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A0" w:rsidRPr="00741BA0" w:rsidRDefault="00741BA0" w:rsidP="00741B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BA0">
        <w:rPr>
          <w:rFonts w:ascii="Times New Roman" w:hAnsi="Times New Roman" w:cs="Times New Roman"/>
          <w:b/>
          <w:sz w:val="28"/>
          <w:szCs w:val="28"/>
          <w:u w:val="single"/>
        </w:rPr>
        <w:t>СЪОБЩЕНИЕ</w:t>
      </w:r>
    </w:p>
    <w:p w:rsidR="00741BA0" w:rsidRPr="00741BA0" w:rsidRDefault="00741BA0" w:rsidP="00741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BA0">
        <w:rPr>
          <w:rFonts w:ascii="Times New Roman" w:hAnsi="Times New Roman" w:cs="Times New Roman"/>
          <w:b/>
          <w:sz w:val="24"/>
          <w:szCs w:val="24"/>
        </w:rPr>
        <w:t>КОМИСИЯТА ПО ЧЛ. 37В ОТ ЗСПЗЗ, ВИ уведомява, че</w:t>
      </w:r>
    </w:p>
    <w:p w:rsidR="00741BA0" w:rsidRPr="00741BA0" w:rsidRDefault="00741BA0" w:rsidP="00741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BA0">
        <w:rPr>
          <w:rFonts w:ascii="Times New Roman" w:hAnsi="Times New Roman" w:cs="Times New Roman"/>
          <w:sz w:val="24"/>
          <w:szCs w:val="24"/>
        </w:rPr>
        <w:t>заседанията за сключване на доброволни споразумения за ползване на</w:t>
      </w:r>
    </w:p>
    <w:p w:rsidR="00741BA0" w:rsidRDefault="00741BA0" w:rsidP="00741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BA0">
        <w:rPr>
          <w:rFonts w:ascii="Times New Roman" w:hAnsi="Times New Roman" w:cs="Times New Roman"/>
          <w:sz w:val="24"/>
          <w:szCs w:val="24"/>
        </w:rPr>
        <w:t xml:space="preserve">земеделските имоти по масиви в землищата, попадащи </w:t>
      </w:r>
      <w:r>
        <w:rPr>
          <w:rFonts w:ascii="Times New Roman" w:hAnsi="Times New Roman" w:cs="Times New Roman"/>
          <w:sz w:val="24"/>
          <w:szCs w:val="24"/>
        </w:rPr>
        <w:t xml:space="preserve">в териториалния обхват на общините </w:t>
      </w:r>
      <w:r w:rsidRPr="00741BA0">
        <w:rPr>
          <w:rFonts w:ascii="Times New Roman" w:hAnsi="Times New Roman" w:cs="Times New Roman"/>
          <w:sz w:val="24"/>
          <w:szCs w:val="24"/>
        </w:rPr>
        <w:t>от Софийска област ще бъдат проведени по следният график</w:t>
      </w:r>
    </w:p>
    <w:p w:rsidR="00741BA0" w:rsidRDefault="00741BA0" w:rsidP="00741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BA0" w:rsidRDefault="00741BA0" w:rsidP="00741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4"/>
        <w:gridCol w:w="2099"/>
        <w:gridCol w:w="1091"/>
        <w:gridCol w:w="2543"/>
      </w:tblGrid>
      <w:tr w:rsidR="00741BA0" w:rsidRPr="00741BA0" w:rsidTr="00741BA0">
        <w:trPr>
          <w:trHeight w:val="876"/>
        </w:trPr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0" w:rsidRPr="00741BA0" w:rsidRDefault="00741BA0" w:rsidP="0074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Заседания на комисията по чл.37в от ЗСПЗЗ</w:t>
            </w:r>
          </w:p>
        </w:tc>
      </w:tr>
      <w:tr w:rsidR="00741BA0" w:rsidRPr="00741BA0" w:rsidTr="00741BA0">
        <w:trPr>
          <w:trHeight w:val="952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A0" w:rsidRPr="00741BA0" w:rsidRDefault="00741BA0" w:rsidP="0074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Землищата в териториалния обхват на общините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0" w:rsidRPr="00741BA0" w:rsidRDefault="00741BA0" w:rsidP="0074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0" w:rsidRPr="00741BA0" w:rsidRDefault="00741BA0" w:rsidP="0074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A0" w:rsidRPr="00741BA0" w:rsidRDefault="00741BA0" w:rsidP="0074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Място за провеждане на засед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а</w:t>
            </w:r>
            <w:r w:rsidRPr="00741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нието</w:t>
            </w:r>
          </w:p>
        </w:tc>
      </w:tr>
      <w:tr w:rsidR="00741BA0" w:rsidRPr="00741BA0" w:rsidTr="00741BA0">
        <w:trPr>
          <w:trHeight w:val="317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Божурище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19.08.2014г.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41BA0">
              <w:rPr>
                <w:rFonts w:ascii="Calibri" w:eastAsia="Times New Roman" w:hAnsi="Calibri" w:cs="Times New Roman"/>
                <w:color w:val="000000"/>
                <w:lang w:eastAsia="bg-BG"/>
              </w:rPr>
              <w:t>09.00ч.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1E6D37" w:rsidRDefault="001E6D37" w:rsidP="001E6D37">
            <w:pPr>
              <w:spacing w:after="0" w:line="240" w:lineRule="auto"/>
              <w:rPr>
                <w:rFonts w:ascii="Courier New" w:eastAsia="Times New Roman" w:hAnsi="Courier New" w:cs="Courier New"/>
                <w:lang w:val="en-US" w:eastAsia="bg-BG"/>
              </w:rPr>
            </w:pPr>
            <w:r>
              <w:rPr>
                <w:color w:val="000000"/>
                <w:lang w:eastAsia="bg-BG"/>
              </w:rPr>
              <w:t>ОСЗ Б</w:t>
            </w:r>
            <w:r w:rsidRPr="001E6D37">
              <w:rPr>
                <w:color w:val="000000"/>
                <w:lang w:eastAsia="bg-BG"/>
              </w:rPr>
              <w:t>ожурище</w:t>
            </w:r>
          </w:p>
        </w:tc>
      </w:tr>
      <w:tr w:rsidR="00741BA0" w:rsidRPr="00741BA0" w:rsidTr="00741BA0">
        <w:trPr>
          <w:trHeight w:val="317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Ботевград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741BA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21.08.2014г.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41BA0">
              <w:rPr>
                <w:rFonts w:ascii="Calibri" w:eastAsia="Times New Roman" w:hAnsi="Calibri" w:cs="Times New Roman"/>
                <w:color w:val="000000"/>
                <w:lang w:eastAsia="bg-BG"/>
              </w:rPr>
              <w:t>09.00ч.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DD197E" w:rsidP="00741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ОСЗ </w:t>
            </w:r>
            <w:r w:rsidR="00764345">
              <w:rPr>
                <w:rFonts w:ascii="Calibri" w:eastAsia="Times New Roman" w:hAnsi="Calibri" w:cs="Times New Roman"/>
                <w:color w:val="000000"/>
                <w:lang w:eastAsia="bg-BG"/>
              </w:rPr>
              <w:t>Ботевград</w:t>
            </w:r>
          </w:p>
        </w:tc>
      </w:tr>
      <w:tr w:rsidR="00741BA0" w:rsidRPr="00741BA0" w:rsidTr="00741BA0">
        <w:trPr>
          <w:trHeight w:val="317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Годеч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19.08.2014г.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41BA0">
              <w:rPr>
                <w:rFonts w:ascii="Calibri" w:eastAsia="Times New Roman" w:hAnsi="Calibri" w:cs="Times New Roman"/>
                <w:color w:val="000000"/>
                <w:lang w:eastAsia="bg-BG"/>
              </w:rPr>
              <w:t>16.00ч.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EE2E7E" w:rsidP="00EE2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Заседателната зала на община Годеч</w:t>
            </w:r>
          </w:p>
        </w:tc>
      </w:tr>
      <w:tr w:rsidR="00741BA0" w:rsidRPr="00741BA0" w:rsidTr="00741BA0">
        <w:trPr>
          <w:trHeight w:val="317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Горна Малина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25.08.2014 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41BA0">
              <w:rPr>
                <w:rFonts w:ascii="Calibri" w:eastAsia="Times New Roman" w:hAnsi="Calibri" w:cs="Times New Roman"/>
                <w:color w:val="000000"/>
                <w:lang w:eastAsia="bg-BG"/>
              </w:rPr>
              <w:t>15.00ч.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0E23C0" w:rsidRDefault="00A7281B" w:rsidP="00741BA0">
            <w:pPr>
              <w:spacing w:after="0" w:line="240" w:lineRule="auto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Читалище Васил Левски</w:t>
            </w:r>
          </w:p>
        </w:tc>
      </w:tr>
      <w:tr w:rsidR="00741BA0" w:rsidRPr="00741BA0" w:rsidTr="00741BA0">
        <w:trPr>
          <w:trHeight w:val="317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Драгоман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19.08.2014г.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41BA0">
              <w:rPr>
                <w:rFonts w:ascii="Calibri" w:eastAsia="Times New Roman" w:hAnsi="Calibri" w:cs="Times New Roman"/>
                <w:color w:val="000000"/>
                <w:lang w:eastAsia="bg-BG"/>
              </w:rPr>
              <w:t>14.00ч.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0E23C0" w:rsidRDefault="004054E2" w:rsidP="00741BA0">
            <w:pPr>
              <w:spacing w:after="0" w:line="240" w:lineRule="auto"/>
              <w:rPr>
                <w:color w:val="000000"/>
                <w:lang w:eastAsia="bg-BG"/>
              </w:rPr>
            </w:pPr>
            <w:r w:rsidRPr="000E23C0">
              <w:rPr>
                <w:color w:val="000000"/>
                <w:lang w:eastAsia="bg-BG"/>
              </w:rPr>
              <w:t>Сградата на община Драгоман, офис на ОСЗ Драгоман</w:t>
            </w:r>
          </w:p>
        </w:tc>
      </w:tr>
      <w:tr w:rsidR="00741BA0" w:rsidRPr="00741BA0" w:rsidTr="00741BA0">
        <w:trPr>
          <w:trHeight w:val="317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Елин Пелин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25.08.2014г.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41BA0">
              <w:rPr>
                <w:rFonts w:ascii="Calibri" w:eastAsia="Times New Roman" w:hAnsi="Calibri" w:cs="Times New Roman"/>
                <w:color w:val="000000"/>
                <w:lang w:eastAsia="bg-BG"/>
              </w:rPr>
              <w:t>09.00ч.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0E23C0" w:rsidRDefault="0079747F" w:rsidP="00741BA0">
            <w:pPr>
              <w:spacing w:after="0" w:line="240" w:lineRule="auto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ОСЗ Елин Пелин</w:t>
            </w:r>
          </w:p>
        </w:tc>
      </w:tr>
      <w:tr w:rsidR="00741BA0" w:rsidRPr="00741BA0" w:rsidTr="00741BA0">
        <w:trPr>
          <w:trHeight w:val="317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Етрополе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21.08.2014г.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41BA0">
              <w:rPr>
                <w:rFonts w:ascii="Calibri" w:eastAsia="Times New Roman" w:hAnsi="Calibri" w:cs="Times New Roman"/>
                <w:color w:val="000000"/>
                <w:lang w:eastAsia="bg-BG"/>
              </w:rPr>
              <w:t>15.00ч.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0E23C0" w:rsidRDefault="00952ADC" w:rsidP="00741BA0">
            <w:pPr>
              <w:spacing w:after="0" w:line="240" w:lineRule="auto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ОСЗ Етрополе</w:t>
            </w:r>
          </w:p>
        </w:tc>
      </w:tr>
      <w:tr w:rsidR="00741BA0" w:rsidRPr="00741BA0" w:rsidTr="00741BA0">
        <w:trPr>
          <w:trHeight w:val="317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Ихтиман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29.08.2014г.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41BA0">
              <w:rPr>
                <w:rFonts w:ascii="Calibri" w:eastAsia="Times New Roman" w:hAnsi="Calibri" w:cs="Times New Roman"/>
                <w:color w:val="000000"/>
                <w:lang w:eastAsia="bg-BG"/>
              </w:rPr>
              <w:t>09.00ч.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0E23C0" w:rsidRDefault="006412A1" w:rsidP="00741BA0">
            <w:pPr>
              <w:spacing w:after="0" w:line="240" w:lineRule="auto"/>
              <w:rPr>
                <w:color w:val="000000"/>
                <w:lang w:eastAsia="bg-BG"/>
              </w:rPr>
            </w:pPr>
            <w:r w:rsidRPr="000E23C0">
              <w:rPr>
                <w:color w:val="000000"/>
                <w:lang w:eastAsia="bg-BG"/>
              </w:rPr>
              <w:t>Залата на Исторически музей гр. Ихтиман</w:t>
            </w:r>
          </w:p>
        </w:tc>
      </w:tr>
      <w:tr w:rsidR="00741BA0" w:rsidRPr="00741BA0" w:rsidTr="00741BA0">
        <w:trPr>
          <w:trHeight w:val="317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Костинброд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26.08.2014г.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41BA0">
              <w:rPr>
                <w:rFonts w:ascii="Calibri" w:eastAsia="Times New Roman" w:hAnsi="Calibri" w:cs="Times New Roman"/>
                <w:color w:val="000000"/>
                <w:lang w:eastAsia="bg-BG"/>
              </w:rPr>
              <w:t>09.00ч.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0E23C0" w:rsidRDefault="000E23C0" w:rsidP="00741BA0">
            <w:pPr>
              <w:spacing w:after="0" w:line="240" w:lineRule="auto"/>
              <w:rPr>
                <w:color w:val="000000"/>
                <w:lang w:val="en-US" w:eastAsia="bg-BG"/>
              </w:rPr>
            </w:pPr>
            <w:r>
              <w:rPr>
                <w:color w:val="000000"/>
                <w:lang w:eastAsia="bg-BG"/>
              </w:rPr>
              <w:t>ОСЗ Костинброд</w:t>
            </w:r>
          </w:p>
        </w:tc>
      </w:tr>
      <w:tr w:rsidR="00741BA0" w:rsidRPr="00741BA0" w:rsidTr="00741BA0">
        <w:trPr>
          <w:trHeight w:val="317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Костенец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27.08.2014г.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0631A4" w:rsidP="00741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13</w:t>
            </w:r>
            <w:r w:rsidR="00741BA0" w:rsidRPr="00741BA0">
              <w:rPr>
                <w:rFonts w:ascii="Calibri" w:eastAsia="Times New Roman" w:hAnsi="Calibri" w:cs="Times New Roman"/>
                <w:color w:val="000000"/>
                <w:lang w:eastAsia="bg-BG"/>
              </w:rPr>
              <w:t>.00ч.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0E23C0" w:rsidRDefault="007B7D06" w:rsidP="00741BA0">
            <w:pPr>
              <w:spacing w:after="0" w:line="240" w:lineRule="auto"/>
              <w:rPr>
                <w:color w:val="000000"/>
                <w:lang w:eastAsia="bg-BG"/>
              </w:rPr>
            </w:pPr>
            <w:r w:rsidRPr="000E23C0">
              <w:rPr>
                <w:color w:val="000000"/>
                <w:lang w:eastAsia="bg-BG"/>
              </w:rPr>
              <w:t>Голямата зала - 4 етаж в сградата на община Костенец </w:t>
            </w:r>
          </w:p>
        </w:tc>
      </w:tr>
      <w:tr w:rsidR="00741BA0" w:rsidRPr="00741BA0" w:rsidTr="00741BA0">
        <w:trPr>
          <w:trHeight w:val="317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Правец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21.08.2014г.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41BA0">
              <w:rPr>
                <w:rFonts w:ascii="Calibri" w:eastAsia="Times New Roman" w:hAnsi="Calibri" w:cs="Times New Roman"/>
                <w:color w:val="000000"/>
                <w:lang w:eastAsia="bg-BG"/>
              </w:rPr>
              <w:t>12.00ч.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0E23C0" w:rsidRDefault="00DD197E" w:rsidP="00741BA0">
            <w:pPr>
              <w:spacing w:after="0" w:line="240" w:lineRule="auto"/>
              <w:rPr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ОСЗ </w:t>
            </w:r>
            <w:r w:rsidR="00297997">
              <w:rPr>
                <w:rFonts w:ascii="Calibri" w:eastAsia="Times New Roman" w:hAnsi="Calibri" w:cs="Times New Roman"/>
                <w:color w:val="000000"/>
                <w:lang w:eastAsia="bg-BG"/>
              </w:rPr>
              <w:t>Правец</w:t>
            </w:r>
          </w:p>
        </w:tc>
      </w:tr>
      <w:tr w:rsidR="00741BA0" w:rsidRPr="00741BA0" w:rsidTr="00741BA0">
        <w:trPr>
          <w:trHeight w:val="317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Пирдоп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22.08.2014г.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41BA0">
              <w:rPr>
                <w:rFonts w:ascii="Calibri" w:eastAsia="Times New Roman" w:hAnsi="Calibri" w:cs="Times New Roman"/>
                <w:color w:val="000000"/>
                <w:lang w:eastAsia="bg-BG"/>
              </w:rPr>
              <w:t>09.00ч.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0E23C0" w:rsidRDefault="007E3868" w:rsidP="007E3868">
            <w:pPr>
              <w:spacing w:after="0" w:line="240" w:lineRule="auto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 xml:space="preserve">ОСЗ </w:t>
            </w:r>
            <w:r w:rsidR="00C1101B">
              <w:rPr>
                <w:color w:val="000000"/>
                <w:lang w:eastAsia="bg-BG"/>
              </w:rPr>
              <w:t>Пирдоп</w:t>
            </w:r>
          </w:p>
        </w:tc>
      </w:tr>
      <w:tr w:rsidR="00741BA0" w:rsidRPr="00741BA0" w:rsidTr="00741BA0">
        <w:trPr>
          <w:trHeight w:val="317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proofErr w:type="spellStart"/>
            <w:r w:rsidRPr="00741BA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Самоков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28.08.2014г.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41BA0">
              <w:rPr>
                <w:rFonts w:ascii="Calibri" w:eastAsia="Times New Roman" w:hAnsi="Calibri" w:cs="Times New Roman"/>
                <w:color w:val="000000"/>
                <w:lang w:eastAsia="bg-BG"/>
              </w:rPr>
              <w:t>09.00ч.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0E23C0" w:rsidRDefault="00A638DF" w:rsidP="00A638DF">
            <w:pPr>
              <w:spacing w:after="0" w:line="240" w:lineRule="auto"/>
              <w:rPr>
                <w:color w:val="000000"/>
                <w:lang w:eastAsia="bg-BG"/>
              </w:rPr>
            </w:pPr>
            <w:r w:rsidRPr="000E23C0">
              <w:rPr>
                <w:color w:val="000000"/>
                <w:lang w:eastAsia="bg-BG"/>
              </w:rPr>
              <w:t>Заседателната зала на Общината – V етаж</w:t>
            </w:r>
          </w:p>
        </w:tc>
      </w:tr>
      <w:tr w:rsidR="00741BA0" w:rsidRPr="00741BA0" w:rsidTr="00741BA0">
        <w:trPr>
          <w:trHeight w:val="317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Сливница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4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19.08.2014г.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741BA0" w:rsidRDefault="00741BA0" w:rsidP="00741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41BA0">
              <w:rPr>
                <w:rFonts w:ascii="Calibri" w:eastAsia="Times New Roman" w:hAnsi="Calibri" w:cs="Times New Roman"/>
                <w:color w:val="000000"/>
                <w:lang w:eastAsia="bg-BG"/>
              </w:rPr>
              <w:t>12.00ч.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A0" w:rsidRPr="000E23C0" w:rsidRDefault="00FF5446" w:rsidP="00741BA0">
            <w:pPr>
              <w:spacing w:after="0" w:line="240" w:lineRule="auto"/>
              <w:rPr>
                <w:color w:val="000000"/>
                <w:lang w:eastAsia="bg-BG"/>
              </w:rPr>
            </w:pPr>
            <w:r w:rsidRPr="000E23C0">
              <w:rPr>
                <w:color w:val="000000"/>
                <w:lang w:eastAsia="bg-BG"/>
              </w:rPr>
              <w:t>Салона на общ.Сливница</w:t>
            </w:r>
          </w:p>
        </w:tc>
      </w:tr>
    </w:tbl>
    <w:p w:rsidR="00741BA0" w:rsidRPr="00741BA0" w:rsidRDefault="00741BA0" w:rsidP="00741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BA0" w:rsidRPr="00741BA0" w:rsidRDefault="00741BA0" w:rsidP="00741BA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1BA0" w:rsidRPr="00741BA0" w:rsidRDefault="00741BA0" w:rsidP="00741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Приканваме ползвателите за земеделските земи подали заявления за сключване на споразумения да се явят на заседанията на комисията</w:t>
      </w:r>
    </w:p>
    <w:sectPr w:rsidR="00741BA0" w:rsidRPr="00741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A0"/>
    <w:rsid w:val="000631A4"/>
    <w:rsid w:val="000E23C0"/>
    <w:rsid w:val="001E6D37"/>
    <w:rsid w:val="00297997"/>
    <w:rsid w:val="004054E2"/>
    <w:rsid w:val="00492FE0"/>
    <w:rsid w:val="00582535"/>
    <w:rsid w:val="006412A1"/>
    <w:rsid w:val="0065161D"/>
    <w:rsid w:val="00741BA0"/>
    <w:rsid w:val="00764345"/>
    <w:rsid w:val="0079747F"/>
    <w:rsid w:val="007B7D06"/>
    <w:rsid w:val="007E3868"/>
    <w:rsid w:val="007F271A"/>
    <w:rsid w:val="00952ADC"/>
    <w:rsid w:val="00995E07"/>
    <w:rsid w:val="00A515EB"/>
    <w:rsid w:val="00A638DF"/>
    <w:rsid w:val="00A7281B"/>
    <w:rsid w:val="00AE1570"/>
    <w:rsid w:val="00B77C15"/>
    <w:rsid w:val="00C1101B"/>
    <w:rsid w:val="00DD197E"/>
    <w:rsid w:val="00EE2E7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7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E6D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1E6D37"/>
    <w:rPr>
      <w:rFonts w:ascii="Courier New" w:eastAsia="Times New Roman" w:hAnsi="Courier New" w:cs="Courier New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7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E6D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1E6D37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26</cp:revision>
  <dcterms:created xsi:type="dcterms:W3CDTF">2014-08-05T12:58:00Z</dcterms:created>
  <dcterms:modified xsi:type="dcterms:W3CDTF">2014-08-08T07:43:00Z</dcterms:modified>
</cp:coreProperties>
</file>