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DB244F" w:rsidP="001768CC">
      <w:pPr>
        <w:ind w:left="3168" w:right="3677"/>
        <w:rPr>
          <w:sz w:val="24"/>
        </w:rPr>
      </w:pPr>
      <w:r>
        <w:rPr>
          <w:noProof/>
          <w:sz w:val="24"/>
          <w:lang w:val="bg-BG" w:eastAsia="bg-BG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C324C3">
        <w:rPr>
          <w:color w:val="000000"/>
          <w:spacing w:val="-6"/>
          <w:sz w:val="18"/>
          <w:szCs w:val="18"/>
          <w:lang w:val="bg-BG"/>
        </w:rPr>
        <w:t>01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C324C3">
        <w:rPr>
          <w:spacing w:val="-6"/>
          <w:sz w:val="18"/>
          <w:szCs w:val="18"/>
          <w:lang w:val="bg-BG"/>
        </w:rPr>
        <w:t>30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C324C3">
        <w:rPr>
          <w:spacing w:val="-6"/>
          <w:sz w:val="18"/>
          <w:szCs w:val="18"/>
          <w:lang w:val="bg-BG"/>
        </w:rPr>
        <w:t>01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C324C3">
        <w:rPr>
          <w:spacing w:val="-6"/>
          <w:sz w:val="18"/>
          <w:szCs w:val="18"/>
          <w:lang w:val="bg-BG"/>
        </w:rPr>
        <w:t>4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B2552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</w:t>
      </w:r>
      <w:r w:rsidR="00CC0099" w:rsidRPr="00552B7E">
        <w:rPr>
          <w:b/>
          <w:spacing w:val="-5"/>
          <w:w w:val="158"/>
          <w:sz w:val="32"/>
          <w:lang w:val="bg-BG"/>
        </w:rPr>
        <w:t xml:space="preserve">   </w:t>
      </w:r>
      <w:r w:rsidRPr="00552B7E">
        <w:rPr>
          <w:b/>
          <w:spacing w:val="-5"/>
          <w:w w:val="158"/>
          <w:sz w:val="32"/>
          <w:lang w:val="bg-BG"/>
        </w:rPr>
        <w:t xml:space="preserve"> </w:t>
      </w:r>
      <w:r w:rsidR="00E94DDB" w:rsidRPr="00552B7E">
        <w:rPr>
          <w:b/>
          <w:spacing w:val="-5"/>
          <w:w w:val="158"/>
          <w:sz w:val="32"/>
          <w:lang w:val="bg-BG"/>
        </w:rPr>
        <w:t xml:space="preserve"> 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 </w:t>
      </w:r>
      <w:r w:rsidR="00B61FCF" w:rsidRPr="00552B7E">
        <w:rPr>
          <w:b/>
          <w:spacing w:val="-5"/>
          <w:w w:val="158"/>
          <w:sz w:val="32"/>
          <w:lang w:val="bg-BG"/>
        </w:rPr>
        <w:t xml:space="preserve"> </w:t>
      </w:r>
    </w:p>
    <w:p w:rsidR="009A4DAF" w:rsidRPr="009A4DAF" w:rsidRDefault="004733C7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            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</w:t>
      </w:r>
      <w:r w:rsidR="00EC7C82">
        <w:rPr>
          <w:b/>
          <w:color w:val="000000"/>
          <w:spacing w:val="-5"/>
          <w:w w:val="158"/>
          <w:sz w:val="32"/>
        </w:rPr>
        <w:t xml:space="preserve">   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46276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C324C3">
        <w:rPr>
          <w:b/>
          <w:color w:val="000000"/>
          <w:spacing w:val="24"/>
          <w:sz w:val="29"/>
          <w:lang w:val="bg-BG"/>
        </w:rPr>
        <w:t>01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C324C3">
        <w:rPr>
          <w:b/>
          <w:spacing w:val="-8"/>
          <w:sz w:val="29"/>
          <w:lang w:val="bg-BG"/>
        </w:rPr>
        <w:t>30</w:t>
      </w:r>
      <w:r w:rsidR="00611E95" w:rsidRPr="00552B7E">
        <w:rPr>
          <w:b/>
          <w:spacing w:val="-8"/>
          <w:sz w:val="29"/>
          <w:lang w:val="bg-BG"/>
        </w:rPr>
        <w:t>.</w:t>
      </w:r>
      <w:r w:rsidR="00C324C3">
        <w:rPr>
          <w:b/>
          <w:spacing w:val="-8"/>
          <w:sz w:val="29"/>
          <w:lang w:val="bg-BG"/>
        </w:rPr>
        <w:t>01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C324C3">
        <w:rPr>
          <w:b/>
          <w:spacing w:val="-8"/>
          <w:sz w:val="29"/>
          <w:lang w:val="bg-BG"/>
        </w:rPr>
        <w:t>4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6F7DB7" w:rsidRPr="00552B7E" w:rsidRDefault="006F7DB7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4607C8" w:rsidRDefault="00E94DDB" w:rsidP="00282ADD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  </w:t>
      </w:r>
      <w:r w:rsidR="00665D87">
        <w:rPr>
          <w:b/>
          <w:color w:val="000000"/>
          <w:spacing w:val="25"/>
          <w:sz w:val="25"/>
        </w:rPr>
        <w:t xml:space="preserve">  </w:t>
      </w:r>
    </w:p>
    <w:p w:rsidR="000D06A9" w:rsidRDefault="004607C8" w:rsidP="00282ADD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       </w:t>
      </w:r>
      <w:r w:rsidR="00665D87">
        <w:rPr>
          <w:b/>
          <w:color w:val="000000"/>
          <w:spacing w:val="25"/>
          <w:sz w:val="25"/>
        </w:rPr>
        <w:t xml:space="preserve">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CF4E42" w:rsidRDefault="00CF4E42" w:rsidP="00282ADD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AB0976" w:rsidRDefault="00AB0976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AB0976" w:rsidRDefault="00AB0976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E606F1" w:rsidRPr="00E606F1" w:rsidRDefault="00985C57" w:rsidP="00E606F1">
      <w:pPr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        </w:t>
      </w:r>
      <w:r w:rsidR="00395914"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95D83">
        <w:rPr>
          <w:b/>
          <w:color w:val="000000"/>
          <w:spacing w:val="3"/>
          <w:sz w:val="24"/>
          <w:szCs w:val="24"/>
          <w:lang w:val="bg-BG"/>
        </w:rPr>
        <w:tab/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35696A">
        <w:rPr>
          <w:spacing w:val="3"/>
          <w:sz w:val="24"/>
          <w:szCs w:val="24"/>
          <w:lang w:val="bg-BG"/>
        </w:rPr>
        <w:t xml:space="preserve">На </w:t>
      </w:r>
      <w:r w:rsidR="00E606F1" w:rsidRPr="00E606F1">
        <w:rPr>
          <w:spacing w:val="3"/>
          <w:sz w:val="24"/>
          <w:szCs w:val="24"/>
          <w:lang w:val="bg-BG"/>
        </w:rPr>
        <w:t>1 210  кв. м.  земеделска земя, VI категория, не</w:t>
      </w:r>
      <w:r w:rsidR="00BB413E">
        <w:rPr>
          <w:spacing w:val="3"/>
          <w:sz w:val="24"/>
          <w:szCs w:val="24"/>
          <w:lang w:val="bg-BG"/>
        </w:rPr>
        <w:t>поливна, собственост на „К</w:t>
      </w:r>
      <w:r w:rsidR="00E606F1" w:rsidRPr="00E606F1">
        <w:rPr>
          <w:spacing w:val="3"/>
          <w:sz w:val="24"/>
          <w:szCs w:val="24"/>
          <w:lang w:val="bg-BG"/>
        </w:rPr>
        <w:t>“ ЕООД  за изграждане на  обект  „Жилищна сграда и изгребна яма“  в ПИ с идентификатор 44063.6216.3571 по КККР на с. Лозен, район „Панчарево“, Столична община, при  граници, посочени в приложената скица и влязъл в сила ПУП – ИПУР, ПР и ПЗ.</w:t>
      </w:r>
    </w:p>
    <w:p w:rsidR="00445E38" w:rsidRDefault="00E606F1" w:rsidP="00E606F1">
      <w:pPr>
        <w:jc w:val="both"/>
        <w:rPr>
          <w:b/>
          <w:spacing w:val="3"/>
          <w:sz w:val="24"/>
          <w:szCs w:val="24"/>
          <w:lang w:val="bg-BG"/>
        </w:rPr>
      </w:pPr>
      <w:r w:rsidRPr="00E606F1">
        <w:rPr>
          <w:spacing w:val="3"/>
          <w:sz w:val="24"/>
          <w:szCs w:val="24"/>
          <w:lang w:val="bg-BG"/>
        </w:rPr>
        <w:t xml:space="preserve">    </w:t>
      </w:r>
      <w:r w:rsidR="00657EAC">
        <w:rPr>
          <w:spacing w:val="3"/>
          <w:sz w:val="24"/>
          <w:szCs w:val="24"/>
          <w:lang w:val="bg-BG"/>
        </w:rPr>
        <w:tab/>
      </w:r>
      <w:r w:rsidRPr="00E606F1">
        <w:rPr>
          <w:spacing w:val="3"/>
          <w:sz w:val="24"/>
          <w:szCs w:val="24"/>
          <w:lang w:val="bg-BG"/>
        </w:rPr>
        <w:t xml:space="preserve">Собственикът на земята </w:t>
      </w:r>
      <w:r w:rsidR="009E67C0" w:rsidRPr="009E67C0">
        <w:rPr>
          <w:spacing w:val="3"/>
          <w:sz w:val="24"/>
          <w:szCs w:val="24"/>
          <w:lang w:val="bg-BG"/>
        </w:rPr>
        <w:t xml:space="preserve">да отнеме и оползотвори хумусния пласт от терена, предвиден за строителството </w:t>
      </w:r>
      <w:bookmarkStart w:id="0" w:name="_GoBack"/>
      <w:bookmarkEnd w:id="0"/>
      <w:r w:rsidRPr="00E606F1">
        <w:rPr>
          <w:spacing w:val="3"/>
          <w:sz w:val="24"/>
          <w:szCs w:val="24"/>
          <w:lang w:val="bg-BG"/>
        </w:rPr>
        <w:t xml:space="preserve">да заплати на основание чл. 30, ал. 1 от ЗОЗЗ такса по чл. 6, т. 7 на тарифата в размер на  </w:t>
      </w:r>
      <w:r w:rsidRPr="00E606F1">
        <w:rPr>
          <w:b/>
          <w:spacing w:val="3"/>
          <w:sz w:val="24"/>
          <w:szCs w:val="24"/>
          <w:lang w:val="bg-BG"/>
        </w:rPr>
        <w:t>2 170,74 лв.</w:t>
      </w:r>
    </w:p>
    <w:p w:rsidR="00AB0976" w:rsidRPr="00445E38" w:rsidRDefault="00AB0976" w:rsidP="00E606F1">
      <w:pPr>
        <w:jc w:val="both"/>
        <w:rPr>
          <w:spacing w:val="3"/>
          <w:sz w:val="24"/>
          <w:szCs w:val="24"/>
          <w:lang w:val="bg-BG"/>
        </w:rPr>
      </w:pPr>
    </w:p>
    <w:p w:rsidR="00E606F1" w:rsidRPr="00E606F1" w:rsidRDefault="00445E38" w:rsidP="00E606F1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9719A3">
        <w:rPr>
          <w:color w:val="000000"/>
          <w:spacing w:val="3"/>
          <w:sz w:val="24"/>
          <w:szCs w:val="24"/>
          <w:lang w:val="bg-BG"/>
        </w:rPr>
        <w:t xml:space="preserve"> </w:t>
      </w:r>
      <w:r w:rsidR="00E606F1" w:rsidRPr="00E606F1">
        <w:rPr>
          <w:color w:val="000000"/>
          <w:spacing w:val="3"/>
          <w:sz w:val="24"/>
          <w:szCs w:val="24"/>
          <w:lang w:val="bg-BG"/>
        </w:rPr>
        <w:t>467  кв. м.  земеделска земя, VII категория, неполивна, собствено</w:t>
      </w:r>
      <w:r w:rsidR="00BB413E">
        <w:rPr>
          <w:color w:val="000000"/>
          <w:spacing w:val="3"/>
          <w:sz w:val="24"/>
          <w:szCs w:val="24"/>
          <w:lang w:val="bg-BG"/>
        </w:rPr>
        <w:t>ст на Б</w:t>
      </w:r>
      <w:r w:rsidR="00226536">
        <w:rPr>
          <w:color w:val="000000"/>
          <w:spacing w:val="3"/>
          <w:sz w:val="24"/>
          <w:szCs w:val="24"/>
          <w:lang w:val="bg-BG"/>
        </w:rPr>
        <w:t>.</w:t>
      </w:r>
      <w:r w:rsidR="00BB413E">
        <w:rPr>
          <w:color w:val="000000"/>
          <w:spacing w:val="3"/>
          <w:sz w:val="24"/>
          <w:szCs w:val="24"/>
          <w:lang w:val="bg-BG"/>
        </w:rPr>
        <w:t>С</w:t>
      </w:r>
      <w:r w:rsidR="00226536">
        <w:rPr>
          <w:color w:val="000000"/>
          <w:spacing w:val="3"/>
          <w:sz w:val="24"/>
          <w:szCs w:val="24"/>
          <w:lang w:val="bg-BG"/>
        </w:rPr>
        <w:t>.</w:t>
      </w:r>
      <w:r w:rsidR="00BB413E">
        <w:rPr>
          <w:color w:val="000000"/>
          <w:spacing w:val="3"/>
          <w:sz w:val="24"/>
          <w:szCs w:val="24"/>
          <w:lang w:val="bg-BG"/>
        </w:rPr>
        <w:t>Г</w:t>
      </w:r>
      <w:r w:rsidR="00226536">
        <w:rPr>
          <w:color w:val="000000"/>
          <w:spacing w:val="3"/>
          <w:sz w:val="24"/>
          <w:szCs w:val="24"/>
          <w:lang w:val="bg-BG"/>
        </w:rPr>
        <w:t>.</w:t>
      </w:r>
      <w:r w:rsidR="00E606F1" w:rsidRPr="00E606F1">
        <w:rPr>
          <w:color w:val="000000"/>
          <w:spacing w:val="3"/>
          <w:sz w:val="24"/>
          <w:szCs w:val="24"/>
          <w:lang w:val="bg-BG"/>
        </w:rPr>
        <w:t xml:space="preserve"> за изграждане на  обект  „Жилищно строителство“  в ПИ с идентификатор  41010.4891.1174 по КККР на  с. Кътина, район „Нови Искър“, Столична община, при  граници, посочени в приложената скица и влязъл в сила ПУП – ПРЗ.</w:t>
      </w:r>
    </w:p>
    <w:p w:rsidR="00B305A1" w:rsidRDefault="00E606F1" w:rsidP="00E606F1">
      <w:pPr>
        <w:jc w:val="both"/>
        <w:rPr>
          <w:b/>
          <w:color w:val="000000"/>
          <w:spacing w:val="3"/>
          <w:sz w:val="24"/>
          <w:szCs w:val="24"/>
          <w:lang w:val="bg-BG"/>
        </w:rPr>
      </w:pPr>
      <w:r w:rsidRPr="00E606F1">
        <w:rPr>
          <w:color w:val="000000"/>
          <w:spacing w:val="3"/>
          <w:sz w:val="24"/>
          <w:szCs w:val="24"/>
          <w:lang w:val="bg-BG"/>
        </w:rPr>
        <w:t xml:space="preserve">   </w:t>
      </w:r>
      <w:r w:rsidR="00657EAC">
        <w:rPr>
          <w:color w:val="000000"/>
          <w:spacing w:val="3"/>
          <w:sz w:val="24"/>
          <w:szCs w:val="24"/>
          <w:lang w:val="bg-BG"/>
        </w:rPr>
        <w:tab/>
      </w:r>
      <w:r w:rsidRPr="00E606F1">
        <w:rPr>
          <w:color w:val="000000"/>
          <w:spacing w:val="3"/>
          <w:sz w:val="24"/>
          <w:szCs w:val="24"/>
          <w:lang w:val="bg-BG"/>
        </w:rPr>
        <w:t xml:space="preserve"> Собственикът на земята да заплати на основание чл. 30, ал. 1 от ЗОЗЗ такса по чл. 6, т. 7 на тарифата в размер на  </w:t>
      </w:r>
      <w:r w:rsidRPr="00E606F1">
        <w:rPr>
          <w:b/>
          <w:color w:val="000000"/>
          <w:spacing w:val="3"/>
          <w:sz w:val="24"/>
          <w:szCs w:val="24"/>
          <w:lang w:val="bg-BG"/>
        </w:rPr>
        <w:t>449, 25 лв.</w:t>
      </w:r>
    </w:p>
    <w:p w:rsidR="00AB0976" w:rsidRPr="00445E38" w:rsidRDefault="00AB0976" w:rsidP="00E606F1">
      <w:pPr>
        <w:jc w:val="both"/>
        <w:rPr>
          <w:b/>
          <w:color w:val="000000"/>
          <w:spacing w:val="3"/>
          <w:sz w:val="24"/>
          <w:szCs w:val="24"/>
          <w:lang w:val="bg-BG"/>
        </w:rPr>
      </w:pPr>
    </w:p>
    <w:p w:rsidR="00E606F1" w:rsidRPr="00E606F1" w:rsidRDefault="00A45C40" w:rsidP="00E606F1">
      <w:pPr>
        <w:jc w:val="both"/>
        <w:rPr>
          <w:sz w:val="24"/>
          <w:szCs w:val="24"/>
          <w:lang w:val="bg-BG"/>
        </w:rPr>
      </w:pPr>
      <w:r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EA329A" w:rsidRPr="00B67719">
        <w:rPr>
          <w:sz w:val="24"/>
          <w:szCs w:val="24"/>
        </w:rPr>
        <w:t xml:space="preserve"> </w:t>
      </w:r>
      <w:proofErr w:type="spellStart"/>
      <w:proofErr w:type="gramStart"/>
      <w:r w:rsidR="008557FF" w:rsidRPr="00B67719">
        <w:rPr>
          <w:sz w:val="24"/>
          <w:szCs w:val="24"/>
        </w:rPr>
        <w:t>На</w:t>
      </w:r>
      <w:proofErr w:type="spellEnd"/>
      <w:r w:rsidR="00AD2BD3">
        <w:rPr>
          <w:sz w:val="24"/>
          <w:szCs w:val="24"/>
          <w:lang w:val="bg-BG"/>
        </w:rPr>
        <w:t xml:space="preserve"> </w:t>
      </w:r>
      <w:r w:rsidR="008F6025">
        <w:rPr>
          <w:sz w:val="24"/>
          <w:szCs w:val="24"/>
          <w:lang w:val="bg-BG"/>
        </w:rPr>
        <w:t xml:space="preserve"> </w:t>
      </w:r>
      <w:r w:rsidR="00E606F1" w:rsidRPr="00E606F1">
        <w:rPr>
          <w:sz w:val="24"/>
          <w:szCs w:val="24"/>
          <w:lang w:val="bg-BG"/>
        </w:rPr>
        <w:t>642</w:t>
      </w:r>
      <w:proofErr w:type="gramEnd"/>
      <w:r w:rsidR="00E606F1" w:rsidRPr="00E606F1">
        <w:rPr>
          <w:sz w:val="24"/>
          <w:szCs w:val="24"/>
          <w:lang w:val="bg-BG"/>
        </w:rPr>
        <w:t xml:space="preserve"> кв. м.  земеделска земя, VII категория, </w:t>
      </w:r>
      <w:r w:rsidR="00BB413E">
        <w:rPr>
          <w:sz w:val="24"/>
          <w:szCs w:val="24"/>
          <w:lang w:val="bg-BG"/>
        </w:rPr>
        <w:t>неполивна, собственост на А</w:t>
      </w:r>
      <w:r w:rsidR="00226536">
        <w:rPr>
          <w:sz w:val="24"/>
          <w:szCs w:val="24"/>
          <w:lang w:val="bg-BG"/>
        </w:rPr>
        <w:t>.</w:t>
      </w:r>
      <w:r w:rsidR="00BB413E">
        <w:rPr>
          <w:sz w:val="24"/>
          <w:szCs w:val="24"/>
          <w:lang w:val="bg-BG"/>
        </w:rPr>
        <w:t>П</w:t>
      </w:r>
      <w:r w:rsidR="00226536">
        <w:rPr>
          <w:sz w:val="24"/>
          <w:szCs w:val="24"/>
          <w:lang w:val="bg-BG"/>
        </w:rPr>
        <w:t>.</w:t>
      </w:r>
      <w:r w:rsidR="00E606F1" w:rsidRPr="00E606F1">
        <w:rPr>
          <w:sz w:val="24"/>
          <w:szCs w:val="24"/>
          <w:lang w:val="bg-BG"/>
        </w:rPr>
        <w:t>Д</w:t>
      </w:r>
      <w:r w:rsidR="00226536">
        <w:rPr>
          <w:sz w:val="24"/>
          <w:szCs w:val="24"/>
          <w:lang w:val="bg-BG"/>
        </w:rPr>
        <w:t>.</w:t>
      </w:r>
      <w:r w:rsidR="00BB413E">
        <w:rPr>
          <w:sz w:val="24"/>
          <w:szCs w:val="24"/>
          <w:lang w:val="bg-BG"/>
        </w:rPr>
        <w:t xml:space="preserve"> и К</w:t>
      </w:r>
      <w:r w:rsidR="00226536">
        <w:rPr>
          <w:sz w:val="24"/>
          <w:szCs w:val="24"/>
          <w:lang w:val="bg-BG"/>
        </w:rPr>
        <w:t>.</w:t>
      </w:r>
      <w:r w:rsidR="00BB413E">
        <w:rPr>
          <w:sz w:val="24"/>
          <w:szCs w:val="24"/>
          <w:lang w:val="bg-BG"/>
        </w:rPr>
        <w:t>А</w:t>
      </w:r>
      <w:r w:rsidR="00226536">
        <w:rPr>
          <w:sz w:val="24"/>
          <w:szCs w:val="24"/>
          <w:lang w:val="bg-BG"/>
        </w:rPr>
        <w:t>.</w:t>
      </w:r>
      <w:r w:rsidR="00BB413E">
        <w:rPr>
          <w:sz w:val="24"/>
          <w:szCs w:val="24"/>
          <w:lang w:val="bg-BG"/>
        </w:rPr>
        <w:t>Д</w:t>
      </w:r>
      <w:r w:rsidR="00226536">
        <w:rPr>
          <w:sz w:val="24"/>
          <w:szCs w:val="24"/>
          <w:lang w:val="bg-BG"/>
        </w:rPr>
        <w:t xml:space="preserve">. </w:t>
      </w:r>
      <w:r w:rsidR="00E606F1" w:rsidRPr="00E606F1">
        <w:rPr>
          <w:sz w:val="24"/>
          <w:szCs w:val="24"/>
          <w:lang w:val="bg-BG"/>
        </w:rPr>
        <w:t>за изграждане на  обект „Жилищна сграда и водоплътна изгребна яма“ в ПИ с идентификатор 49597.1706.683 по КККР на с. Мърчаево, район „Витоша“, Столична община, при  граници, посочени в приложената скица и влязъл в сила ПУП – ПР, ИПР, ПРЗ и ПЗ.</w:t>
      </w:r>
    </w:p>
    <w:p w:rsidR="00E50981" w:rsidRDefault="00E606F1" w:rsidP="00E606F1">
      <w:pPr>
        <w:jc w:val="both"/>
        <w:rPr>
          <w:b/>
          <w:sz w:val="24"/>
          <w:szCs w:val="24"/>
          <w:lang w:val="bg-BG"/>
        </w:rPr>
      </w:pPr>
      <w:r w:rsidRPr="00E606F1">
        <w:rPr>
          <w:sz w:val="24"/>
          <w:szCs w:val="24"/>
          <w:lang w:val="bg-BG"/>
        </w:rPr>
        <w:t xml:space="preserve">   </w:t>
      </w:r>
      <w:r w:rsidR="00657EAC">
        <w:rPr>
          <w:sz w:val="24"/>
          <w:szCs w:val="24"/>
          <w:lang w:val="bg-BG"/>
        </w:rPr>
        <w:tab/>
      </w:r>
      <w:r w:rsidRPr="00E606F1">
        <w:rPr>
          <w:sz w:val="24"/>
          <w:szCs w:val="24"/>
          <w:lang w:val="bg-BG"/>
        </w:rPr>
        <w:t xml:space="preserve"> Собствениците на земята да заплатят на основание чл. 30, ал. 1 от ЗОЗЗ такса по чл. 6, т. 7 на тарифата в размер на  </w:t>
      </w:r>
      <w:r w:rsidRPr="00657EAC">
        <w:rPr>
          <w:b/>
          <w:sz w:val="24"/>
          <w:szCs w:val="24"/>
          <w:lang w:val="bg-BG"/>
        </w:rPr>
        <w:t>517, 45 лв.</w:t>
      </w:r>
    </w:p>
    <w:p w:rsidR="00AB0976" w:rsidRDefault="00AB0976" w:rsidP="00E606F1">
      <w:pPr>
        <w:jc w:val="both"/>
        <w:rPr>
          <w:b/>
          <w:sz w:val="24"/>
          <w:szCs w:val="24"/>
          <w:lang w:val="bg-BG"/>
        </w:rPr>
      </w:pPr>
    </w:p>
    <w:p w:rsidR="00AB0976" w:rsidRDefault="00DA4DEF" w:rsidP="00E606F1">
      <w:pPr>
        <w:jc w:val="both"/>
        <w:rPr>
          <w:b/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</w:p>
    <w:p w:rsidR="00AB0976" w:rsidRDefault="00AB0976" w:rsidP="00E606F1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AB0976" w:rsidRDefault="00AB0976" w:rsidP="00E606F1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AB0976" w:rsidRDefault="00AB0976" w:rsidP="00E606F1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AB0976" w:rsidRDefault="00AB0976" w:rsidP="00E606F1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AB0976" w:rsidRDefault="00AB0976" w:rsidP="00AB0976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AB0976" w:rsidRDefault="00AB0976" w:rsidP="00AB0976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E606F1" w:rsidRDefault="00F67FC1" w:rsidP="00AB0976">
      <w:pPr>
        <w:ind w:firstLine="720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>4</w:t>
      </w:r>
      <w:r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>
        <w:rPr>
          <w:color w:val="000000"/>
          <w:spacing w:val="1"/>
          <w:sz w:val="24"/>
          <w:szCs w:val="24"/>
          <w:lang w:val="bg-BG"/>
        </w:rPr>
        <w:t xml:space="preserve"> </w:t>
      </w:r>
      <w:r w:rsidRPr="00E4130A">
        <w:rPr>
          <w:color w:val="000000"/>
          <w:spacing w:val="1"/>
          <w:sz w:val="24"/>
          <w:szCs w:val="24"/>
          <w:lang w:val="bg-BG"/>
        </w:rPr>
        <w:t>На</w:t>
      </w:r>
      <w:r>
        <w:rPr>
          <w:color w:val="000000"/>
          <w:spacing w:val="1"/>
          <w:sz w:val="24"/>
          <w:szCs w:val="24"/>
          <w:lang w:val="bg-BG"/>
        </w:rPr>
        <w:t xml:space="preserve"> 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  <w:r w:rsidR="00E606F1" w:rsidRPr="00E606F1">
        <w:rPr>
          <w:color w:val="000000"/>
          <w:spacing w:val="1"/>
          <w:sz w:val="24"/>
          <w:szCs w:val="24"/>
          <w:lang w:val="bg-BG"/>
        </w:rPr>
        <w:t xml:space="preserve">642 кв. м.  земеделска земя, VII категория, </w:t>
      </w:r>
      <w:r w:rsidR="00BB413E">
        <w:rPr>
          <w:color w:val="000000"/>
          <w:spacing w:val="1"/>
          <w:sz w:val="24"/>
          <w:szCs w:val="24"/>
          <w:lang w:val="bg-BG"/>
        </w:rPr>
        <w:t>неполивна, собственост на Д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>А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>М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 xml:space="preserve"> и Р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>И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>М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E606F1" w:rsidRPr="00E606F1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„Жилищна сграда с допълващо застрояване – навес и водоплътна изгребна яма“ в ПИ с идентификатор 49597.1706.684 по КККР на с. Мърчаево, район „Витоша“, Столична община, при  граници, посочени в приложената скица и влязъл в сила ПУП – ПР, ИПР, ПРЗ и ПЗ.</w:t>
      </w:r>
    </w:p>
    <w:p w:rsidR="006F7DB7" w:rsidRDefault="00E606F1" w:rsidP="00AB0976">
      <w:pPr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E606F1">
        <w:rPr>
          <w:color w:val="000000"/>
          <w:spacing w:val="1"/>
          <w:sz w:val="24"/>
          <w:szCs w:val="24"/>
          <w:lang w:val="bg-BG"/>
        </w:rPr>
        <w:t xml:space="preserve">    </w:t>
      </w:r>
      <w:r w:rsidR="00657EAC">
        <w:rPr>
          <w:color w:val="000000"/>
          <w:spacing w:val="1"/>
          <w:sz w:val="24"/>
          <w:szCs w:val="24"/>
          <w:lang w:val="bg-BG"/>
        </w:rPr>
        <w:tab/>
      </w:r>
      <w:r w:rsidRPr="00E606F1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на тарифата в размер на  </w:t>
      </w:r>
      <w:r w:rsidRPr="00657EAC">
        <w:rPr>
          <w:b/>
          <w:color w:val="000000"/>
          <w:spacing w:val="1"/>
          <w:sz w:val="24"/>
          <w:szCs w:val="24"/>
          <w:lang w:val="bg-BG"/>
        </w:rPr>
        <w:t>517, 45 лв.</w:t>
      </w:r>
    </w:p>
    <w:p w:rsidR="00AB0976" w:rsidRDefault="00AB0976" w:rsidP="00AB0976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E606F1" w:rsidRPr="00E606F1" w:rsidRDefault="001A36F7" w:rsidP="00E606F1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</w:t>
      </w:r>
      <w:r w:rsidR="00CE24B9">
        <w:rPr>
          <w:b/>
          <w:spacing w:val="4"/>
          <w:sz w:val="24"/>
          <w:szCs w:val="24"/>
          <w:lang w:val="bg-BG"/>
        </w:rPr>
        <w:t xml:space="preserve"> </w:t>
      </w:r>
      <w:r w:rsidR="006F7DB7">
        <w:rPr>
          <w:b/>
          <w:spacing w:val="4"/>
          <w:sz w:val="24"/>
          <w:szCs w:val="24"/>
          <w:lang w:val="bg-BG"/>
        </w:rPr>
        <w:t xml:space="preserve">    </w:t>
      </w:r>
      <w:r w:rsidR="00C95D83">
        <w:rPr>
          <w:b/>
          <w:spacing w:val="4"/>
          <w:sz w:val="24"/>
          <w:szCs w:val="24"/>
          <w:lang w:val="bg-BG"/>
        </w:rPr>
        <w:tab/>
      </w:r>
      <w:r w:rsidR="00DE6529" w:rsidRPr="00DE6529">
        <w:rPr>
          <w:b/>
          <w:color w:val="000000"/>
          <w:spacing w:val="1"/>
          <w:sz w:val="24"/>
          <w:szCs w:val="24"/>
          <w:lang w:val="bg-BG"/>
        </w:rPr>
        <w:t>5.</w:t>
      </w:r>
      <w:r w:rsidR="00DE6529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E606F1" w:rsidRPr="00E606F1">
        <w:rPr>
          <w:color w:val="000000"/>
          <w:spacing w:val="1"/>
          <w:sz w:val="24"/>
          <w:szCs w:val="24"/>
          <w:lang w:val="bg-BG"/>
        </w:rPr>
        <w:t>4 267 кв. м.  земеделска земя, VI категория, неполивна</w:t>
      </w:r>
      <w:r w:rsidR="00BB413E">
        <w:rPr>
          <w:color w:val="000000"/>
          <w:spacing w:val="1"/>
          <w:sz w:val="24"/>
          <w:szCs w:val="24"/>
          <w:lang w:val="bg-BG"/>
        </w:rPr>
        <w:t>, собственост на „К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>И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E606F1" w:rsidRPr="00E606F1">
        <w:rPr>
          <w:color w:val="000000"/>
          <w:spacing w:val="1"/>
          <w:sz w:val="24"/>
          <w:szCs w:val="24"/>
          <w:lang w:val="bg-BG"/>
        </w:rPr>
        <w:t xml:space="preserve">“ ООД за изграждане на  обект „Жилищна сграда с допълващо застрояване и изгребна яма“ в ПИ с идентификатор 04234.6958.455 по КККР на </w:t>
      </w:r>
      <w:r w:rsidR="008472F9">
        <w:rPr>
          <w:color w:val="000000"/>
          <w:spacing w:val="1"/>
          <w:sz w:val="24"/>
          <w:szCs w:val="24"/>
          <w:lang w:val="bg-BG"/>
        </w:rPr>
        <w:t xml:space="preserve"> </w:t>
      </w:r>
      <w:r w:rsidR="00E606F1" w:rsidRPr="00E606F1">
        <w:rPr>
          <w:color w:val="000000"/>
          <w:spacing w:val="1"/>
          <w:sz w:val="24"/>
          <w:szCs w:val="24"/>
          <w:lang w:val="bg-BG"/>
        </w:rPr>
        <w:t>с. Бистрица, район „Панчарево“,  Столична община, при  граници, посочени в приложената скица и влязъл в сила ПУП –  ПР и ПЗ.</w:t>
      </w:r>
    </w:p>
    <w:p w:rsidR="00B305A1" w:rsidRDefault="00E606F1" w:rsidP="00E606F1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E606F1">
        <w:rPr>
          <w:color w:val="000000"/>
          <w:spacing w:val="1"/>
          <w:sz w:val="24"/>
          <w:szCs w:val="24"/>
          <w:lang w:val="bg-BG"/>
        </w:rPr>
        <w:t xml:space="preserve">    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657EAC">
        <w:rPr>
          <w:b/>
          <w:color w:val="000000"/>
          <w:spacing w:val="1"/>
          <w:sz w:val="24"/>
          <w:szCs w:val="24"/>
          <w:lang w:val="bg-BG"/>
        </w:rPr>
        <w:t>8 320, 65 лв.</w:t>
      </w:r>
    </w:p>
    <w:p w:rsidR="00AB0976" w:rsidRPr="008F6025" w:rsidRDefault="00AB0976" w:rsidP="00E606F1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E606F1" w:rsidRPr="00E606F1" w:rsidRDefault="006706F2" w:rsidP="00E606F1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2C15E6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7C3769" w:rsidRPr="007C3769">
        <w:rPr>
          <w:color w:val="000000"/>
          <w:spacing w:val="1"/>
          <w:sz w:val="24"/>
          <w:szCs w:val="24"/>
          <w:lang w:val="bg-BG"/>
        </w:rPr>
        <w:t>На</w:t>
      </w:r>
      <w:r w:rsidR="005322F8">
        <w:rPr>
          <w:color w:val="000000"/>
          <w:spacing w:val="1"/>
          <w:sz w:val="24"/>
          <w:szCs w:val="24"/>
          <w:lang w:val="bg-BG"/>
        </w:rPr>
        <w:t xml:space="preserve"> </w:t>
      </w:r>
      <w:r w:rsidR="0035696A" w:rsidRPr="0035696A">
        <w:rPr>
          <w:color w:val="000000"/>
          <w:spacing w:val="1"/>
          <w:sz w:val="24"/>
          <w:szCs w:val="24"/>
          <w:lang w:val="bg-BG"/>
        </w:rPr>
        <w:t xml:space="preserve"> </w:t>
      </w:r>
      <w:r w:rsidR="00E606F1" w:rsidRPr="00E606F1">
        <w:rPr>
          <w:color w:val="000000"/>
          <w:spacing w:val="1"/>
          <w:sz w:val="24"/>
          <w:szCs w:val="24"/>
          <w:lang w:val="bg-BG"/>
        </w:rPr>
        <w:t>3 542 кв.</w:t>
      </w:r>
      <w:r w:rsidR="00657EAC">
        <w:rPr>
          <w:color w:val="000000"/>
          <w:spacing w:val="1"/>
          <w:sz w:val="24"/>
          <w:szCs w:val="24"/>
          <w:lang w:val="bg-BG"/>
        </w:rPr>
        <w:t xml:space="preserve"> м.  земеделска земя, </w:t>
      </w:r>
      <w:r w:rsidR="00E606F1" w:rsidRPr="00E606F1">
        <w:rPr>
          <w:color w:val="000000"/>
          <w:spacing w:val="1"/>
          <w:sz w:val="24"/>
          <w:szCs w:val="24"/>
          <w:lang w:val="bg-BG"/>
        </w:rPr>
        <w:t xml:space="preserve"> X категория, неполивна, соб</w:t>
      </w:r>
      <w:r w:rsidR="00BB413E">
        <w:rPr>
          <w:color w:val="000000"/>
          <w:spacing w:val="1"/>
          <w:sz w:val="24"/>
          <w:szCs w:val="24"/>
          <w:lang w:val="bg-BG"/>
        </w:rPr>
        <w:t>ственост на В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>В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>М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E606F1" w:rsidRPr="00E606F1">
        <w:rPr>
          <w:color w:val="000000"/>
          <w:spacing w:val="1"/>
          <w:sz w:val="24"/>
          <w:szCs w:val="24"/>
          <w:lang w:val="bg-BG"/>
        </w:rPr>
        <w:t xml:space="preserve"> </w:t>
      </w:r>
      <w:r w:rsidR="00BB413E">
        <w:rPr>
          <w:color w:val="000000"/>
          <w:spacing w:val="1"/>
          <w:sz w:val="24"/>
          <w:szCs w:val="24"/>
          <w:lang w:val="bg-BG"/>
        </w:rPr>
        <w:t>и Р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>Ц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BB413E">
        <w:rPr>
          <w:color w:val="000000"/>
          <w:spacing w:val="1"/>
          <w:sz w:val="24"/>
          <w:szCs w:val="24"/>
          <w:lang w:val="bg-BG"/>
        </w:rPr>
        <w:t>-М</w:t>
      </w:r>
      <w:r w:rsidR="00226536">
        <w:rPr>
          <w:color w:val="000000"/>
          <w:spacing w:val="1"/>
          <w:sz w:val="24"/>
          <w:szCs w:val="24"/>
          <w:lang w:val="bg-BG"/>
        </w:rPr>
        <w:t>.</w:t>
      </w:r>
      <w:r w:rsidR="00E606F1" w:rsidRPr="00E606F1">
        <w:rPr>
          <w:color w:val="000000"/>
          <w:spacing w:val="1"/>
          <w:sz w:val="24"/>
          <w:szCs w:val="24"/>
          <w:lang w:val="bg-BG"/>
        </w:rPr>
        <w:t xml:space="preserve">  за изграждане на обект:</w:t>
      </w:r>
    </w:p>
    <w:p w:rsidR="00E606F1" w:rsidRPr="00E606F1" w:rsidRDefault="00E606F1" w:rsidP="00E606F1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E606F1">
        <w:rPr>
          <w:color w:val="000000"/>
          <w:spacing w:val="1"/>
          <w:sz w:val="24"/>
          <w:szCs w:val="24"/>
          <w:lang w:val="bg-BG"/>
        </w:rPr>
        <w:t xml:space="preserve">    „Жилищно строителство“ в ПИ с идентификатор  04234.6989.263 по КККР на </w:t>
      </w:r>
      <w:r w:rsidR="004D0097">
        <w:rPr>
          <w:color w:val="000000"/>
          <w:spacing w:val="1"/>
          <w:sz w:val="24"/>
          <w:szCs w:val="24"/>
          <w:lang w:val="bg-BG"/>
        </w:rPr>
        <w:t xml:space="preserve">              </w:t>
      </w:r>
      <w:r w:rsidRPr="00E606F1">
        <w:rPr>
          <w:color w:val="000000"/>
          <w:spacing w:val="1"/>
          <w:sz w:val="24"/>
          <w:szCs w:val="24"/>
          <w:lang w:val="bg-BG"/>
        </w:rPr>
        <w:t xml:space="preserve"> с. Бистрица, район „Панчарево“, Столична община  и </w:t>
      </w:r>
    </w:p>
    <w:p w:rsidR="00E606F1" w:rsidRPr="00E606F1" w:rsidRDefault="00E606F1" w:rsidP="00E606F1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E606F1">
        <w:rPr>
          <w:color w:val="000000"/>
          <w:spacing w:val="1"/>
          <w:sz w:val="24"/>
          <w:szCs w:val="24"/>
          <w:lang w:val="bg-BG"/>
        </w:rPr>
        <w:t xml:space="preserve">    „Част от обслужваща улица“ в ПИ с идентификатори 04234.6989.266, 04234.6989.267 и 04234.6989.269 по КККР на  с. Бистрица, район „Панчарево“, Столична община, при граници, посочени в приложената скица и влязъл в сила ПУП –  ИПУР, ПУР, ПР и ПЗ.</w:t>
      </w:r>
    </w:p>
    <w:p w:rsidR="00CA5655" w:rsidRDefault="00E606F1" w:rsidP="00E606F1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E606F1">
        <w:rPr>
          <w:color w:val="000000"/>
          <w:spacing w:val="1"/>
          <w:sz w:val="24"/>
          <w:szCs w:val="24"/>
          <w:lang w:val="bg-BG"/>
        </w:rPr>
        <w:t xml:space="preserve">    </w:t>
      </w:r>
      <w:r w:rsidR="00657EAC">
        <w:rPr>
          <w:color w:val="000000"/>
          <w:spacing w:val="1"/>
          <w:sz w:val="24"/>
          <w:szCs w:val="24"/>
          <w:lang w:val="bg-BG"/>
        </w:rPr>
        <w:tab/>
      </w:r>
      <w:r w:rsidRPr="00E606F1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на тарифата в размер на </w:t>
      </w:r>
      <w:r w:rsidRPr="00657EAC">
        <w:rPr>
          <w:b/>
          <w:color w:val="000000"/>
          <w:spacing w:val="1"/>
          <w:sz w:val="24"/>
          <w:szCs w:val="24"/>
          <w:lang w:val="bg-BG"/>
        </w:rPr>
        <w:t>1 243, 24 лв.</w:t>
      </w:r>
    </w:p>
    <w:p w:rsidR="00AB0976" w:rsidRPr="008F6025" w:rsidRDefault="00AB0976" w:rsidP="00E606F1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E606F1" w:rsidRPr="00E606F1" w:rsidRDefault="004733C7" w:rsidP="00E606F1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 </w:t>
      </w:r>
      <w:r w:rsidR="00C95D83">
        <w:rPr>
          <w:spacing w:val="1"/>
          <w:sz w:val="24"/>
          <w:szCs w:val="24"/>
          <w:lang w:val="bg-BG"/>
        </w:rPr>
        <w:tab/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E606F1" w:rsidRPr="00E606F1">
        <w:rPr>
          <w:spacing w:val="1"/>
          <w:sz w:val="24"/>
          <w:szCs w:val="24"/>
          <w:lang w:val="bg-BG"/>
        </w:rPr>
        <w:t xml:space="preserve">1 002 кв. </w:t>
      </w:r>
      <w:r w:rsidR="00657EAC">
        <w:rPr>
          <w:spacing w:val="1"/>
          <w:sz w:val="24"/>
          <w:szCs w:val="24"/>
          <w:lang w:val="bg-BG"/>
        </w:rPr>
        <w:t xml:space="preserve">м.  земеделска земя, </w:t>
      </w:r>
      <w:r w:rsidR="00E606F1" w:rsidRPr="00E606F1">
        <w:rPr>
          <w:spacing w:val="1"/>
          <w:sz w:val="24"/>
          <w:szCs w:val="24"/>
          <w:lang w:val="bg-BG"/>
        </w:rPr>
        <w:t>VI категория, неполивна, собствен</w:t>
      </w:r>
      <w:r w:rsidR="00BB413E">
        <w:rPr>
          <w:spacing w:val="1"/>
          <w:sz w:val="24"/>
          <w:szCs w:val="24"/>
          <w:lang w:val="bg-BG"/>
        </w:rPr>
        <w:t>ост на Д</w:t>
      </w:r>
      <w:r w:rsidR="00226536">
        <w:rPr>
          <w:spacing w:val="1"/>
          <w:sz w:val="24"/>
          <w:szCs w:val="24"/>
          <w:lang w:val="bg-BG"/>
        </w:rPr>
        <w:t>.</w:t>
      </w:r>
      <w:r w:rsidR="00BB413E">
        <w:rPr>
          <w:spacing w:val="1"/>
          <w:sz w:val="24"/>
          <w:szCs w:val="24"/>
          <w:lang w:val="bg-BG"/>
        </w:rPr>
        <w:t>Й</w:t>
      </w:r>
      <w:r w:rsidR="00226536">
        <w:rPr>
          <w:spacing w:val="1"/>
          <w:sz w:val="24"/>
          <w:szCs w:val="24"/>
          <w:lang w:val="bg-BG"/>
        </w:rPr>
        <w:t>.</w:t>
      </w:r>
      <w:r w:rsidR="00BB413E">
        <w:rPr>
          <w:spacing w:val="1"/>
          <w:sz w:val="24"/>
          <w:szCs w:val="24"/>
          <w:lang w:val="bg-BG"/>
        </w:rPr>
        <w:t>Н</w:t>
      </w:r>
      <w:r w:rsidR="00226536">
        <w:rPr>
          <w:spacing w:val="1"/>
          <w:sz w:val="24"/>
          <w:szCs w:val="24"/>
          <w:lang w:val="bg-BG"/>
        </w:rPr>
        <w:t>.</w:t>
      </w:r>
      <w:r w:rsidR="00E606F1" w:rsidRPr="00E606F1">
        <w:rPr>
          <w:spacing w:val="1"/>
          <w:sz w:val="24"/>
          <w:szCs w:val="24"/>
          <w:lang w:val="bg-BG"/>
        </w:rPr>
        <w:t xml:space="preserve">, за изграждане на обект „Жилищна сграда, водоплътна изгребна яма и част от улица“ в ПИ с идентификатор 57011.5523.25 по КККР на </w:t>
      </w:r>
      <w:r w:rsidR="004D0097">
        <w:rPr>
          <w:spacing w:val="1"/>
          <w:sz w:val="24"/>
          <w:szCs w:val="24"/>
          <w:lang w:val="bg-BG"/>
        </w:rPr>
        <w:t xml:space="preserve">              </w:t>
      </w:r>
      <w:r w:rsidR="00E606F1" w:rsidRPr="00E606F1">
        <w:rPr>
          <w:spacing w:val="1"/>
          <w:sz w:val="24"/>
          <w:szCs w:val="24"/>
          <w:lang w:val="bg-BG"/>
        </w:rPr>
        <w:t>с. Подгумер, район „Нови Искър“, Столична община, при граници, посочени в приложените скици и влязъл в сила ПУП – ПЗ и ПУП – ПР и ПУР.</w:t>
      </w:r>
    </w:p>
    <w:p w:rsidR="00CA5655" w:rsidRDefault="00E606F1" w:rsidP="00E606F1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E606F1">
        <w:rPr>
          <w:spacing w:val="1"/>
          <w:sz w:val="24"/>
          <w:szCs w:val="24"/>
          <w:lang w:val="bg-BG"/>
        </w:rPr>
        <w:t xml:space="preserve">   </w:t>
      </w:r>
      <w:r w:rsidR="00657EAC">
        <w:rPr>
          <w:spacing w:val="1"/>
          <w:sz w:val="24"/>
          <w:szCs w:val="24"/>
          <w:lang w:val="bg-BG"/>
        </w:rPr>
        <w:tab/>
      </w:r>
      <w:r w:rsidRPr="00E606F1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в размер на     </w:t>
      </w:r>
      <w:r w:rsidRPr="00657EAC">
        <w:rPr>
          <w:b/>
          <w:spacing w:val="1"/>
          <w:sz w:val="24"/>
          <w:szCs w:val="24"/>
          <w:lang w:val="bg-BG"/>
        </w:rPr>
        <w:t>1 953, 90 лв.</w:t>
      </w:r>
    </w:p>
    <w:p w:rsidR="00AB0976" w:rsidRPr="008F6025" w:rsidRDefault="00AB0976" w:rsidP="00E606F1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</w:p>
    <w:p w:rsidR="00E606F1" w:rsidRPr="00E606F1" w:rsidRDefault="006E35FA" w:rsidP="00E606F1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F76B55">
        <w:rPr>
          <w:b/>
          <w:spacing w:val="1"/>
          <w:sz w:val="24"/>
          <w:szCs w:val="24"/>
          <w:lang w:val="bg-BG"/>
        </w:rPr>
        <w:t xml:space="preserve">    </w:t>
      </w:r>
      <w:r w:rsidR="00F76B55">
        <w:rPr>
          <w:b/>
          <w:spacing w:val="1"/>
          <w:sz w:val="24"/>
          <w:szCs w:val="24"/>
          <w:lang w:val="bg-BG"/>
        </w:rPr>
        <w:t xml:space="preserve">  </w:t>
      </w:r>
      <w:r w:rsidR="006F7DB7">
        <w:rPr>
          <w:b/>
          <w:spacing w:val="1"/>
          <w:sz w:val="24"/>
          <w:szCs w:val="24"/>
          <w:lang w:val="bg-BG"/>
        </w:rPr>
        <w:t xml:space="preserve">    </w:t>
      </w:r>
      <w:r w:rsidR="00C95D83">
        <w:rPr>
          <w:b/>
          <w:spacing w:val="1"/>
          <w:sz w:val="24"/>
          <w:szCs w:val="24"/>
          <w:lang w:val="bg-BG"/>
        </w:rPr>
        <w:tab/>
      </w:r>
      <w:r w:rsidR="00F76B55" w:rsidRPr="00F76B55">
        <w:rPr>
          <w:b/>
          <w:spacing w:val="1"/>
          <w:sz w:val="24"/>
          <w:szCs w:val="24"/>
          <w:lang w:val="bg-BG"/>
        </w:rPr>
        <w:t>8.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35696A">
        <w:rPr>
          <w:spacing w:val="1"/>
          <w:sz w:val="24"/>
          <w:szCs w:val="24"/>
          <w:lang w:val="bg-BG"/>
        </w:rPr>
        <w:t xml:space="preserve">На </w:t>
      </w:r>
      <w:r w:rsidR="00E606F1" w:rsidRPr="00E606F1">
        <w:rPr>
          <w:spacing w:val="1"/>
          <w:sz w:val="24"/>
          <w:szCs w:val="24"/>
          <w:lang w:val="bg-BG"/>
        </w:rPr>
        <w:t>3 092 кв. м.  земед</w:t>
      </w:r>
      <w:r w:rsidR="00657EAC">
        <w:rPr>
          <w:spacing w:val="1"/>
          <w:sz w:val="24"/>
          <w:szCs w:val="24"/>
          <w:lang w:val="bg-BG"/>
        </w:rPr>
        <w:t xml:space="preserve">елска земя, </w:t>
      </w:r>
      <w:r w:rsidR="00E606F1" w:rsidRPr="00E606F1">
        <w:rPr>
          <w:spacing w:val="1"/>
          <w:sz w:val="24"/>
          <w:szCs w:val="24"/>
          <w:lang w:val="bg-BG"/>
        </w:rPr>
        <w:t>VI категория, непол</w:t>
      </w:r>
      <w:r w:rsidR="004770B3">
        <w:rPr>
          <w:spacing w:val="1"/>
          <w:sz w:val="24"/>
          <w:szCs w:val="24"/>
          <w:lang w:val="bg-BG"/>
        </w:rPr>
        <w:t>и</w:t>
      </w:r>
      <w:r w:rsidR="00BB413E">
        <w:rPr>
          <w:spacing w:val="1"/>
          <w:sz w:val="24"/>
          <w:szCs w:val="24"/>
          <w:lang w:val="bg-BG"/>
        </w:rPr>
        <w:t>вна, собственост на Д</w:t>
      </w:r>
      <w:r w:rsidR="00226536">
        <w:rPr>
          <w:spacing w:val="1"/>
          <w:sz w:val="24"/>
          <w:szCs w:val="24"/>
          <w:lang w:val="bg-BG"/>
        </w:rPr>
        <w:t>.</w:t>
      </w:r>
      <w:r w:rsidR="00BB413E">
        <w:rPr>
          <w:spacing w:val="1"/>
          <w:sz w:val="24"/>
          <w:szCs w:val="24"/>
          <w:lang w:val="bg-BG"/>
        </w:rPr>
        <w:t>Н</w:t>
      </w:r>
      <w:r w:rsidR="00226536">
        <w:rPr>
          <w:spacing w:val="1"/>
          <w:sz w:val="24"/>
          <w:szCs w:val="24"/>
          <w:lang w:val="bg-BG"/>
        </w:rPr>
        <w:t>.</w:t>
      </w:r>
      <w:r w:rsidR="00BB413E">
        <w:rPr>
          <w:spacing w:val="1"/>
          <w:sz w:val="24"/>
          <w:szCs w:val="24"/>
          <w:lang w:val="bg-BG"/>
        </w:rPr>
        <w:t>К</w:t>
      </w:r>
      <w:r w:rsidR="00226536">
        <w:rPr>
          <w:spacing w:val="1"/>
          <w:sz w:val="24"/>
          <w:szCs w:val="24"/>
          <w:lang w:val="bg-BG"/>
        </w:rPr>
        <w:t>.</w:t>
      </w:r>
      <w:r w:rsidR="00E606F1" w:rsidRPr="00E606F1">
        <w:rPr>
          <w:spacing w:val="1"/>
          <w:sz w:val="24"/>
          <w:szCs w:val="24"/>
          <w:lang w:val="bg-BG"/>
        </w:rPr>
        <w:t xml:space="preserve">, за изграждане на обект </w:t>
      </w:r>
    </w:p>
    <w:p w:rsidR="00E606F1" w:rsidRPr="00E606F1" w:rsidRDefault="00E606F1" w:rsidP="00E606F1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E606F1">
        <w:rPr>
          <w:spacing w:val="1"/>
          <w:sz w:val="24"/>
          <w:szCs w:val="24"/>
          <w:lang w:val="bg-BG"/>
        </w:rPr>
        <w:t xml:space="preserve">  „Жилищно строителство“ в ПИ с идентификатори  02659.2232.122 и 02659.2232.123 по КККР на гр. Банкя, район „Банкя“, Столична община и</w:t>
      </w:r>
    </w:p>
    <w:p w:rsidR="00E606F1" w:rsidRPr="00E606F1" w:rsidRDefault="00E606F1" w:rsidP="00E606F1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E606F1">
        <w:rPr>
          <w:spacing w:val="1"/>
          <w:sz w:val="24"/>
          <w:szCs w:val="24"/>
          <w:lang w:val="bg-BG"/>
        </w:rPr>
        <w:t xml:space="preserve">  „Част от обслужваща улица“ в ПИ с идентификатори 02659.2232.120 и 02659.2232.121 по КККР на гр. Банкя, район „Банкя“, Столична община, при граници, посочени в приложената скица и влязъл в сила ПУП –  ПР, ПУР и ПЗ.</w:t>
      </w:r>
    </w:p>
    <w:p w:rsidR="009E350B" w:rsidRDefault="00E606F1" w:rsidP="00E606F1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E606F1">
        <w:rPr>
          <w:spacing w:val="1"/>
          <w:sz w:val="24"/>
          <w:szCs w:val="24"/>
          <w:lang w:val="bg-BG"/>
        </w:rPr>
        <w:t xml:space="preserve">   </w:t>
      </w:r>
      <w:r w:rsidR="00657EAC">
        <w:rPr>
          <w:spacing w:val="1"/>
          <w:sz w:val="24"/>
          <w:szCs w:val="24"/>
          <w:lang w:val="bg-BG"/>
        </w:rPr>
        <w:tab/>
      </w:r>
      <w:r w:rsidRPr="00E606F1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в размер на </w:t>
      </w:r>
      <w:r w:rsidRPr="00657EAC">
        <w:rPr>
          <w:b/>
          <w:spacing w:val="1"/>
          <w:sz w:val="24"/>
          <w:szCs w:val="24"/>
          <w:lang w:val="bg-BG"/>
        </w:rPr>
        <w:t>5 667, 64 лв.</w:t>
      </w:r>
    </w:p>
    <w:p w:rsidR="00AB0976" w:rsidRPr="008F6025" w:rsidRDefault="00AB0976" w:rsidP="00E606F1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</w:p>
    <w:p w:rsidR="00E606F1" w:rsidRPr="00E606F1" w:rsidRDefault="00F76B55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</w:t>
      </w:r>
      <w:r w:rsidR="006F7DB7">
        <w:rPr>
          <w:b/>
          <w:spacing w:val="4"/>
          <w:sz w:val="24"/>
          <w:szCs w:val="24"/>
          <w:lang w:val="bg-BG"/>
        </w:rPr>
        <w:t xml:space="preserve">    </w:t>
      </w:r>
      <w:r w:rsidR="00C95D83">
        <w:rPr>
          <w:b/>
          <w:spacing w:val="4"/>
          <w:sz w:val="24"/>
          <w:szCs w:val="24"/>
          <w:lang w:val="bg-BG"/>
        </w:rPr>
        <w:tab/>
      </w:r>
      <w:r w:rsidRPr="00F76B55">
        <w:rPr>
          <w:b/>
          <w:spacing w:val="4"/>
          <w:sz w:val="24"/>
          <w:szCs w:val="24"/>
          <w:lang w:val="bg-BG"/>
        </w:rPr>
        <w:t>9</w:t>
      </w:r>
      <w:r w:rsidRPr="00F76B55">
        <w:rPr>
          <w:spacing w:val="4"/>
          <w:sz w:val="24"/>
          <w:szCs w:val="24"/>
          <w:lang w:val="bg-BG"/>
        </w:rPr>
        <w:t xml:space="preserve">. </w:t>
      </w:r>
      <w:r w:rsidR="0035696A">
        <w:rPr>
          <w:spacing w:val="4"/>
          <w:sz w:val="24"/>
          <w:szCs w:val="24"/>
          <w:lang w:val="bg-BG"/>
        </w:rPr>
        <w:t>На</w:t>
      </w:r>
      <w:r w:rsidR="00C36051">
        <w:rPr>
          <w:spacing w:val="4"/>
          <w:sz w:val="24"/>
          <w:szCs w:val="24"/>
          <w:lang w:val="bg-BG"/>
        </w:rPr>
        <w:t xml:space="preserve"> </w:t>
      </w:r>
      <w:r w:rsidR="00657EAC">
        <w:rPr>
          <w:spacing w:val="4"/>
          <w:sz w:val="24"/>
          <w:szCs w:val="24"/>
          <w:lang w:val="bg-BG"/>
        </w:rPr>
        <w:t xml:space="preserve">1 000 кв. м.  земеделска земя, </w:t>
      </w:r>
      <w:r w:rsidR="00E606F1" w:rsidRPr="00E606F1">
        <w:rPr>
          <w:spacing w:val="4"/>
          <w:sz w:val="24"/>
          <w:szCs w:val="24"/>
          <w:lang w:val="bg-BG"/>
        </w:rPr>
        <w:t xml:space="preserve">V категория, неполивна, собственост на </w:t>
      </w:r>
      <w:r w:rsidR="00BB413E">
        <w:rPr>
          <w:spacing w:val="4"/>
          <w:sz w:val="24"/>
          <w:szCs w:val="24"/>
          <w:lang w:val="bg-BG"/>
        </w:rPr>
        <w:t>А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С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Д</w:t>
      </w:r>
      <w:r w:rsidR="00226536">
        <w:rPr>
          <w:spacing w:val="4"/>
          <w:sz w:val="24"/>
          <w:szCs w:val="24"/>
          <w:lang w:val="bg-BG"/>
        </w:rPr>
        <w:t>.</w:t>
      </w:r>
      <w:r w:rsidR="00E606F1" w:rsidRPr="00E606F1">
        <w:rPr>
          <w:spacing w:val="4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02659.2198.2607 по КККР на гр. Банкя, район „Банкя“, Столична община, при граници, посочени в приложената скица и  влязъл в сила ПУП – ПРЗ и ПУП – ИПР.</w:t>
      </w:r>
    </w:p>
    <w:p w:rsidR="00053706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в размер на  </w:t>
      </w:r>
      <w:r w:rsidRPr="00657EAC">
        <w:rPr>
          <w:b/>
          <w:spacing w:val="4"/>
          <w:sz w:val="24"/>
          <w:szCs w:val="24"/>
          <w:lang w:val="bg-BG"/>
        </w:rPr>
        <w:t>1 560, 00 лв.</w:t>
      </w:r>
    </w:p>
    <w:p w:rsidR="00AB0976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AB0976" w:rsidRPr="008F6025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E606F1" w:rsidRDefault="004829AA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A361FB">
        <w:rPr>
          <w:b/>
          <w:spacing w:val="4"/>
          <w:sz w:val="24"/>
          <w:szCs w:val="24"/>
          <w:lang w:val="bg-BG"/>
        </w:rPr>
        <w:t xml:space="preserve"> </w:t>
      </w:r>
      <w:r w:rsidR="00C95D83">
        <w:rPr>
          <w:b/>
          <w:spacing w:val="4"/>
          <w:sz w:val="24"/>
          <w:szCs w:val="24"/>
          <w:lang w:val="bg-BG"/>
        </w:rPr>
        <w:tab/>
      </w:r>
      <w:r w:rsidR="008F6025">
        <w:rPr>
          <w:b/>
          <w:spacing w:val="4"/>
          <w:sz w:val="24"/>
          <w:szCs w:val="24"/>
          <w:lang w:val="bg-BG"/>
        </w:rPr>
        <w:t xml:space="preserve">10. </w:t>
      </w:r>
      <w:r w:rsidR="008F6025">
        <w:rPr>
          <w:spacing w:val="4"/>
          <w:sz w:val="24"/>
          <w:szCs w:val="24"/>
          <w:lang w:val="bg-BG"/>
        </w:rPr>
        <w:t xml:space="preserve">На </w:t>
      </w:r>
      <w:r w:rsidR="00E606F1" w:rsidRPr="00E606F1">
        <w:rPr>
          <w:spacing w:val="4"/>
          <w:sz w:val="24"/>
          <w:szCs w:val="24"/>
          <w:lang w:val="bg-BG"/>
        </w:rPr>
        <w:t>1 506 кв. м.  земеделска земя,  VIII категория, неполивна, со</w:t>
      </w:r>
      <w:r w:rsidR="00BB413E">
        <w:rPr>
          <w:spacing w:val="4"/>
          <w:sz w:val="24"/>
          <w:szCs w:val="24"/>
          <w:lang w:val="bg-BG"/>
        </w:rPr>
        <w:t>бственост на Т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Е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Х</w:t>
      </w:r>
      <w:r w:rsidR="00226536">
        <w:rPr>
          <w:spacing w:val="4"/>
          <w:sz w:val="24"/>
          <w:szCs w:val="24"/>
          <w:lang w:val="bg-BG"/>
        </w:rPr>
        <w:t>.</w:t>
      </w:r>
      <w:r w:rsidR="00E606F1" w:rsidRPr="00E606F1">
        <w:rPr>
          <w:spacing w:val="4"/>
          <w:sz w:val="24"/>
          <w:szCs w:val="24"/>
          <w:lang w:val="bg-BG"/>
        </w:rPr>
        <w:t xml:space="preserve"> за изграждане на обект „Жилищно строителство и част от улица“ в ПИ с идентификатор  29150.7106.466 по КККР на с. Железница, район „Панчарево“, Столична община, при граници, посочени в приложената скица и  влязъл в сила ПУП – ПР, ИПР, ИПУР и ПЗ.</w:t>
      </w:r>
    </w:p>
    <w:p w:rsidR="00DA4DEF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на тарифата в размер на  </w:t>
      </w:r>
      <w:r w:rsidRPr="00657EAC">
        <w:rPr>
          <w:b/>
          <w:spacing w:val="4"/>
          <w:sz w:val="24"/>
          <w:szCs w:val="24"/>
          <w:lang w:val="bg-BG"/>
        </w:rPr>
        <w:t>1 703, 29 лв.</w:t>
      </w: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E606F1" w:rsidRPr="00E606F1" w:rsidRDefault="00CF3D7A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CF3D7A">
        <w:rPr>
          <w:b/>
          <w:spacing w:val="4"/>
          <w:sz w:val="24"/>
          <w:szCs w:val="24"/>
          <w:lang w:val="bg-BG"/>
        </w:rPr>
        <w:t xml:space="preserve">           11.</w:t>
      </w:r>
      <w:r>
        <w:rPr>
          <w:spacing w:val="4"/>
          <w:sz w:val="24"/>
          <w:szCs w:val="24"/>
          <w:lang w:val="bg-BG"/>
        </w:rPr>
        <w:t xml:space="preserve"> На</w:t>
      </w:r>
      <w:r w:rsidR="00E606F1">
        <w:rPr>
          <w:spacing w:val="4"/>
          <w:sz w:val="24"/>
          <w:szCs w:val="24"/>
          <w:lang w:val="bg-BG"/>
        </w:rPr>
        <w:t xml:space="preserve"> </w:t>
      </w:r>
      <w:r w:rsidR="00657EAC">
        <w:rPr>
          <w:spacing w:val="4"/>
          <w:sz w:val="24"/>
          <w:szCs w:val="24"/>
          <w:lang w:val="bg-BG"/>
        </w:rPr>
        <w:t xml:space="preserve">905 кв. м.  земеделска земя, </w:t>
      </w:r>
      <w:r w:rsidR="00E606F1" w:rsidRPr="00E606F1">
        <w:rPr>
          <w:spacing w:val="4"/>
          <w:sz w:val="24"/>
          <w:szCs w:val="24"/>
          <w:lang w:val="bg-BG"/>
        </w:rPr>
        <w:t>X категория, неполивна, со</w:t>
      </w:r>
      <w:r w:rsidR="00BB413E">
        <w:rPr>
          <w:spacing w:val="4"/>
          <w:sz w:val="24"/>
          <w:szCs w:val="24"/>
          <w:lang w:val="bg-BG"/>
        </w:rPr>
        <w:t>бственост на Т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Е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Х</w:t>
      </w:r>
      <w:r w:rsidR="00E606F1" w:rsidRPr="00E606F1">
        <w:rPr>
          <w:spacing w:val="4"/>
          <w:sz w:val="24"/>
          <w:szCs w:val="24"/>
          <w:lang w:val="bg-BG"/>
        </w:rPr>
        <w:t xml:space="preserve"> </w:t>
      </w:r>
      <w:r w:rsidR="00BB413E">
        <w:rPr>
          <w:spacing w:val="4"/>
          <w:sz w:val="24"/>
          <w:szCs w:val="24"/>
          <w:lang w:val="bg-BG"/>
        </w:rPr>
        <w:t>и Т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Й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Х</w:t>
      </w:r>
      <w:r w:rsidR="00016D68" w:rsidRPr="00016D68">
        <w:rPr>
          <w:spacing w:val="4"/>
          <w:sz w:val="24"/>
          <w:szCs w:val="24"/>
          <w:lang w:val="bg-BG"/>
        </w:rPr>
        <w:t xml:space="preserve"> </w:t>
      </w:r>
      <w:r w:rsidR="00E606F1" w:rsidRPr="00E606F1">
        <w:rPr>
          <w:spacing w:val="4"/>
          <w:sz w:val="24"/>
          <w:szCs w:val="24"/>
          <w:lang w:val="bg-BG"/>
        </w:rPr>
        <w:t>за изграждане на обект „Жилищно строителство и част от улица“ в ПИ с идентификатор  29150.7106.1136 по КККР на с. Железница, район „Панчарево“, Столична община, при граници, посочени в приложената скица и  влязъл в сила ПУП – ПР, ИПР, ИПУР и ПЗ.</w:t>
      </w:r>
    </w:p>
    <w:p w:rsidR="00CF3D7A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на тарифата в размер на  </w:t>
      </w:r>
      <w:r w:rsidRPr="00657EAC">
        <w:rPr>
          <w:b/>
          <w:spacing w:val="4"/>
          <w:sz w:val="24"/>
          <w:szCs w:val="24"/>
          <w:lang w:val="bg-BG"/>
        </w:rPr>
        <w:t>235, 30 лв.</w:t>
      </w:r>
    </w:p>
    <w:p w:rsidR="00AB0976" w:rsidRPr="00657EAC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E606F1" w:rsidRDefault="00CF3D7A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spacing w:val="4"/>
          <w:sz w:val="24"/>
          <w:szCs w:val="24"/>
          <w:lang w:val="bg-BG"/>
        </w:rPr>
        <w:t xml:space="preserve">           </w:t>
      </w:r>
      <w:r w:rsidRPr="00A34874">
        <w:rPr>
          <w:b/>
          <w:spacing w:val="4"/>
          <w:sz w:val="24"/>
          <w:szCs w:val="24"/>
          <w:lang w:val="bg-BG"/>
        </w:rPr>
        <w:t>12.</w:t>
      </w:r>
      <w:r>
        <w:rPr>
          <w:spacing w:val="4"/>
          <w:sz w:val="24"/>
          <w:szCs w:val="24"/>
          <w:lang w:val="bg-BG"/>
        </w:rPr>
        <w:t xml:space="preserve"> На</w:t>
      </w:r>
      <w:r w:rsidR="00E606F1">
        <w:rPr>
          <w:spacing w:val="4"/>
          <w:sz w:val="24"/>
          <w:szCs w:val="24"/>
          <w:lang w:val="bg-BG"/>
        </w:rPr>
        <w:t xml:space="preserve"> </w:t>
      </w:r>
      <w:r w:rsidR="00E606F1" w:rsidRPr="00E606F1">
        <w:rPr>
          <w:spacing w:val="4"/>
          <w:sz w:val="24"/>
          <w:szCs w:val="24"/>
          <w:lang w:val="bg-BG"/>
        </w:rPr>
        <w:t>3 241 кв. м.  земеделска земя,   VII категория, неполи</w:t>
      </w:r>
      <w:r w:rsidR="00BB413E">
        <w:rPr>
          <w:spacing w:val="4"/>
          <w:sz w:val="24"/>
          <w:szCs w:val="24"/>
          <w:lang w:val="bg-BG"/>
        </w:rPr>
        <w:t>вна, собственост на М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Ж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И</w:t>
      </w:r>
      <w:r w:rsidR="00226536">
        <w:rPr>
          <w:spacing w:val="4"/>
          <w:sz w:val="24"/>
          <w:szCs w:val="24"/>
          <w:lang w:val="bg-BG"/>
        </w:rPr>
        <w:t>.</w:t>
      </w:r>
      <w:r w:rsidR="00E606F1" w:rsidRPr="00E606F1">
        <w:rPr>
          <w:spacing w:val="4"/>
          <w:sz w:val="24"/>
          <w:szCs w:val="24"/>
          <w:lang w:val="bg-BG"/>
        </w:rPr>
        <w:t xml:space="preserve"> за изграждане на обект „Жилищно строителство“ в ПИ с идентификатор  29150.7110.712 по КККР на с. Железница, район „Панчарево“, Столична община, при граници, посочени в приложената скица и  влязъл в сила ПУП – ПЗ.</w:t>
      </w:r>
    </w:p>
    <w:p w:rsidR="00CF3D7A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на тарифата в размер на  </w:t>
      </w:r>
      <w:r w:rsidRPr="00657EAC">
        <w:rPr>
          <w:b/>
          <w:spacing w:val="4"/>
          <w:sz w:val="24"/>
          <w:szCs w:val="24"/>
          <w:lang w:val="bg-BG"/>
        </w:rPr>
        <w:t>4 423, 97 лв.</w:t>
      </w:r>
    </w:p>
    <w:p w:rsidR="00AB0976" w:rsidRPr="00657EAC" w:rsidRDefault="00AB0976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E606F1" w:rsidRPr="00E606F1" w:rsidRDefault="00E606F1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E606F1">
        <w:rPr>
          <w:b/>
          <w:spacing w:val="4"/>
          <w:sz w:val="24"/>
          <w:szCs w:val="24"/>
          <w:lang w:val="bg-BG"/>
        </w:rPr>
        <w:t xml:space="preserve">           13.</w:t>
      </w:r>
      <w:r>
        <w:rPr>
          <w:spacing w:val="4"/>
          <w:sz w:val="24"/>
          <w:szCs w:val="24"/>
          <w:lang w:val="bg-BG"/>
        </w:rPr>
        <w:t xml:space="preserve"> На </w:t>
      </w:r>
      <w:r w:rsidRPr="00E606F1">
        <w:rPr>
          <w:spacing w:val="4"/>
          <w:sz w:val="24"/>
          <w:szCs w:val="24"/>
          <w:lang w:val="bg-BG"/>
        </w:rPr>
        <w:t>679 кв. м.  земеделска земя,  VI категория, неполивна, собственос</w:t>
      </w:r>
      <w:r w:rsidR="00BB413E">
        <w:rPr>
          <w:spacing w:val="4"/>
          <w:sz w:val="24"/>
          <w:szCs w:val="24"/>
          <w:lang w:val="bg-BG"/>
        </w:rPr>
        <w:t>т на Т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Г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Г</w:t>
      </w:r>
      <w:r w:rsidR="00226536">
        <w:rPr>
          <w:spacing w:val="4"/>
          <w:sz w:val="24"/>
          <w:szCs w:val="24"/>
          <w:lang w:val="bg-BG"/>
        </w:rPr>
        <w:t>.</w:t>
      </w:r>
      <w:r w:rsidRPr="00E606F1">
        <w:rPr>
          <w:spacing w:val="4"/>
          <w:sz w:val="24"/>
          <w:szCs w:val="24"/>
          <w:lang w:val="bg-BG"/>
        </w:rPr>
        <w:t xml:space="preserve"> за изграждане на обект „Жилищно строителство“ в ПИ с идентификатор  07106.1416.702 по КККР на с. Бусманци, район „Искър“, Столична община, при граници, посочени в приложената скица и  влязъл в сила ПУП – ИПР и ПЗ.</w:t>
      </w:r>
    </w:p>
    <w:p w:rsidR="00E606F1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на тарифата в размер на  </w:t>
      </w:r>
      <w:r w:rsidRPr="00657EAC">
        <w:rPr>
          <w:b/>
          <w:spacing w:val="4"/>
          <w:sz w:val="24"/>
          <w:szCs w:val="24"/>
          <w:lang w:val="bg-BG"/>
        </w:rPr>
        <w:t>794, 43 лв.</w:t>
      </w: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E606F1" w:rsidRPr="00E606F1" w:rsidRDefault="00E606F1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  </w:t>
      </w:r>
      <w:r w:rsidRPr="00E606F1">
        <w:rPr>
          <w:b/>
          <w:spacing w:val="4"/>
          <w:sz w:val="24"/>
          <w:szCs w:val="24"/>
          <w:lang w:val="bg-BG"/>
        </w:rPr>
        <w:t>14.</w:t>
      </w:r>
      <w:r>
        <w:rPr>
          <w:spacing w:val="4"/>
          <w:sz w:val="24"/>
          <w:szCs w:val="24"/>
          <w:lang w:val="bg-BG"/>
        </w:rPr>
        <w:t xml:space="preserve"> На </w:t>
      </w:r>
      <w:r w:rsidRPr="00E606F1">
        <w:rPr>
          <w:spacing w:val="4"/>
          <w:sz w:val="24"/>
          <w:szCs w:val="24"/>
          <w:lang w:val="bg-BG"/>
        </w:rPr>
        <w:t>712  кв. м.  земеделска земя,  V категори</w:t>
      </w:r>
      <w:r w:rsidR="00BB413E">
        <w:rPr>
          <w:spacing w:val="4"/>
          <w:sz w:val="24"/>
          <w:szCs w:val="24"/>
          <w:lang w:val="bg-BG"/>
        </w:rPr>
        <w:t>я, неполивна, собственост на К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П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Г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 xml:space="preserve"> и Ц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С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Д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-Г</w:t>
      </w:r>
      <w:r w:rsidR="00226536">
        <w:rPr>
          <w:spacing w:val="4"/>
          <w:sz w:val="24"/>
          <w:szCs w:val="24"/>
          <w:lang w:val="bg-BG"/>
        </w:rPr>
        <w:t>.</w:t>
      </w:r>
      <w:r w:rsidRPr="00E606F1">
        <w:rPr>
          <w:spacing w:val="4"/>
          <w:sz w:val="24"/>
          <w:szCs w:val="24"/>
          <w:lang w:val="bg-BG"/>
        </w:rPr>
        <w:t xml:space="preserve"> за изграждане на обект „Жилищна сграда и изгребна яма“ в </w:t>
      </w:r>
      <w:r w:rsidR="007F52DE">
        <w:rPr>
          <w:spacing w:val="4"/>
          <w:sz w:val="24"/>
          <w:szCs w:val="24"/>
          <w:lang w:val="bg-BG"/>
        </w:rPr>
        <w:t>ПИ с идентификатор 21662.4821.5</w:t>
      </w:r>
      <w:r w:rsidRPr="00E606F1">
        <w:rPr>
          <w:spacing w:val="4"/>
          <w:sz w:val="24"/>
          <w:szCs w:val="24"/>
          <w:lang w:val="bg-BG"/>
        </w:rPr>
        <w:t>94 по КККР на с. Доброслаци, район „Нови Искър“, Столична община, при граници, посочени в приложената скица и  влязъл в сила ПУП – ПР, ИПР и ПЗ.</w:t>
      </w:r>
    </w:p>
    <w:p w:rsidR="00E606F1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5852CD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</w:t>
      </w:r>
      <w:r w:rsidRPr="00657EAC">
        <w:rPr>
          <w:b/>
          <w:spacing w:val="4"/>
          <w:sz w:val="24"/>
          <w:szCs w:val="24"/>
          <w:lang w:val="bg-BG"/>
        </w:rPr>
        <w:t>1 036,67 лв.</w:t>
      </w: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E606F1" w:rsidRPr="00E606F1" w:rsidRDefault="00E606F1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  </w:t>
      </w:r>
      <w:r w:rsidRPr="00E606F1">
        <w:rPr>
          <w:b/>
          <w:spacing w:val="4"/>
          <w:sz w:val="24"/>
          <w:szCs w:val="24"/>
          <w:lang w:val="bg-BG"/>
        </w:rPr>
        <w:t>15.</w:t>
      </w:r>
      <w:r>
        <w:rPr>
          <w:spacing w:val="4"/>
          <w:sz w:val="24"/>
          <w:szCs w:val="24"/>
          <w:lang w:val="bg-BG"/>
        </w:rPr>
        <w:t xml:space="preserve"> На </w:t>
      </w:r>
      <w:r w:rsidRPr="00E606F1">
        <w:rPr>
          <w:spacing w:val="4"/>
          <w:sz w:val="24"/>
          <w:szCs w:val="24"/>
          <w:lang w:val="bg-BG"/>
        </w:rPr>
        <w:t>331  кв. м.  земеделска земя,   VIII категория, неполивна, соб</w:t>
      </w:r>
      <w:r w:rsidR="00BB413E">
        <w:rPr>
          <w:spacing w:val="4"/>
          <w:sz w:val="24"/>
          <w:szCs w:val="24"/>
          <w:lang w:val="bg-BG"/>
        </w:rPr>
        <w:t>ственост на Я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И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Р</w:t>
      </w:r>
      <w:r w:rsidR="00226536">
        <w:rPr>
          <w:spacing w:val="4"/>
          <w:sz w:val="24"/>
          <w:szCs w:val="24"/>
          <w:lang w:val="bg-BG"/>
        </w:rPr>
        <w:t>.</w:t>
      </w:r>
      <w:r w:rsidRPr="00E606F1">
        <w:rPr>
          <w:spacing w:val="4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 57011.5522.111 по КККР на  с. Подгумер, район „Нови Искър“, Столична община, при граници, посочени в приложената скица и  влязъл в сила ПУП – ПР и ПЗ.</w:t>
      </w:r>
    </w:p>
    <w:p w:rsidR="00E606F1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на тарифата в размер на </w:t>
      </w:r>
      <w:r w:rsidRPr="00657EAC">
        <w:rPr>
          <w:b/>
          <w:spacing w:val="4"/>
          <w:sz w:val="24"/>
          <w:szCs w:val="24"/>
          <w:lang w:val="bg-BG"/>
        </w:rPr>
        <w:t>189, 33 лв.</w:t>
      </w: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E606F1" w:rsidRPr="00E606F1" w:rsidRDefault="00E606F1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  </w:t>
      </w:r>
      <w:r w:rsidRPr="00E606F1">
        <w:rPr>
          <w:b/>
          <w:spacing w:val="4"/>
          <w:sz w:val="24"/>
          <w:szCs w:val="24"/>
          <w:lang w:val="bg-BG"/>
        </w:rPr>
        <w:t>16.</w:t>
      </w:r>
      <w:r>
        <w:rPr>
          <w:spacing w:val="4"/>
          <w:sz w:val="24"/>
          <w:szCs w:val="24"/>
          <w:lang w:val="bg-BG"/>
        </w:rPr>
        <w:t xml:space="preserve"> На </w:t>
      </w:r>
      <w:r w:rsidRPr="00E606F1">
        <w:rPr>
          <w:spacing w:val="4"/>
          <w:sz w:val="24"/>
          <w:szCs w:val="24"/>
          <w:lang w:val="bg-BG"/>
        </w:rPr>
        <w:t>718 кв. м.  земеделска земя,   X категория, неполивна, собствено</w:t>
      </w:r>
      <w:r w:rsidR="00BB413E">
        <w:rPr>
          <w:spacing w:val="4"/>
          <w:sz w:val="24"/>
          <w:szCs w:val="24"/>
          <w:lang w:val="bg-BG"/>
        </w:rPr>
        <w:t>ст на С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Ю</w:t>
      </w:r>
      <w:r w:rsidR="00226536">
        <w:rPr>
          <w:spacing w:val="4"/>
          <w:sz w:val="24"/>
          <w:szCs w:val="24"/>
          <w:lang w:val="bg-BG"/>
        </w:rPr>
        <w:t>.</w:t>
      </w:r>
      <w:r w:rsidR="00BB413E">
        <w:rPr>
          <w:spacing w:val="4"/>
          <w:sz w:val="24"/>
          <w:szCs w:val="24"/>
          <w:lang w:val="bg-BG"/>
        </w:rPr>
        <w:t>Г</w:t>
      </w:r>
      <w:r w:rsidR="00226536">
        <w:rPr>
          <w:spacing w:val="4"/>
          <w:sz w:val="24"/>
          <w:szCs w:val="24"/>
          <w:lang w:val="bg-BG"/>
        </w:rPr>
        <w:t>.</w:t>
      </w:r>
      <w:r w:rsidRPr="00E606F1">
        <w:rPr>
          <w:spacing w:val="4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37914.6839.165 по КККР на с. Кокаляне, район „Панчарево“, Столична община, при граници, посочени в приложената скица и  влязъл в сила ПУП – ПР и ПЗ.</w:t>
      </w:r>
    </w:p>
    <w:p w:rsidR="00E606F1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на тарифата в размер на </w:t>
      </w:r>
      <w:r w:rsidRPr="00657EAC">
        <w:rPr>
          <w:b/>
          <w:spacing w:val="4"/>
          <w:sz w:val="24"/>
          <w:szCs w:val="24"/>
          <w:lang w:val="bg-BG"/>
        </w:rPr>
        <w:t>186, 68 лв.</w:t>
      </w: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226536" w:rsidRDefault="0022653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226536" w:rsidRDefault="0022653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226536" w:rsidRDefault="0022653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226536" w:rsidRDefault="0022653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226536" w:rsidRDefault="0022653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226536" w:rsidRPr="00226536" w:rsidRDefault="00226536" w:rsidP="00226536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226536" w:rsidRPr="00226536" w:rsidRDefault="00226536" w:rsidP="00226536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26536">
        <w:rPr>
          <w:spacing w:val="4"/>
          <w:sz w:val="24"/>
          <w:szCs w:val="24"/>
          <w:lang w:val="bg-BG"/>
        </w:rPr>
        <w:t xml:space="preserve">           </w:t>
      </w:r>
      <w:r w:rsidRPr="00226536">
        <w:rPr>
          <w:b/>
          <w:spacing w:val="4"/>
          <w:sz w:val="24"/>
          <w:szCs w:val="24"/>
          <w:lang w:val="bg-BG"/>
        </w:rPr>
        <w:t>17.</w:t>
      </w:r>
      <w:r w:rsidRPr="00226536">
        <w:rPr>
          <w:spacing w:val="4"/>
          <w:sz w:val="24"/>
          <w:szCs w:val="24"/>
          <w:lang w:val="bg-BG"/>
        </w:rPr>
        <w:t xml:space="preserve"> На 618 кв. м.  земеделска земя,   IX категория, неполивна, собствен</w:t>
      </w:r>
      <w:r>
        <w:rPr>
          <w:spacing w:val="4"/>
          <w:sz w:val="24"/>
          <w:szCs w:val="24"/>
          <w:lang w:val="bg-BG"/>
        </w:rPr>
        <w:t>ост на Д.С.Г.</w:t>
      </w:r>
      <w:r w:rsidRPr="00226536">
        <w:rPr>
          <w:spacing w:val="4"/>
          <w:sz w:val="24"/>
          <w:szCs w:val="24"/>
          <w:lang w:val="bg-BG"/>
        </w:rPr>
        <w:t xml:space="preserve"> за изграждане на обект „Жилищна сграда, собствен водоизточник с дълбочина до 9 м.  и водоплътна изгребна яма“ в ПИ с идентификатор 68134.4202.59 по КККР на гр. София, район „Овча купел“, Столична община, при граници, посочени в приложената скица и  влязъл в сила ПУП – ПР и ПЗ.</w:t>
      </w:r>
    </w:p>
    <w:p w:rsidR="00226536" w:rsidRPr="00226536" w:rsidRDefault="00226536" w:rsidP="00226536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26536">
        <w:rPr>
          <w:spacing w:val="4"/>
          <w:sz w:val="24"/>
          <w:szCs w:val="24"/>
          <w:lang w:val="bg-BG"/>
        </w:rPr>
        <w:t xml:space="preserve">    </w:t>
      </w:r>
      <w:r w:rsidRPr="00226536">
        <w:rPr>
          <w:spacing w:val="4"/>
          <w:sz w:val="24"/>
          <w:szCs w:val="24"/>
          <w:lang w:val="bg-BG"/>
        </w:rPr>
        <w:tab/>
        <w:t>При реализация на инвестиционното намерение да се  спазват мерките и законовите изисквания, посочени в писмо с изх. № ПУ-01-86(1), гр. Плевен,  от 09.02.2022 г. на Басейнова дирекция „Дунавски район“.</w:t>
      </w:r>
    </w:p>
    <w:p w:rsidR="00226536" w:rsidRDefault="00226536" w:rsidP="00226536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26536">
        <w:rPr>
          <w:spacing w:val="4"/>
          <w:sz w:val="24"/>
          <w:szCs w:val="24"/>
          <w:lang w:val="bg-BG"/>
        </w:rPr>
        <w:t xml:space="preserve">  </w:t>
      </w:r>
      <w:r w:rsidRPr="00226536">
        <w:rPr>
          <w:spacing w:val="4"/>
          <w:sz w:val="24"/>
          <w:szCs w:val="24"/>
          <w:lang w:val="bg-BG"/>
        </w:rPr>
        <w:tab/>
        <w:t xml:space="preserve"> Собственикът на земята да заплати на основание чл. 30, ал. 1 от ЗОЗЗ такса по чл. 6, т. 7 на тарифата в размер на 273, 16 лв.</w:t>
      </w:r>
    </w:p>
    <w:p w:rsidR="00226536" w:rsidRDefault="0022653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E606F1" w:rsidRPr="00E606F1" w:rsidRDefault="00E606F1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spacing w:val="4"/>
          <w:sz w:val="24"/>
          <w:szCs w:val="24"/>
          <w:lang w:val="bg-BG"/>
        </w:rPr>
        <w:t xml:space="preserve">           </w:t>
      </w:r>
      <w:r w:rsidRPr="00E606F1">
        <w:rPr>
          <w:b/>
          <w:spacing w:val="4"/>
          <w:sz w:val="24"/>
          <w:szCs w:val="24"/>
          <w:lang w:val="bg-BG"/>
        </w:rPr>
        <w:t>18.</w:t>
      </w:r>
      <w:r>
        <w:rPr>
          <w:spacing w:val="4"/>
          <w:sz w:val="24"/>
          <w:szCs w:val="24"/>
          <w:lang w:val="bg-BG"/>
        </w:rPr>
        <w:t xml:space="preserve"> На </w:t>
      </w:r>
      <w:r w:rsidRPr="00E606F1">
        <w:rPr>
          <w:spacing w:val="4"/>
          <w:sz w:val="24"/>
          <w:szCs w:val="24"/>
          <w:lang w:val="bg-BG"/>
        </w:rPr>
        <w:t>2 465 кв. м.  земеделска земя,   VI категория, неп</w:t>
      </w:r>
      <w:r w:rsidR="00226536">
        <w:rPr>
          <w:spacing w:val="4"/>
          <w:sz w:val="24"/>
          <w:szCs w:val="24"/>
          <w:lang w:val="bg-BG"/>
        </w:rPr>
        <w:t>оливна, собственост на "Т.М.</w:t>
      </w:r>
      <w:r w:rsidRPr="00E606F1">
        <w:rPr>
          <w:spacing w:val="4"/>
          <w:sz w:val="24"/>
          <w:szCs w:val="24"/>
          <w:lang w:val="bg-BG"/>
        </w:rPr>
        <w:t>" ЕООД за изграждане на обект „2 бр. жилищни сгради, собствен водоизточник с дълбочина до 1</w:t>
      </w:r>
      <w:r w:rsidR="008B71C2">
        <w:rPr>
          <w:spacing w:val="4"/>
          <w:sz w:val="24"/>
          <w:szCs w:val="24"/>
          <w:lang w:val="bg-BG"/>
        </w:rPr>
        <w:t>0 м. и водоплътна изгребна яма“</w:t>
      </w:r>
      <w:r w:rsidRPr="00E606F1">
        <w:rPr>
          <w:spacing w:val="4"/>
          <w:sz w:val="24"/>
          <w:szCs w:val="24"/>
          <w:lang w:val="bg-BG"/>
        </w:rPr>
        <w:t xml:space="preserve"> в ПИ с идентификатор  02659.2244.307 по КККР на гр. Банкя, район „Банкя“, Столична община, при граници, посочени в приложената скица и  влязъл в сила ПУП – ПЗ.</w:t>
      </w:r>
    </w:p>
    <w:p w:rsidR="00E606F1" w:rsidRPr="00E606F1" w:rsidRDefault="00E606F1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>При реализация на инвестиционното намерение да се  спазват мерките и законовите изисквания (включително и ограниченията, отнасящи се за пояс III  на СОЗ и условията в Заповед № РД-732/09.09.2020 г. на министъра на околната среда и водите), посочени в писмо с изх. № ПУ-01-957(1), гр. Плевен,  от 01.12.2023 г. на Басейнова дирекция „Дунавски район“.</w:t>
      </w:r>
    </w:p>
    <w:p w:rsidR="00E606F1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AB0976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да заплати на основание чл. 30, ал. 1 от ЗОЗЗ такса по чл. 6, т. 7 на тарифата в размер на </w:t>
      </w:r>
      <w:r w:rsidRPr="00657EAC">
        <w:rPr>
          <w:b/>
          <w:spacing w:val="4"/>
          <w:sz w:val="24"/>
          <w:szCs w:val="24"/>
          <w:lang w:val="bg-BG"/>
        </w:rPr>
        <w:t>4 518, 35 лв.</w:t>
      </w:r>
    </w:p>
    <w:p w:rsidR="00AB0976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E606F1" w:rsidRPr="00E606F1" w:rsidRDefault="00E606F1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  </w:t>
      </w:r>
      <w:r w:rsidR="00CD5AF7">
        <w:rPr>
          <w:b/>
          <w:spacing w:val="4"/>
          <w:sz w:val="24"/>
          <w:szCs w:val="24"/>
          <w:lang w:val="bg-BG"/>
        </w:rPr>
        <w:t xml:space="preserve"> </w:t>
      </w:r>
      <w:r w:rsidRPr="00E606F1">
        <w:rPr>
          <w:b/>
          <w:spacing w:val="4"/>
          <w:sz w:val="24"/>
          <w:szCs w:val="24"/>
          <w:lang w:val="bg-BG"/>
        </w:rPr>
        <w:t>19.</w:t>
      </w:r>
      <w:r>
        <w:rPr>
          <w:spacing w:val="4"/>
          <w:sz w:val="24"/>
          <w:szCs w:val="24"/>
          <w:lang w:val="bg-BG"/>
        </w:rPr>
        <w:t xml:space="preserve"> На </w:t>
      </w:r>
      <w:r w:rsidRPr="00E606F1">
        <w:rPr>
          <w:spacing w:val="4"/>
          <w:sz w:val="24"/>
          <w:szCs w:val="24"/>
          <w:lang w:val="bg-BG"/>
        </w:rPr>
        <w:t xml:space="preserve"> 1 698 кв. м.  земеделска земя,   VI категория, неполивна, с</w:t>
      </w:r>
      <w:r w:rsidR="00226536">
        <w:rPr>
          <w:spacing w:val="4"/>
          <w:sz w:val="24"/>
          <w:szCs w:val="24"/>
          <w:lang w:val="bg-BG"/>
        </w:rPr>
        <w:t>обственост на Т.А.П.</w:t>
      </w:r>
      <w:r w:rsidRPr="00E606F1">
        <w:rPr>
          <w:spacing w:val="4"/>
          <w:sz w:val="24"/>
          <w:szCs w:val="24"/>
          <w:lang w:val="bg-BG"/>
        </w:rPr>
        <w:t xml:space="preserve"> за изграждане на обект „2 бр. жилищни сгради, собствен водоизточник с дълбочина до 10 м. и водоплътна из</w:t>
      </w:r>
      <w:r w:rsidR="008B71C2">
        <w:rPr>
          <w:spacing w:val="4"/>
          <w:sz w:val="24"/>
          <w:szCs w:val="24"/>
          <w:lang w:val="bg-BG"/>
        </w:rPr>
        <w:t>гребна яма“</w:t>
      </w:r>
      <w:r w:rsidR="008E351E">
        <w:rPr>
          <w:spacing w:val="4"/>
          <w:sz w:val="24"/>
          <w:szCs w:val="24"/>
          <w:lang w:val="bg-BG"/>
        </w:rPr>
        <w:t xml:space="preserve"> </w:t>
      </w:r>
      <w:r w:rsidRPr="00E606F1">
        <w:rPr>
          <w:spacing w:val="4"/>
          <w:sz w:val="24"/>
          <w:szCs w:val="24"/>
          <w:lang w:val="bg-BG"/>
        </w:rPr>
        <w:t>в ПИ с идентификатор  02659.2244.304 по КККР на гр. Банкя, район „Банкя“, Столична община, при граници, посочени в приложената скица и  влязъл в сила ПУП –ПЗ.</w:t>
      </w:r>
    </w:p>
    <w:p w:rsidR="00657EAC" w:rsidRDefault="00E606F1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При реализация на инвестиционното намерение да се  спазват мерките и законовите изисквания (включително и ограниченията, отнасящи се за пояс III  на СОЗ и условията в Заповед № РД-732/09.09.2020 г. на министъра на околната среда и </w:t>
      </w:r>
    </w:p>
    <w:p w:rsidR="00E606F1" w:rsidRPr="00E606F1" w:rsidRDefault="00E606F1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>водите), посочени в писмо с изх. № ПУ-01-956(1), гр. Плевен,  от 01.12.2023 г. на Басейнова дирекция „Дунавски район“.</w:t>
      </w:r>
    </w:p>
    <w:p w:rsidR="00E606F1" w:rsidRDefault="00E606F1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E606F1">
        <w:rPr>
          <w:spacing w:val="4"/>
          <w:sz w:val="24"/>
          <w:szCs w:val="24"/>
          <w:lang w:val="bg-BG"/>
        </w:rPr>
        <w:t xml:space="preserve">   </w:t>
      </w:r>
      <w:r w:rsidR="00657EAC">
        <w:rPr>
          <w:spacing w:val="4"/>
          <w:sz w:val="24"/>
          <w:szCs w:val="24"/>
          <w:lang w:val="bg-BG"/>
        </w:rPr>
        <w:tab/>
      </w:r>
      <w:r w:rsidRPr="00E606F1">
        <w:rPr>
          <w:spacing w:val="4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да заплати на основание чл. 30, ал. 1 от ЗОЗЗ такса по чл. 6, т. 7 на тарифата в размер на </w:t>
      </w:r>
      <w:r w:rsidRPr="00657EAC">
        <w:rPr>
          <w:b/>
          <w:spacing w:val="4"/>
          <w:sz w:val="24"/>
          <w:szCs w:val="24"/>
          <w:lang w:val="bg-BG"/>
        </w:rPr>
        <w:t>3 112, 43 лв.</w:t>
      </w:r>
    </w:p>
    <w:p w:rsidR="00963095" w:rsidRDefault="00963095" w:rsidP="00E606F1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AB0976" w:rsidRPr="004829AA" w:rsidRDefault="00AB0976" w:rsidP="00E606F1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B0976" w:rsidRDefault="008F6025" w:rsidP="00C95D83">
      <w:pPr>
        <w:spacing w:line="240" w:lineRule="exact"/>
        <w:jc w:val="both"/>
        <w:rPr>
          <w:b/>
          <w:i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A361FB">
        <w:rPr>
          <w:b/>
          <w:spacing w:val="4"/>
          <w:sz w:val="24"/>
          <w:szCs w:val="24"/>
          <w:lang w:val="bg-BG"/>
        </w:rPr>
        <w:t xml:space="preserve"> </w:t>
      </w:r>
      <w:r w:rsidR="00C95D83">
        <w:rPr>
          <w:b/>
          <w:spacing w:val="4"/>
          <w:sz w:val="24"/>
          <w:szCs w:val="24"/>
          <w:lang w:val="bg-BG"/>
        </w:rPr>
        <w:tab/>
      </w:r>
      <w:r w:rsidR="00C95D83" w:rsidRPr="00C95D83">
        <w:rPr>
          <w:b/>
          <w:i/>
          <w:spacing w:val="4"/>
          <w:sz w:val="24"/>
          <w:szCs w:val="24"/>
          <w:lang w:val="bg-BG"/>
        </w:rPr>
        <w:t>IІ.</w:t>
      </w:r>
      <w:r w:rsidR="00C95D83" w:rsidRPr="00C95D83">
        <w:t xml:space="preserve"> </w:t>
      </w:r>
      <w:proofErr w:type="spellStart"/>
      <w:proofErr w:type="gramStart"/>
      <w:r w:rsidR="00657EAC" w:rsidRPr="00657EAC">
        <w:rPr>
          <w:b/>
          <w:i/>
          <w:sz w:val="24"/>
          <w:szCs w:val="24"/>
        </w:rPr>
        <w:t>На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основание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чл</w:t>
      </w:r>
      <w:proofErr w:type="spellEnd"/>
      <w:r w:rsidR="00657EAC" w:rsidRPr="00657EAC">
        <w:rPr>
          <w:b/>
          <w:i/>
          <w:sz w:val="24"/>
          <w:szCs w:val="24"/>
        </w:rPr>
        <w:t>.</w:t>
      </w:r>
      <w:proofErr w:type="gramEnd"/>
      <w:r w:rsidR="00657EAC" w:rsidRPr="00657EAC">
        <w:rPr>
          <w:b/>
          <w:i/>
          <w:sz w:val="24"/>
          <w:szCs w:val="24"/>
        </w:rPr>
        <w:t xml:space="preserve"> </w:t>
      </w:r>
      <w:proofErr w:type="gramStart"/>
      <w:r w:rsidR="00657EAC" w:rsidRPr="00657EAC">
        <w:rPr>
          <w:b/>
          <w:i/>
          <w:sz w:val="24"/>
          <w:szCs w:val="24"/>
        </w:rPr>
        <w:t xml:space="preserve">59а и </w:t>
      </w:r>
      <w:proofErr w:type="spellStart"/>
      <w:r w:rsidR="00657EAC" w:rsidRPr="00657EAC">
        <w:rPr>
          <w:b/>
          <w:i/>
          <w:sz w:val="24"/>
          <w:szCs w:val="24"/>
        </w:rPr>
        <w:t>чл</w:t>
      </w:r>
      <w:proofErr w:type="spellEnd"/>
      <w:r w:rsidR="00657EAC" w:rsidRPr="00657EAC">
        <w:rPr>
          <w:b/>
          <w:i/>
          <w:sz w:val="24"/>
          <w:szCs w:val="24"/>
        </w:rPr>
        <w:t>.</w:t>
      </w:r>
      <w:proofErr w:type="gramEnd"/>
      <w:r w:rsidR="00657EAC" w:rsidRPr="00657EAC">
        <w:rPr>
          <w:b/>
          <w:i/>
          <w:sz w:val="24"/>
          <w:szCs w:val="24"/>
        </w:rPr>
        <w:t xml:space="preserve"> </w:t>
      </w:r>
      <w:proofErr w:type="gramStart"/>
      <w:r w:rsidR="00657EAC" w:rsidRPr="00657EAC">
        <w:rPr>
          <w:b/>
          <w:i/>
          <w:sz w:val="24"/>
          <w:szCs w:val="24"/>
        </w:rPr>
        <w:t xml:space="preserve">59б, </w:t>
      </w:r>
      <w:proofErr w:type="spellStart"/>
      <w:r w:rsidR="00657EAC" w:rsidRPr="00657EAC">
        <w:rPr>
          <w:b/>
          <w:i/>
          <w:sz w:val="24"/>
          <w:szCs w:val="24"/>
        </w:rPr>
        <w:t>ал</w:t>
      </w:r>
      <w:proofErr w:type="spellEnd"/>
      <w:r w:rsidR="00657EAC" w:rsidRPr="00657EAC">
        <w:rPr>
          <w:b/>
          <w:i/>
          <w:sz w:val="24"/>
          <w:szCs w:val="24"/>
        </w:rPr>
        <w:t>.</w:t>
      </w:r>
      <w:proofErr w:type="gramEnd"/>
      <w:r w:rsidR="00657EAC" w:rsidRPr="00657EAC">
        <w:rPr>
          <w:b/>
          <w:i/>
          <w:sz w:val="24"/>
          <w:szCs w:val="24"/>
        </w:rPr>
        <w:t xml:space="preserve"> </w:t>
      </w:r>
      <w:proofErr w:type="gramStart"/>
      <w:r w:rsidR="00657EAC" w:rsidRPr="00657EAC">
        <w:rPr>
          <w:b/>
          <w:i/>
          <w:sz w:val="24"/>
          <w:szCs w:val="24"/>
        </w:rPr>
        <w:t xml:space="preserve">2 и </w:t>
      </w:r>
      <w:proofErr w:type="spellStart"/>
      <w:r w:rsidR="00657EAC" w:rsidRPr="00657EAC">
        <w:rPr>
          <w:b/>
          <w:i/>
          <w:sz w:val="24"/>
          <w:szCs w:val="24"/>
        </w:rPr>
        <w:t>ал</w:t>
      </w:r>
      <w:proofErr w:type="spellEnd"/>
      <w:r w:rsidR="00657EAC" w:rsidRPr="00657EAC">
        <w:rPr>
          <w:b/>
          <w:i/>
          <w:sz w:val="24"/>
          <w:szCs w:val="24"/>
        </w:rPr>
        <w:t>.</w:t>
      </w:r>
      <w:proofErr w:type="gramEnd"/>
      <w:r w:rsidR="00657EAC" w:rsidRPr="00657EAC">
        <w:rPr>
          <w:b/>
          <w:i/>
          <w:sz w:val="24"/>
          <w:szCs w:val="24"/>
        </w:rPr>
        <w:t xml:space="preserve"> 3 </w:t>
      </w:r>
      <w:proofErr w:type="spellStart"/>
      <w:r w:rsidR="00657EAC" w:rsidRPr="00657EAC">
        <w:rPr>
          <w:b/>
          <w:i/>
          <w:sz w:val="24"/>
          <w:szCs w:val="24"/>
        </w:rPr>
        <w:t>от</w:t>
      </w:r>
      <w:proofErr w:type="spellEnd"/>
      <w:r w:rsidR="00657EAC" w:rsidRPr="00657EAC">
        <w:rPr>
          <w:b/>
          <w:i/>
          <w:sz w:val="24"/>
          <w:szCs w:val="24"/>
        </w:rPr>
        <w:t xml:space="preserve"> ППЗОЗЗ, </w:t>
      </w:r>
      <w:proofErr w:type="spellStart"/>
      <w:r w:rsidR="00657EAC" w:rsidRPr="00657EAC">
        <w:rPr>
          <w:b/>
          <w:i/>
          <w:sz w:val="24"/>
          <w:szCs w:val="24"/>
        </w:rPr>
        <w:t>разрешава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временно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ползване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за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срок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до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десет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години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ползването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на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земеделска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земя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за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неземеделски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нужди</w:t>
      </w:r>
      <w:proofErr w:type="spellEnd"/>
      <w:r w:rsidR="00657EAC" w:rsidRPr="00657EAC">
        <w:rPr>
          <w:b/>
          <w:i/>
          <w:sz w:val="24"/>
          <w:szCs w:val="24"/>
        </w:rPr>
        <w:t xml:space="preserve">, </w:t>
      </w:r>
      <w:proofErr w:type="spellStart"/>
      <w:r w:rsidR="00657EAC" w:rsidRPr="00657EAC">
        <w:rPr>
          <w:b/>
          <w:i/>
          <w:sz w:val="24"/>
          <w:szCs w:val="24"/>
        </w:rPr>
        <w:t>собственост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на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физически</w:t>
      </w:r>
      <w:proofErr w:type="spellEnd"/>
      <w:r w:rsidR="00657EAC" w:rsidRPr="00657EAC">
        <w:rPr>
          <w:b/>
          <w:i/>
          <w:sz w:val="24"/>
          <w:szCs w:val="24"/>
        </w:rPr>
        <w:t xml:space="preserve"> и </w:t>
      </w:r>
      <w:proofErr w:type="spellStart"/>
      <w:r w:rsidR="00657EAC" w:rsidRPr="00657EAC">
        <w:rPr>
          <w:b/>
          <w:i/>
          <w:sz w:val="24"/>
          <w:szCs w:val="24"/>
        </w:rPr>
        <w:t>юридически</w:t>
      </w:r>
      <w:proofErr w:type="spell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лица</w:t>
      </w:r>
      <w:proofErr w:type="spellEnd"/>
      <w:proofErr w:type="gramStart"/>
      <w:r w:rsidR="00657EAC" w:rsidRPr="00657EAC">
        <w:rPr>
          <w:b/>
          <w:i/>
          <w:sz w:val="24"/>
          <w:szCs w:val="24"/>
        </w:rPr>
        <w:t xml:space="preserve">,  </w:t>
      </w:r>
      <w:proofErr w:type="spellStart"/>
      <w:r w:rsidR="00657EAC" w:rsidRPr="00657EAC">
        <w:rPr>
          <w:b/>
          <w:i/>
          <w:sz w:val="24"/>
          <w:szCs w:val="24"/>
        </w:rPr>
        <w:t>както</w:t>
      </w:r>
      <w:proofErr w:type="spellEnd"/>
      <w:proofErr w:type="gramEnd"/>
      <w:r w:rsidR="00657EAC" w:rsidRPr="00657EAC">
        <w:rPr>
          <w:b/>
          <w:i/>
          <w:sz w:val="24"/>
          <w:szCs w:val="24"/>
        </w:rPr>
        <w:t xml:space="preserve"> </w:t>
      </w:r>
      <w:proofErr w:type="spellStart"/>
      <w:r w:rsidR="00657EAC" w:rsidRPr="00657EAC">
        <w:rPr>
          <w:b/>
          <w:i/>
          <w:sz w:val="24"/>
          <w:szCs w:val="24"/>
        </w:rPr>
        <w:t>следва</w:t>
      </w:r>
      <w:proofErr w:type="spellEnd"/>
      <w:r w:rsidR="00657EAC" w:rsidRPr="00657EAC">
        <w:rPr>
          <w:b/>
          <w:i/>
          <w:sz w:val="24"/>
          <w:szCs w:val="24"/>
        </w:rPr>
        <w:t xml:space="preserve">:  </w:t>
      </w:r>
    </w:p>
    <w:p w:rsidR="00C95D83" w:rsidRPr="00657EAC" w:rsidRDefault="00657EAC" w:rsidP="00C95D83">
      <w:pPr>
        <w:spacing w:line="240" w:lineRule="exact"/>
        <w:jc w:val="both"/>
        <w:rPr>
          <w:b/>
          <w:i/>
          <w:spacing w:val="4"/>
          <w:sz w:val="24"/>
          <w:szCs w:val="24"/>
          <w:lang w:val="bg-BG"/>
        </w:rPr>
      </w:pPr>
      <w:r w:rsidRPr="00657EAC">
        <w:rPr>
          <w:b/>
          <w:i/>
          <w:sz w:val="24"/>
          <w:szCs w:val="24"/>
        </w:rPr>
        <w:t xml:space="preserve">  </w:t>
      </w:r>
    </w:p>
    <w:p w:rsidR="00657EAC" w:rsidRDefault="008F602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C95D83">
        <w:rPr>
          <w:b/>
          <w:spacing w:val="4"/>
          <w:sz w:val="24"/>
          <w:szCs w:val="24"/>
          <w:lang w:val="bg-BG"/>
        </w:rPr>
        <w:tab/>
      </w:r>
      <w:r w:rsidR="00657EAC">
        <w:rPr>
          <w:b/>
          <w:spacing w:val="4"/>
          <w:sz w:val="24"/>
          <w:szCs w:val="24"/>
          <w:lang w:val="bg-BG"/>
        </w:rPr>
        <w:t>20</w:t>
      </w:r>
      <w:r>
        <w:rPr>
          <w:b/>
          <w:spacing w:val="4"/>
          <w:sz w:val="24"/>
          <w:szCs w:val="24"/>
          <w:lang w:val="bg-BG"/>
        </w:rPr>
        <w:t>.</w:t>
      </w:r>
      <w:r w:rsidR="001E0B0F">
        <w:rPr>
          <w:b/>
          <w:spacing w:val="4"/>
          <w:sz w:val="24"/>
          <w:szCs w:val="24"/>
          <w:lang w:val="bg-BG"/>
        </w:rPr>
        <w:t xml:space="preserve"> </w:t>
      </w:r>
      <w:r w:rsidR="00657EAC" w:rsidRPr="00657EAC">
        <w:rPr>
          <w:spacing w:val="4"/>
          <w:sz w:val="24"/>
          <w:szCs w:val="24"/>
          <w:lang w:val="bg-BG"/>
        </w:rPr>
        <w:t xml:space="preserve">На основание чл. 59а и чл. 59б, ал. 2 от ППЗОЗЗ разрешава временно ползване за срок от </w:t>
      </w:r>
      <w:r w:rsidR="00657EAC" w:rsidRPr="009136A6">
        <w:rPr>
          <w:b/>
          <w:spacing w:val="4"/>
          <w:sz w:val="24"/>
          <w:szCs w:val="24"/>
          <w:lang w:val="bg-BG"/>
        </w:rPr>
        <w:t>10 (десет)</w:t>
      </w:r>
      <w:r w:rsidR="00657EAC" w:rsidRPr="00657EAC">
        <w:rPr>
          <w:spacing w:val="4"/>
          <w:sz w:val="24"/>
          <w:szCs w:val="24"/>
          <w:lang w:val="bg-BG"/>
        </w:rPr>
        <w:t xml:space="preserve"> години на земеделска земя за неземеделски нужди за поставяне на „Навес за съхранение на селскостопански машини“  в  ПИ с идентификатор 04234.7005.606 по КККР на с. Бистрица, район „Панчарево“, Столична община, собс</w:t>
      </w:r>
      <w:r w:rsidR="00226536">
        <w:rPr>
          <w:spacing w:val="4"/>
          <w:sz w:val="24"/>
          <w:szCs w:val="24"/>
          <w:lang w:val="bg-BG"/>
        </w:rPr>
        <w:t>твеност на В.Г.П.</w:t>
      </w:r>
      <w:r w:rsidR="00657EAC" w:rsidRPr="00657EAC">
        <w:rPr>
          <w:spacing w:val="4"/>
          <w:sz w:val="24"/>
          <w:szCs w:val="24"/>
          <w:lang w:val="bg-BG"/>
        </w:rPr>
        <w:t>, съгласно мотивирано предложение и ситуационна скица.</w:t>
      </w: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963095" w:rsidRPr="00657EAC" w:rsidRDefault="00963095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C46BC3" w:rsidRPr="00657EAC" w:rsidRDefault="00657EAC" w:rsidP="00657EAC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657EAC">
        <w:rPr>
          <w:spacing w:val="4"/>
          <w:sz w:val="24"/>
          <w:szCs w:val="24"/>
          <w:lang w:val="bg-BG"/>
        </w:rPr>
        <w:t xml:space="preserve">   </w:t>
      </w:r>
      <w:r>
        <w:rPr>
          <w:spacing w:val="4"/>
          <w:sz w:val="24"/>
          <w:szCs w:val="24"/>
          <w:lang w:val="bg-BG"/>
        </w:rPr>
        <w:tab/>
      </w:r>
      <w:r w:rsidRPr="00657EAC">
        <w:rPr>
          <w:spacing w:val="4"/>
          <w:sz w:val="24"/>
          <w:szCs w:val="24"/>
          <w:lang w:val="bg-BG"/>
        </w:rPr>
        <w:t>Засяга се площ от  24 кв. м. от цялата площ на имота    от    1 200  кв. м.  в  ПИ с идентификатор</w:t>
      </w:r>
      <w:r>
        <w:rPr>
          <w:spacing w:val="4"/>
          <w:sz w:val="24"/>
          <w:szCs w:val="24"/>
          <w:lang w:val="bg-BG"/>
        </w:rPr>
        <w:t xml:space="preserve"> 04234.7005.606 по КККР на</w:t>
      </w:r>
      <w:r w:rsidRPr="00657EAC">
        <w:rPr>
          <w:spacing w:val="4"/>
          <w:sz w:val="24"/>
          <w:szCs w:val="24"/>
          <w:lang w:val="bg-BG"/>
        </w:rPr>
        <w:t xml:space="preserve">  с. Бистрица, район „Панчарево“, Столична община.</w:t>
      </w:r>
    </w:p>
    <w:p w:rsidR="00C373F5" w:rsidRDefault="00493E8A" w:rsidP="00B9648F">
      <w:pPr>
        <w:spacing w:line="240" w:lineRule="exact"/>
        <w:jc w:val="both"/>
        <w:rPr>
          <w:b/>
          <w:i/>
          <w:color w:val="FF0000"/>
          <w:sz w:val="24"/>
          <w:szCs w:val="24"/>
          <w:lang w:val="bg-BG"/>
        </w:rPr>
      </w:pPr>
      <w:r w:rsidRPr="004829AA">
        <w:rPr>
          <w:b/>
          <w:i/>
          <w:color w:val="FF0000"/>
          <w:sz w:val="24"/>
          <w:szCs w:val="24"/>
          <w:lang w:val="bg-BG"/>
        </w:rPr>
        <w:t xml:space="preserve">        </w:t>
      </w:r>
    </w:p>
    <w:p w:rsidR="00963095" w:rsidRDefault="00963095" w:rsidP="00B9648F">
      <w:pPr>
        <w:spacing w:line="240" w:lineRule="exact"/>
        <w:jc w:val="both"/>
        <w:rPr>
          <w:b/>
          <w:i/>
          <w:color w:val="FF0000"/>
          <w:sz w:val="24"/>
          <w:szCs w:val="24"/>
          <w:lang w:val="bg-BG"/>
        </w:rPr>
      </w:pPr>
    </w:p>
    <w:p w:rsidR="00AB0976" w:rsidRDefault="00AB0976" w:rsidP="00B9648F">
      <w:pPr>
        <w:spacing w:line="240" w:lineRule="exact"/>
        <w:jc w:val="both"/>
        <w:rPr>
          <w:b/>
          <w:i/>
          <w:color w:val="FF0000"/>
          <w:sz w:val="24"/>
          <w:szCs w:val="24"/>
          <w:lang w:val="bg-BG"/>
        </w:rPr>
      </w:pPr>
    </w:p>
    <w:p w:rsidR="00533E61" w:rsidRPr="006C58E8" w:rsidRDefault="006C58E8" w:rsidP="00863D9E">
      <w:pPr>
        <w:spacing w:line="240" w:lineRule="exact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71378C">
        <w:rPr>
          <w:sz w:val="24"/>
          <w:szCs w:val="24"/>
          <w:lang w:val="bg-BG"/>
        </w:rPr>
        <w:t xml:space="preserve"> </w:t>
      </w:r>
      <w:r w:rsidR="00A43265">
        <w:rPr>
          <w:sz w:val="24"/>
          <w:szCs w:val="24"/>
          <w:lang w:val="bg-BG"/>
        </w:rPr>
        <w:t xml:space="preserve">    </w:t>
      </w:r>
      <w:r w:rsidR="00C95D83">
        <w:rPr>
          <w:sz w:val="24"/>
          <w:szCs w:val="24"/>
          <w:lang w:val="bg-BG"/>
        </w:rPr>
        <w:tab/>
      </w:r>
      <w:r w:rsidR="00787F04"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FA4ED9" w:rsidRDefault="00FA4ED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2037D3" w:rsidRDefault="002037D3" w:rsidP="000A1FF5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524C49" w:rsidRDefault="00012480" w:rsidP="00012480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FA4ED9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</w:p>
    <w:p w:rsidR="00C0723E" w:rsidRPr="004B4417" w:rsidRDefault="001D6831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012480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524C49" w:rsidRDefault="00EC7C82" w:rsidP="00EC7C82">
      <w:pPr>
        <w:shd w:val="clear" w:color="auto" w:fill="FFFFFF"/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EC7C82" w:rsidRPr="00FB7349" w:rsidRDefault="00EC7C82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bg-BG"/>
        </w:rPr>
      </w:pPr>
    </w:p>
    <w:p w:rsidR="00B24B42" w:rsidRDefault="00B24B42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Pr="002E69B5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D0E"/>
    <w:rsid w:val="00030869"/>
    <w:rsid w:val="00030BCD"/>
    <w:rsid w:val="0003138E"/>
    <w:rsid w:val="00033493"/>
    <w:rsid w:val="00033E6F"/>
    <w:rsid w:val="000349CF"/>
    <w:rsid w:val="0003515B"/>
    <w:rsid w:val="00040145"/>
    <w:rsid w:val="000404C1"/>
    <w:rsid w:val="0004091D"/>
    <w:rsid w:val="00040E78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665"/>
    <w:rsid w:val="00055E66"/>
    <w:rsid w:val="00056351"/>
    <w:rsid w:val="0005688F"/>
    <w:rsid w:val="00061FD6"/>
    <w:rsid w:val="00062907"/>
    <w:rsid w:val="000634BB"/>
    <w:rsid w:val="00063E49"/>
    <w:rsid w:val="000640A3"/>
    <w:rsid w:val="00064C93"/>
    <w:rsid w:val="000653D4"/>
    <w:rsid w:val="0006608A"/>
    <w:rsid w:val="00070368"/>
    <w:rsid w:val="00070FFA"/>
    <w:rsid w:val="000718D6"/>
    <w:rsid w:val="00071DB1"/>
    <w:rsid w:val="00072DB8"/>
    <w:rsid w:val="0007594F"/>
    <w:rsid w:val="000778D6"/>
    <w:rsid w:val="00077FB9"/>
    <w:rsid w:val="000807A6"/>
    <w:rsid w:val="00081E2D"/>
    <w:rsid w:val="000827F6"/>
    <w:rsid w:val="00082F9F"/>
    <w:rsid w:val="0008360F"/>
    <w:rsid w:val="00086688"/>
    <w:rsid w:val="000878F2"/>
    <w:rsid w:val="000905A7"/>
    <w:rsid w:val="00092E21"/>
    <w:rsid w:val="00092F34"/>
    <w:rsid w:val="00093AF7"/>
    <w:rsid w:val="0009531A"/>
    <w:rsid w:val="00097080"/>
    <w:rsid w:val="000973B4"/>
    <w:rsid w:val="000A07B3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714"/>
    <w:rsid w:val="000A7735"/>
    <w:rsid w:val="000B1382"/>
    <w:rsid w:val="000B2A7B"/>
    <w:rsid w:val="000B3C58"/>
    <w:rsid w:val="000B45ED"/>
    <w:rsid w:val="000B6AA6"/>
    <w:rsid w:val="000B74FC"/>
    <w:rsid w:val="000C26CE"/>
    <w:rsid w:val="000C3D49"/>
    <w:rsid w:val="000C41DC"/>
    <w:rsid w:val="000C4C6E"/>
    <w:rsid w:val="000C53C0"/>
    <w:rsid w:val="000C623B"/>
    <w:rsid w:val="000D06A9"/>
    <w:rsid w:val="000D2A2E"/>
    <w:rsid w:val="000D4131"/>
    <w:rsid w:val="000D5F5A"/>
    <w:rsid w:val="000D6083"/>
    <w:rsid w:val="000D7CCA"/>
    <w:rsid w:val="000E183C"/>
    <w:rsid w:val="000E4F3D"/>
    <w:rsid w:val="000E7844"/>
    <w:rsid w:val="000F01C4"/>
    <w:rsid w:val="000F1D4B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11F61"/>
    <w:rsid w:val="001122B4"/>
    <w:rsid w:val="0011253B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3D8B"/>
    <w:rsid w:val="00185F18"/>
    <w:rsid w:val="00190A1F"/>
    <w:rsid w:val="00196840"/>
    <w:rsid w:val="00196C48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41D3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E0B0F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C0C"/>
    <w:rsid w:val="00212971"/>
    <w:rsid w:val="0021420C"/>
    <w:rsid w:val="0021477D"/>
    <w:rsid w:val="00215FCD"/>
    <w:rsid w:val="00222386"/>
    <w:rsid w:val="002228E8"/>
    <w:rsid w:val="00222C00"/>
    <w:rsid w:val="0022380B"/>
    <w:rsid w:val="002255B9"/>
    <w:rsid w:val="00226536"/>
    <w:rsid w:val="00227F52"/>
    <w:rsid w:val="00234035"/>
    <w:rsid w:val="00234BE0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17C0"/>
    <w:rsid w:val="00262DF1"/>
    <w:rsid w:val="00264B18"/>
    <w:rsid w:val="00266F39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D82"/>
    <w:rsid w:val="0029760F"/>
    <w:rsid w:val="002978FB"/>
    <w:rsid w:val="00297D32"/>
    <w:rsid w:val="002A092A"/>
    <w:rsid w:val="002A2C0E"/>
    <w:rsid w:val="002A4630"/>
    <w:rsid w:val="002A5165"/>
    <w:rsid w:val="002A7BC7"/>
    <w:rsid w:val="002B0582"/>
    <w:rsid w:val="002B0FE7"/>
    <w:rsid w:val="002B11C1"/>
    <w:rsid w:val="002B1652"/>
    <w:rsid w:val="002B16EC"/>
    <w:rsid w:val="002B1F5F"/>
    <w:rsid w:val="002B2837"/>
    <w:rsid w:val="002B35A8"/>
    <w:rsid w:val="002B48A3"/>
    <w:rsid w:val="002C15E6"/>
    <w:rsid w:val="002C3199"/>
    <w:rsid w:val="002C4C2E"/>
    <w:rsid w:val="002C579F"/>
    <w:rsid w:val="002C651C"/>
    <w:rsid w:val="002D011D"/>
    <w:rsid w:val="002D4E14"/>
    <w:rsid w:val="002D5AEF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3CE6"/>
    <w:rsid w:val="00337A5A"/>
    <w:rsid w:val="003416F1"/>
    <w:rsid w:val="00342DE4"/>
    <w:rsid w:val="00342E8F"/>
    <w:rsid w:val="0034454D"/>
    <w:rsid w:val="00344775"/>
    <w:rsid w:val="00345288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B6D"/>
    <w:rsid w:val="00390F1A"/>
    <w:rsid w:val="00390F7C"/>
    <w:rsid w:val="003910D2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C1B"/>
    <w:rsid w:val="003A48D9"/>
    <w:rsid w:val="003B0381"/>
    <w:rsid w:val="003B0F34"/>
    <w:rsid w:val="003B3047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3D15"/>
    <w:rsid w:val="003C3E3F"/>
    <w:rsid w:val="003C50CC"/>
    <w:rsid w:val="003C68DD"/>
    <w:rsid w:val="003C7243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B97"/>
    <w:rsid w:val="003E201D"/>
    <w:rsid w:val="003E2D3B"/>
    <w:rsid w:val="003F028F"/>
    <w:rsid w:val="003F12EE"/>
    <w:rsid w:val="003F1543"/>
    <w:rsid w:val="003F2191"/>
    <w:rsid w:val="003F3296"/>
    <w:rsid w:val="0040007B"/>
    <w:rsid w:val="00401A36"/>
    <w:rsid w:val="004030BE"/>
    <w:rsid w:val="00404C34"/>
    <w:rsid w:val="00405C02"/>
    <w:rsid w:val="0041496A"/>
    <w:rsid w:val="004161D0"/>
    <w:rsid w:val="00417965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7F91"/>
    <w:rsid w:val="00440EF1"/>
    <w:rsid w:val="00441167"/>
    <w:rsid w:val="004425D5"/>
    <w:rsid w:val="004436AE"/>
    <w:rsid w:val="00444E73"/>
    <w:rsid w:val="00445E38"/>
    <w:rsid w:val="0045022C"/>
    <w:rsid w:val="0045095D"/>
    <w:rsid w:val="00451EA7"/>
    <w:rsid w:val="00452106"/>
    <w:rsid w:val="0045350E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6953"/>
    <w:rsid w:val="00496AC9"/>
    <w:rsid w:val="004978A3"/>
    <w:rsid w:val="00497D53"/>
    <w:rsid w:val="004A230E"/>
    <w:rsid w:val="004A4310"/>
    <w:rsid w:val="004A531E"/>
    <w:rsid w:val="004A5D03"/>
    <w:rsid w:val="004A6CDD"/>
    <w:rsid w:val="004A702D"/>
    <w:rsid w:val="004A7E54"/>
    <w:rsid w:val="004B08EF"/>
    <w:rsid w:val="004B441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0097"/>
    <w:rsid w:val="004D3A19"/>
    <w:rsid w:val="004D4510"/>
    <w:rsid w:val="004D5B50"/>
    <w:rsid w:val="004E0813"/>
    <w:rsid w:val="004E0D34"/>
    <w:rsid w:val="004E133B"/>
    <w:rsid w:val="004E148F"/>
    <w:rsid w:val="004E1F9E"/>
    <w:rsid w:val="004E23D8"/>
    <w:rsid w:val="004E358F"/>
    <w:rsid w:val="004E3ECF"/>
    <w:rsid w:val="004E4C1D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90497"/>
    <w:rsid w:val="00590827"/>
    <w:rsid w:val="00593247"/>
    <w:rsid w:val="00593455"/>
    <w:rsid w:val="00594E1A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12E3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FF0"/>
    <w:rsid w:val="005E40FD"/>
    <w:rsid w:val="005E584D"/>
    <w:rsid w:val="005E66ED"/>
    <w:rsid w:val="005E68BA"/>
    <w:rsid w:val="005E6BB1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6FF"/>
    <w:rsid w:val="00621A0B"/>
    <w:rsid w:val="00621C96"/>
    <w:rsid w:val="006227D5"/>
    <w:rsid w:val="0062468B"/>
    <w:rsid w:val="00626843"/>
    <w:rsid w:val="006270BB"/>
    <w:rsid w:val="00627FB4"/>
    <w:rsid w:val="00630851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EF4"/>
    <w:rsid w:val="00644A04"/>
    <w:rsid w:val="006450CB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231"/>
    <w:rsid w:val="006D76C4"/>
    <w:rsid w:val="006D783F"/>
    <w:rsid w:val="006E1EE9"/>
    <w:rsid w:val="006E35FA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3944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29C3"/>
    <w:rsid w:val="007A37BC"/>
    <w:rsid w:val="007A3F44"/>
    <w:rsid w:val="007A4C03"/>
    <w:rsid w:val="007A5F31"/>
    <w:rsid w:val="007A6BB4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4014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D9E"/>
    <w:rsid w:val="008648B4"/>
    <w:rsid w:val="00864F3E"/>
    <w:rsid w:val="00867E58"/>
    <w:rsid w:val="0087229D"/>
    <w:rsid w:val="00873C16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521F"/>
    <w:rsid w:val="0088585D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6DE6"/>
    <w:rsid w:val="008A06D9"/>
    <w:rsid w:val="008A0C8B"/>
    <w:rsid w:val="008A1061"/>
    <w:rsid w:val="008A10E3"/>
    <w:rsid w:val="008A2327"/>
    <w:rsid w:val="008A2D83"/>
    <w:rsid w:val="008A6229"/>
    <w:rsid w:val="008A6F89"/>
    <w:rsid w:val="008A757E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433"/>
    <w:rsid w:val="008E351E"/>
    <w:rsid w:val="008E379F"/>
    <w:rsid w:val="008E5CD2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67CB"/>
    <w:rsid w:val="00907A8F"/>
    <w:rsid w:val="009136A6"/>
    <w:rsid w:val="00914075"/>
    <w:rsid w:val="0091449C"/>
    <w:rsid w:val="00914C4A"/>
    <w:rsid w:val="00922A48"/>
    <w:rsid w:val="00924102"/>
    <w:rsid w:val="00924833"/>
    <w:rsid w:val="009300BF"/>
    <w:rsid w:val="0093045A"/>
    <w:rsid w:val="00930F65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D43"/>
    <w:rsid w:val="009807FB"/>
    <w:rsid w:val="009812BA"/>
    <w:rsid w:val="00983DB5"/>
    <w:rsid w:val="009843B2"/>
    <w:rsid w:val="00984F39"/>
    <w:rsid w:val="00985C57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CA8"/>
    <w:rsid w:val="009A1C2D"/>
    <w:rsid w:val="009A23E7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7C0"/>
    <w:rsid w:val="009E6926"/>
    <w:rsid w:val="009F09E7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A7A"/>
    <w:rsid w:val="00A45C40"/>
    <w:rsid w:val="00A46053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A27E1"/>
    <w:rsid w:val="00AA4C14"/>
    <w:rsid w:val="00AA546D"/>
    <w:rsid w:val="00AA5528"/>
    <w:rsid w:val="00AA70F3"/>
    <w:rsid w:val="00AB0976"/>
    <w:rsid w:val="00AB1C17"/>
    <w:rsid w:val="00AB2EFE"/>
    <w:rsid w:val="00AB37A0"/>
    <w:rsid w:val="00AB37F2"/>
    <w:rsid w:val="00AB3F0D"/>
    <w:rsid w:val="00AC032C"/>
    <w:rsid w:val="00AC1078"/>
    <w:rsid w:val="00AC1FF0"/>
    <w:rsid w:val="00AC210B"/>
    <w:rsid w:val="00AC2192"/>
    <w:rsid w:val="00AC3766"/>
    <w:rsid w:val="00AC71C0"/>
    <w:rsid w:val="00AC7582"/>
    <w:rsid w:val="00AC75E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3017"/>
    <w:rsid w:val="00B43C40"/>
    <w:rsid w:val="00B43D59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90526"/>
    <w:rsid w:val="00B91BDC"/>
    <w:rsid w:val="00B92C4A"/>
    <w:rsid w:val="00B93947"/>
    <w:rsid w:val="00B942BA"/>
    <w:rsid w:val="00B944E1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F5C"/>
    <w:rsid w:val="00BB261F"/>
    <w:rsid w:val="00BB377C"/>
    <w:rsid w:val="00BB3B09"/>
    <w:rsid w:val="00BB413E"/>
    <w:rsid w:val="00BB76A2"/>
    <w:rsid w:val="00BB7BD0"/>
    <w:rsid w:val="00BC1432"/>
    <w:rsid w:val="00BC171A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5A53"/>
    <w:rsid w:val="00C05AF9"/>
    <w:rsid w:val="00C05C8D"/>
    <w:rsid w:val="00C061E6"/>
    <w:rsid w:val="00C069D9"/>
    <w:rsid w:val="00C06C6E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4540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75C9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40E4"/>
    <w:rsid w:val="00D54D0D"/>
    <w:rsid w:val="00D5617D"/>
    <w:rsid w:val="00D636AD"/>
    <w:rsid w:val="00D64BBD"/>
    <w:rsid w:val="00D64C6C"/>
    <w:rsid w:val="00D707DB"/>
    <w:rsid w:val="00D70EF2"/>
    <w:rsid w:val="00D722FB"/>
    <w:rsid w:val="00D7279E"/>
    <w:rsid w:val="00D72BF7"/>
    <w:rsid w:val="00D73E59"/>
    <w:rsid w:val="00D75BC4"/>
    <w:rsid w:val="00D76300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77E8"/>
    <w:rsid w:val="00DB09B2"/>
    <w:rsid w:val="00DB144B"/>
    <w:rsid w:val="00DB244F"/>
    <w:rsid w:val="00DB28BB"/>
    <w:rsid w:val="00DB3061"/>
    <w:rsid w:val="00DB7584"/>
    <w:rsid w:val="00DC1597"/>
    <w:rsid w:val="00DC3A23"/>
    <w:rsid w:val="00DC42F9"/>
    <w:rsid w:val="00DC4CAA"/>
    <w:rsid w:val="00DC651C"/>
    <w:rsid w:val="00DD05A9"/>
    <w:rsid w:val="00DD2F7B"/>
    <w:rsid w:val="00DD3E87"/>
    <w:rsid w:val="00DD64CB"/>
    <w:rsid w:val="00DE000E"/>
    <w:rsid w:val="00DE0ACA"/>
    <w:rsid w:val="00DE2EA0"/>
    <w:rsid w:val="00DE4AA4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4087"/>
    <w:rsid w:val="00E043B0"/>
    <w:rsid w:val="00E04A88"/>
    <w:rsid w:val="00E04D05"/>
    <w:rsid w:val="00E0612E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6DC7"/>
    <w:rsid w:val="00E30C67"/>
    <w:rsid w:val="00E31989"/>
    <w:rsid w:val="00E31FED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FE4"/>
    <w:rsid w:val="00E5056E"/>
    <w:rsid w:val="00E505C0"/>
    <w:rsid w:val="00E50981"/>
    <w:rsid w:val="00E50AAB"/>
    <w:rsid w:val="00E5128C"/>
    <w:rsid w:val="00E522C2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3012E"/>
    <w:rsid w:val="00F30452"/>
    <w:rsid w:val="00F31677"/>
    <w:rsid w:val="00F31ED4"/>
    <w:rsid w:val="00F3297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DA4C-9310-475B-88D8-FF3C5D08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4</cp:revision>
  <cp:lastPrinted>2024-01-30T12:58:00Z</cp:lastPrinted>
  <dcterms:created xsi:type="dcterms:W3CDTF">2024-01-30T13:48:00Z</dcterms:created>
  <dcterms:modified xsi:type="dcterms:W3CDTF">2024-02-05T07:18:00Z</dcterms:modified>
</cp:coreProperties>
</file>