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B1E" w:rsidRPr="002904D7" w:rsidRDefault="00D17B1E" w:rsidP="00D17B1E">
      <w:pPr>
        <w:rPr>
          <w:lang w:val="en-US"/>
        </w:rPr>
      </w:pPr>
      <w:r w:rsidRPr="00731BDB">
        <w:rPr>
          <w:noProof/>
          <w:sz w:val="28"/>
          <w:szCs w:val="28"/>
          <w:lang w:eastAsia="bg-BG"/>
        </w:rPr>
        <w:drawing>
          <wp:anchor distT="0" distB="0" distL="114300" distR="114300" simplePos="0" relativeHeight="251660288" behindDoc="0" locked="0" layoutInCell="1" allowOverlap="1" wp14:anchorId="7924434D" wp14:editId="7F36E55E">
            <wp:simplePos x="0" y="0"/>
            <wp:positionH relativeFrom="column">
              <wp:posOffset>-318770</wp:posOffset>
            </wp:positionH>
            <wp:positionV relativeFrom="paragraph">
              <wp:posOffset>196215</wp:posOffset>
            </wp:positionV>
            <wp:extent cx="695325" cy="1028700"/>
            <wp:effectExtent l="0" t="0" r="9525" b="0"/>
            <wp:wrapSquare wrapText="bothSides"/>
            <wp:docPr id="3" name="Картина 3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B1E" w:rsidRDefault="00D17B1E" w:rsidP="00D17B1E">
      <w:pPr>
        <w:rPr>
          <w:b/>
          <w:bCs/>
        </w:rPr>
      </w:pPr>
      <w:r w:rsidRPr="00731BDB">
        <w:rPr>
          <w:rStyle w:val="a3"/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FA5D5" wp14:editId="25A99BFF">
                <wp:simplePos x="0" y="0"/>
                <wp:positionH relativeFrom="column">
                  <wp:posOffset>429895</wp:posOffset>
                </wp:positionH>
                <wp:positionV relativeFrom="paragraph">
                  <wp:posOffset>24130</wp:posOffset>
                </wp:positionV>
                <wp:extent cx="0" cy="914400"/>
                <wp:effectExtent l="5715" t="12700" r="1333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9F4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3.85pt;margin-top:1.9pt;width:0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"/>
            </w:pict>
          </mc:Fallback>
        </mc:AlternateContent>
      </w:r>
    </w:p>
    <w:p w:rsidR="00D17B1E" w:rsidRPr="00091CDA" w:rsidRDefault="00D17B1E" w:rsidP="00D17B1E">
      <w:pPr>
        <w:pStyle w:val="2"/>
        <w:ind w:right="-981"/>
        <w:jc w:val="left"/>
        <w:rPr>
          <w:sz w:val="32"/>
          <w:szCs w:val="32"/>
        </w:rPr>
      </w:pPr>
      <w:r w:rsidRPr="00731BDB">
        <w:rPr>
          <w:sz w:val="28"/>
          <w:szCs w:val="28"/>
        </w:rPr>
        <w:t>МИНИСТЕРСТВО НА ЗЕМЕДЕЛИЕТО</w:t>
      </w:r>
    </w:p>
    <w:p w:rsidR="00D17B1E" w:rsidRPr="00731BDB" w:rsidRDefault="00D17B1E" w:rsidP="00D17B1E">
      <w:pPr>
        <w:rPr>
          <w:b/>
          <w:sz w:val="28"/>
          <w:szCs w:val="28"/>
        </w:rPr>
      </w:pPr>
      <w:r w:rsidRPr="00731BDB">
        <w:rPr>
          <w:b/>
          <w:sz w:val="28"/>
          <w:szCs w:val="28"/>
        </w:rPr>
        <w:t>ОБЛАСТНА ДИРЕКЦИЯ „ЗЕМЕДЕЛИЕ” СМОЛЯН</w:t>
      </w:r>
    </w:p>
    <w:p w:rsidR="00D17B1E" w:rsidRPr="003013A3" w:rsidRDefault="00D17B1E" w:rsidP="00D17B1E">
      <w:pPr>
        <w:ind w:right="-1106"/>
        <w:rPr>
          <w:b/>
          <w:sz w:val="20"/>
          <w:szCs w:val="20"/>
        </w:rPr>
      </w:pPr>
      <w:r w:rsidRPr="003013A3">
        <w:rPr>
          <w:sz w:val="20"/>
          <w:szCs w:val="20"/>
        </w:rPr>
        <w:t xml:space="preserve">гр. Смолян, бул. „България” № 14, тел./факс 0301/62078, </w:t>
      </w:r>
      <w:proofErr w:type="spellStart"/>
      <w:r w:rsidRPr="003013A3">
        <w:rPr>
          <w:sz w:val="20"/>
          <w:szCs w:val="20"/>
        </w:rPr>
        <w:t>email:ODZG_Smolyan@mzh.government.bg</w:t>
      </w:r>
      <w:proofErr w:type="spellEnd"/>
    </w:p>
    <w:p w:rsidR="00D17B1E" w:rsidRPr="003013A3" w:rsidRDefault="00D17B1E" w:rsidP="00D17B1E">
      <w:pPr>
        <w:rPr>
          <w:b/>
        </w:rPr>
      </w:pPr>
    </w:p>
    <w:p w:rsidR="00D17B1E" w:rsidRPr="009907C5" w:rsidRDefault="00D17B1E" w:rsidP="00D17B1E">
      <w:pPr>
        <w:jc w:val="center"/>
        <w:rPr>
          <w:b/>
        </w:rPr>
      </w:pPr>
    </w:p>
    <w:p w:rsidR="00D17B1E" w:rsidRPr="006451E0" w:rsidRDefault="00D17B1E" w:rsidP="00D17B1E">
      <w:pPr>
        <w:jc w:val="center"/>
        <w:rPr>
          <w:b/>
          <w:sz w:val="36"/>
          <w:szCs w:val="36"/>
        </w:rPr>
      </w:pPr>
      <w:r w:rsidRPr="006451E0">
        <w:rPr>
          <w:b/>
          <w:sz w:val="36"/>
          <w:szCs w:val="36"/>
        </w:rPr>
        <w:t>3 А П О В Е Д</w:t>
      </w:r>
    </w:p>
    <w:p w:rsidR="00D17B1E" w:rsidRPr="006451E0" w:rsidRDefault="00D17B1E" w:rsidP="00D17B1E">
      <w:pPr>
        <w:jc w:val="center"/>
        <w:rPr>
          <w:sz w:val="36"/>
          <w:szCs w:val="36"/>
        </w:rPr>
      </w:pPr>
    </w:p>
    <w:p w:rsidR="00D17B1E" w:rsidRPr="00743A13" w:rsidRDefault="00D17B1E" w:rsidP="00D17B1E">
      <w:pPr>
        <w:jc w:val="center"/>
        <w:rPr>
          <w:b/>
          <w:lang w:val="en-US"/>
        </w:rPr>
      </w:pPr>
      <w:r w:rsidRPr="00726769">
        <w:rPr>
          <w:b/>
        </w:rPr>
        <w:t xml:space="preserve">№ </w:t>
      </w:r>
      <w:r w:rsidR="00CD58AB">
        <w:rPr>
          <w:b/>
        </w:rPr>
        <w:t>РД-04-</w:t>
      </w:r>
      <w:r w:rsidR="00743A13">
        <w:rPr>
          <w:b/>
          <w:lang w:val="en-US"/>
        </w:rPr>
        <w:t>129</w:t>
      </w:r>
    </w:p>
    <w:p w:rsidR="00D17B1E" w:rsidRPr="00726769" w:rsidRDefault="00D17B1E" w:rsidP="00D17B1E">
      <w:pPr>
        <w:jc w:val="center"/>
        <w:rPr>
          <w:b/>
        </w:rPr>
      </w:pPr>
      <w:r w:rsidRPr="00726769">
        <w:rPr>
          <w:b/>
        </w:rPr>
        <w:t xml:space="preserve">гр. Смолян, </w:t>
      </w:r>
      <w:r w:rsidR="00CD58AB">
        <w:rPr>
          <w:b/>
        </w:rPr>
        <w:t>07.11</w:t>
      </w:r>
      <w:r>
        <w:rPr>
          <w:b/>
        </w:rPr>
        <w:t>.2022 г</w:t>
      </w:r>
      <w:r w:rsidRPr="00726769">
        <w:rPr>
          <w:b/>
        </w:rPr>
        <w:t>.</w:t>
      </w:r>
    </w:p>
    <w:p w:rsidR="00D17B1E" w:rsidRPr="00726769" w:rsidRDefault="00D17B1E" w:rsidP="00D17B1E">
      <w:pPr>
        <w:rPr>
          <w:b/>
          <w:sz w:val="32"/>
          <w:szCs w:val="32"/>
          <w:lang w:val="en-US"/>
        </w:rPr>
      </w:pPr>
    </w:p>
    <w:p w:rsidR="00D17B1E" w:rsidRDefault="00D17B1E" w:rsidP="00D17B1E">
      <w:pPr>
        <w:widowControl w:val="0"/>
        <w:tabs>
          <w:tab w:val="left" w:pos="720"/>
        </w:tabs>
        <w:autoSpaceDE w:val="0"/>
        <w:autoSpaceDN w:val="0"/>
        <w:adjustRightInd w:val="0"/>
        <w:spacing w:line="256" w:lineRule="atLeast"/>
        <w:jc w:val="both"/>
        <w:rPr>
          <w:rFonts w:cs="Times New Roman"/>
          <w:spacing w:val="2"/>
          <w:kern w:val="28"/>
        </w:rPr>
      </w:pPr>
      <w:r>
        <w:t xml:space="preserve">           </w:t>
      </w:r>
      <w:r w:rsidRPr="009907C5">
        <w:t>На основание</w:t>
      </w:r>
      <w:r>
        <w:t xml:space="preserve"> </w:t>
      </w:r>
      <w:r w:rsidRPr="009907C5">
        <w:t>чл.</w:t>
      </w:r>
      <w:r>
        <w:t xml:space="preserve"> </w:t>
      </w:r>
      <w:r w:rsidRPr="00CE40A6">
        <w:rPr>
          <w:rFonts w:cs="Times New Roman"/>
        </w:rPr>
        <w:t>чл.99, т.2 от АПК</w:t>
      </w:r>
      <w:r>
        <w:rPr>
          <w:rFonts w:cs="Times New Roman"/>
          <w:lang w:val="en-US"/>
        </w:rPr>
        <w:t>,</w:t>
      </w:r>
      <w:r w:rsidRPr="009034DE">
        <w:rPr>
          <w:rFonts w:cs="Times New Roman"/>
          <w:spacing w:val="2"/>
          <w:kern w:val="28"/>
        </w:rPr>
        <w:t xml:space="preserve"> </w:t>
      </w:r>
      <w:r w:rsidRPr="00CE40A6">
        <w:rPr>
          <w:rFonts w:cs="Times New Roman"/>
          <w:spacing w:val="2"/>
          <w:kern w:val="28"/>
        </w:rPr>
        <w:t>във връзка с</w:t>
      </w:r>
      <w:r w:rsidRPr="00CE40A6">
        <w:rPr>
          <w:rFonts w:cs="Times New Roman"/>
          <w:spacing w:val="2"/>
          <w:kern w:val="28"/>
          <w:lang w:val="en-US"/>
        </w:rPr>
        <w:t xml:space="preserve"> </w:t>
      </w:r>
      <w:r w:rsidRPr="00CE40A6">
        <w:rPr>
          <w:rFonts w:cs="Times New Roman"/>
          <w:spacing w:val="2"/>
          <w:kern w:val="28"/>
        </w:rPr>
        <w:t xml:space="preserve">чл.3, ал.3, т.1 от Устройствения правилник на Областните дирекции “Земеделие”, </w:t>
      </w:r>
      <w:r>
        <w:rPr>
          <w:rFonts w:cs="Times New Roman"/>
          <w:spacing w:val="2"/>
          <w:kern w:val="28"/>
        </w:rPr>
        <w:t>и</w:t>
      </w:r>
      <w:r>
        <w:rPr>
          <w:rFonts w:cs="Times New Roman"/>
          <w:spacing w:val="2"/>
          <w:kern w:val="28"/>
        </w:rPr>
        <w:t xml:space="preserve"> във връзка с Писмо с вх.№ РД-3062/28.10.2022г. и Заявление с вх. № РД-3120/04.11.2022г.</w:t>
      </w:r>
      <w:r w:rsidR="00AF4661">
        <w:rPr>
          <w:rFonts w:cs="Times New Roman"/>
          <w:spacing w:val="2"/>
          <w:kern w:val="28"/>
        </w:rPr>
        <w:t xml:space="preserve"> постъпили в ОД „Земеделие“ –Смолян</w:t>
      </w:r>
    </w:p>
    <w:p w:rsidR="00D17B1E" w:rsidRDefault="00D17B1E" w:rsidP="00D17B1E">
      <w:pPr>
        <w:jc w:val="center"/>
        <w:rPr>
          <w:rFonts w:cs="Times New Roman"/>
          <w:b/>
          <w:spacing w:val="2"/>
          <w:kern w:val="28"/>
        </w:rPr>
      </w:pPr>
      <w:r w:rsidRPr="00227323">
        <w:rPr>
          <w:rFonts w:cs="Times New Roman"/>
          <w:b/>
          <w:spacing w:val="2"/>
          <w:kern w:val="28"/>
        </w:rPr>
        <w:t>Н</w:t>
      </w:r>
      <w:r>
        <w:rPr>
          <w:rFonts w:cs="Times New Roman"/>
          <w:b/>
          <w:spacing w:val="2"/>
          <w:kern w:val="28"/>
        </w:rPr>
        <w:t xml:space="preserve"> </w:t>
      </w:r>
      <w:r w:rsidRPr="00227323">
        <w:rPr>
          <w:rFonts w:cs="Times New Roman"/>
          <w:b/>
          <w:spacing w:val="2"/>
          <w:kern w:val="28"/>
        </w:rPr>
        <w:t>А</w:t>
      </w:r>
      <w:r>
        <w:rPr>
          <w:rFonts w:cs="Times New Roman"/>
          <w:b/>
          <w:spacing w:val="2"/>
          <w:kern w:val="28"/>
        </w:rPr>
        <w:t xml:space="preserve"> </w:t>
      </w:r>
      <w:r w:rsidRPr="00227323">
        <w:rPr>
          <w:rFonts w:cs="Times New Roman"/>
          <w:b/>
          <w:spacing w:val="2"/>
          <w:kern w:val="28"/>
        </w:rPr>
        <w:t>Р</w:t>
      </w:r>
      <w:r>
        <w:rPr>
          <w:rFonts w:cs="Times New Roman"/>
          <w:b/>
          <w:spacing w:val="2"/>
          <w:kern w:val="28"/>
        </w:rPr>
        <w:t xml:space="preserve"> </w:t>
      </w:r>
      <w:r w:rsidRPr="00227323">
        <w:rPr>
          <w:rFonts w:cs="Times New Roman"/>
          <w:b/>
          <w:spacing w:val="2"/>
          <w:kern w:val="28"/>
        </w:rPr>
        <w:t>Е</w:t>
      </w:r>
      <w:r>
        <w:rPr>
          <w:rFonts w:cs="Times New Roman"/>
          <w:b/>
          <w:spacing w:val="2"/>
          <w:kern w:val="28"/>
        </w:rPr>
        <w:t xml:space="preserve"> </w:t>
      </w:r>
      <w:r w:rsidRPr="00227323">
        <w:rPr>
          <w:rFonts w:cs="Times New Roman"/>
          <w:b/>
          <w:spacing w:val="2"/>
          <w:kern w:val="28"/>
        </w:rPr>
        <w:t>Ж</w:t>
      </w:r>
      <w:r>
        <w:rPr>
          <w:rFonts w:cs="Times New Roman"/>
          <w:b/>
          <w:spacing w:val="2"/>
          <w:kern w:val="28"/>
        </w:rPr>
        <w:t xml:space="preserve"> </w:t>
      </w:r>
      <w:r w:rsidRPr="00227323">
        <w:rPr>
          <w:rFonts w:cs="Times New Roman"/>
          <w:b/>
          <w:spacing w:val="2"/>
          <w:kern w:val="28"/>
        </w:rPr>
        <w:t>Д</w:t>
      </w:r>
      <w:r>
        <w:rPr>
          <w:rFonts w:cs="Times New Roman"/>
          <w:b/>
          <w:spacing w:val="2"/>
          <w:kern w:val="28"/>
        </w:rPr>
        <w:t xml:space="preserve"> </w:t>
      </w:r>
      <w:r w:rsidRPr="00227323">
        <w:rPr>
          <w:rFonts w:cs="Times New Roman"/>
          <w:b/>
          <w:spacing w:val="2"/>
          <w:kern w:val="28"/>
        </w:rPr>
        <w:t>А</w:t>
      </w:r>
      <w:r>
        <w:rPr>
          <w:rFonts w:cs="Times New Roman"/>
          <w:b/>
          <w:spacing w:val="2"/>
          <w:kern w:val="28"/>
        </w:rPr>
        <w:t xml:space="preserve"> </w:t>
      </w:r>
      <w:r w:rsidRPr="00227323">
        <w:rPr>
          <w:rFonts w:cs="Times New Roman"/>
          <w:b/>
          <w:spacing w:val="2"/>
          <w:kern w:val="28"/>
        </w:rPr>
        <w:t>М</w:t>
      </w:r>
    </w:p>
    <w:p w:rsidR="00D17B1E" w:rsidRDefault="00D17B1E" w:rsidP="00D17B1E">
      <w:pPr>
        <w:jc w:val="both"/>
        <w:rPr>
          <w:rFonts w:cs="Times New Roman"/>
          <w:b/>
          <w:spacing w:val="2"/>
          <w:kern w:val="28"/>
        </w:rPr>
      </w:pPr>
    </w:p>
    <w:p w:rsidR="00D17B1E" w:rsidRDefault="00D17B1E" w:rsidP="00D17B1E">
      <w:pPr>
        <w:jc w:val="both"/>
        <w:rPr>
          <w:b/>
        </w:rPr>
      </w:pPr>
      <w:r>
        <w:rPr>
          <w:rFonts w:cs="Times New Roman"/>
          <w:b/>
          <w:spacing w:val="2"/>
          <w:kern w:val="28"/>
        </w:rPr>
        <w:t xml:space="preserve">      </w:t>
      </w:r>
      <w:r w:rsidRPr="00E4353C">
        <w:rPr>
          <w:rFonts w:cs="Times New Roman"/>
          <w:b/>
        </w:rPr>
        <w:t>Изменям</w:t>
      </w:r>
      <w:r w:rsidRPr="00E4353C">
        <w:rPr>
          <w:rFonts w:cs="Times New Roman"/>
        </w:rPr>
        <w:t xml:space="preserve"> </w:t>
      </w:r>
      <w:r w:rsidRPr="00E4353C">
        <w:rPr>
          <w:rFonts w:cs="Times New Roman"/>
          <w:b/>
        </w:rPr>
        <w:t>ЗАПОВЕД № РД-</w:t>
      </w:r>
      <w:r w:rsidRPr="00B16FBD">
        <w:rPr>
          <w:b/>
        </w:rPr>
        <w:t xml:space="preserve">№ </w:t>
      </w:r>
      <w:r w:rsidR="00CD58AB">
        <w:rPr>
          <w:b/>
        </w:rPr>
        <w:t>РД-04-90</w:t>
      </w:r>
      <w:r>
        <w:rPr>
          <w:b/>
        </w:rPr>
        <w:t xml:space="preserve"> /</w:t>
      </w:r>
      <w:r w:rsidR="00CD58AB">
        <w:rPr>
          <w:b/>
        </w:rPr>
        <w:t>30.09.2022</w:t>
      </w:r>
      <w:r>
        <w:rPr>
          <w:b/>
        </w:rPr>
        <w:t xml:space="preserve">г. </w:t>
      </w:r>
      <w:r>
        <w:t>на директора на ОД “Земеделие“ – Смолян, издадена н</w:t>
      </w:r>
      <w:r w:rsidRPr="00B16FBD">
        <w:t xml:space="preserve">а </w:t>
      </w:r>
      <w:r w:rsidR="00CD58AB">
        <w:t xml:space="preserve">основание </w:t>
      </w:r>
      <w:r w:rsidR="00CD58AB" w:rsidRPr="009907C5">
        <w:t>чл.</w:t>
      </w:r>
      <w:r w:rsidR="00CD58AB">
        <w:t xml:space="preserve"> </w:t>
      </w:r>
      <w:r w:rsidR="00CD58AB" w:rsidRPr="009907C5">
        <w:t>37в, ал.</w:t>
      </w:r>
      <w:r w:rsidR="00CD58AB">
        <w:t xml:space="preserve"> </w:t>
      </w:r>
      <w:r w:rsidR="00CD58AB" w:rsidRPr="009907C5">
        <w:t>4 от Закона за собств</w:t>
      </w:r>
      <w:r w:rsidR="00CD58AB">
        <w:t>еността и ползването на земедел</w:t>
      </w:r>
      <w:r w:rsidR="00CD58AB" w:rsidRPr="009907C5">
        <w:t xml:space="preserve">ските земи, </w:t>
      </w:r>
      <w:r w:rsidR="00CD58AB">
        <w:t xml:space="preserve"> чл. 75а</w:t>
      </w:r>
      <w:r w:rsidR="00CD58AB" w:rsidRPr="009907C5">
        <w:t xml:space="preserve"> от ППЗСПЗЗ</w:t>
      </w:r>
      <w:r w:rsidR="00CD58AB">
        <w:rPr>
          <w:lang w:val="en-US"/>
        </w:rPr>
        <w:t xml:space="preserve">, </w:t>
      </w:r>
      <w:r w:rsidR="00CD58AB">
        <w:t>чл. 3 ал. 4 от Устройствения</w:t>
      </w:r>
      <w:r w:rsidR="00CD58AB" w:rsidRPr="009907C5">
        <w:t xml:space="preserve"> правилник на </w:t>
      </w:r>
      <w:r w:rsidR="00CD58AB">
        <w:t>о</w:t>
      </w:r>
      <w:r w:rsidR="00CD58AB" w:rsidRPr="009907C5">
        <w:t>бластните дирекции "Земеделие" и във връзка с изготвен доклад на ком</w:t>
      </w:r>
      <w:r w:rsidR="00CD58AB">
        <w:t>исията по чл. 37в, ал. 1 от ЗСПЗЗ назначена с</w:t>
      </w:r>
      <w:r w:rsidR="00CD58AB" w:rsidRPr="009907C5">
        <w:t xml:space="preserve"> моя Запов</w:t>
      </w:r>
      <w:r w:rsidR="00CD58AB">
        <w:t>ед № РД-04-59</w:t>
      </w:r>
      <w:r w:rsidR="00CD58AB" w:rsidRPr="009907C5">
        <w:t>/</w:t>
      </w:r>
      <w:r w:rsidR="00CD58AB">
        <w:t>05</w:t>
      </w:r>
      <w:r w:rsidR="00CD58AB" w:rsidRPr="009907C5">
        <w:t>.0</w:t>
      </w:r>
      <w:r w:rsidR="00CD58AB">
        <w:t>8</w:t>
      </w:r>
      <w:r w:rsidR="00CD58AB" w:rsidRPr="009907C5">
        <w:t>.20</w:t>
      </w:r>
      <w:r w:rsidR="00CD58AB">
        <w:t xml:space="preserve">22 </w:t>
      </w:r>
      <w:r w:rsidR="00CD58AB" w:rsidRPr="009907C5">
        <w:t xml:space="preserve">г. и </w:t>
      </w:r>
      <w:r w:rsidR="00CD58AB">
        <w:t>споразумение на масиви за ползване на земеделските земи с вх. № ПО-27</w:t>
      </w:r>
      <w:r w:rsidR="00CD58AB">
        <w:rPr>
          <w:lang w:val="en-US"/>
        </w:rPr>
        <w:t>53</w:t>
      </w:r>
      <w:r w:rsidR="00CD58AB">
        <w:t>/27.09.2022 г., изготвено на основание чл. 37в, ал. 2 от ЗСПЗЗ за стопанската 20</w:t>
      </w:r>
      <w:r w:rsidR="00CD58AB">
        <w:rPr>
          <w:lang w:val="en-US"/>
        </w:rPr>
        <w:t>2</w:t>
      </w:r>
      <w:r w:rsidR="00CD58AB">
        <w:t>2/20</w:t>
      </w:r>
      <w:r w:rsidR="00CD58AB">
        <w:rPr>
          <w:lang w:val="en-US"/>
        </w:rPr>
        <w:t>2</w:t>
      </w:r>
      <w:r w:rsidR="00CD58AB">
        <w:t>3 г. за землището на с</w:t>
      </w:r>
      <w:r w:rsidR="00CD58AB" w:rsidRPr="006451E0">
        <w:t>.</w:t>
      </w:r>
      <w:r w:rsidR="00CD58AB">
        <w:t xml:space="preserve"> Стойките с ЕКАТТЕ 69345, общ. Смолян</w:t>
      </w:r>
      <w:r w:rsidR="00CD58AB" w:rsidRPr="006451E0">
        <w:rPr>
          <w:bCs/>
        </w:rPr>
        <w:t>, област Смолян</w:t>
      </w:r>
      <w:r w:rsidR="00CD58AB">
        <w:rPr>
          <w:bCs/>
        </w:rPr>
        <w:t>, в</w:t>
      </w:r>
      <w:r>
        <w:rPr>
          <w:rFonts w:cs="Times New Roman"/>
        </w:rPr>
        <w:t xml:space="preserve"> </w:t>
      </w:r>
      <w:r w:rsidR="00CD58AB">
        <w:rPr>
          <w:b/>
        </w:rPr>
        <w:t>частта, ка</w:t>
      </w:r>
      <w:r w:rsidR="00205E82">
        <w:rPr>
          <w:b/>
        </w:rPr>
        <w:t>саеща ползвателя Атанас Василев</w:t>
      </w:r>
      <w:r w:rsidR="00CD58AB">
        <w:rPr>
          <w:b/>
        </w:rPr>
        <w:t xml:space="preserve"> Кисьов, както следва</w:t>
      </w:r>
      <w:r w:rsidRPr="008D7397">
        <w:rPr>
          <w:b/>
        </w:rPr>
        <w:t>:</w:t>
      </w:r>
    </w:p>
    <w:p w:rsidR="00CD58AB" w:rsidRDefault="00CD58AB" w:rsidP="00D17B1E">
      <w:pPr>
        <w:jc w:val="both"/>
        <w:rPr>
          <w:b/>
        </w:rPr>
      </w:pPr>
    </w:p>
    <w:p w:rsidR="00CD58AB" w:rsidRPr="00714E7E" w:rsidRDefault="00CD58AB" w:rsidP="00CD58AB">
      <w:pPr>
        <w:keepNext/>
        <w:autoSpaceDE w:val="0"/>
        <w:autoSpaceDN w:val="0"/>
        <w:adjustRightInd w:val="0"/>
        <w:spacing w:line="249" w:lineRule="exact"/>
        <w:ind w:left="284"/>
        <w:jc w:val="both"/>
        <w:rPr>
          <w:rFonts w:eastAsia="Times New Roman" w:cs="Times New Roman"/>
        </w:rPr>
      </w:pPr>
      <w:r w:rsidRPr="00714E7E">
        <w:rPr>
          <w:rFonts w:eastAsia="Times New Roman" w:cs="Times New Roman"/>
        </w:rPr>
        <w:t xml:space="preserve">  1. АТАНАС ВАСИЛЕВ КИСЬОВ</w:t>
      </w:r>
    </w:p>
    <w:p w:rsidR="00CD58AB" w:rsidRPr="00714E7E" w:rsidRDefault="00CD58AB" w:rsidP="00CD58AB">
      <w:pPr>
        <w:keepNext/>
        <w:autoSpaceDE w:val="0"/>
        <w:autoSpaceDN w:val="0"/>
        <w:adjustRightInd w:val="0"/>
        <w:spacing w:line="249" w:lineRule="exact"/>
        <w:ind w:left="284"/>
        <w:jc w:val="both"/>
        <w:rPr>
          <w:rFonts w:eastAsia="Times New Roman" w:cs="Times New Roman"/>
        </w:rPr>
      </w:pPr>
      <w:r w:rsidRPr="00714E7E">
        <w:rPr>
          <w:rFonts w:eastAsia="Times New Roman" w:cs="Times New Roman"/>
        </w:rPr>
        <w:t xml:space="preserve">    Площ на имоти, ползвани на правно основание: 8.92</w:t>
      </w:r>
      <w:r>
        <w:rPr>
          <w:rFonts w:eastAsia="Times New Roman" w:cs="Times New Roman"/>
        </w:rPr>
        <w:t>1</w:t>
      </w:r>
      <w:r w:rsidRPr="00714E7E">
        <w:rPr>
          <w:rFonts w:eastAsia="Times New Roman" w:cs="Times New Roman"/>
        </w:rPr>
        <w:t xml:space="preserve"> дка</w:t>
      </w:r>
    </w:p>
    <w:p w:rsidR="00CD58AB" w:rsidRPr="00714E7E" w:rsidRDefault="00CD58AB" w:rsidP="00CD58AB">
      <w:pPr>
        <w:keepNext/>
        <w:autoSpaceDE w:val="0"/>
        <w:autoSpaceDN w:val="0"/>
        <w:adjustRightInd w:val="0"/>
        <w:spacing w:line="249" w:lineRule="exact"/>
        <w:ind w:left="284"/>
        <w:jc w:val="both"/>
        <w:rPr>
          <w:rFonts w:eastAsia="Times New Roman" w:cs="Times New Roman"/>
        </w:rPr>
      </w:pPr>
      <w:r w:rsidRPr="00714E7E">
        <w:rPr>
          <w:rFonts w:eastAsia="Times New Roman" w:cs="Times New Roman"/>
        </w:rPr>
        <w:t xml:space="preserve">    Площ на имоти, ползвани на основание на чл. 37в, ал. 3, т. 2 </w:t>
      </w:r>
      <w:r w:rsidR="003C699F">
        <w:rPr>
          <w:rFonts w:eastAsia="Times New Roman" w:cs="Times New Roman"/>
        </w:rPr>
        <w:t>от ЗСПЗЗ: 5.253</w:t>
      </w:r>
      <w:r w:rsidRPr="00714E7E">
        <w:rPr>
          <w:rFonts w:eastAsia="Times New Roman" w:cs="Times New Roman"/>
        </w:rPr>
        <w:t xml:space="preserve"> дка</w:t>
      </w:r>
    </w:p>
    <w:p w:rsidR="00CD58AB" w:rsidRPr="00CD58AB" w:rsidRDefault="00CD58AB" w:rsidP="00CD58AB">
      <w:pPr>
        <w:autoSpaceDE w:val="0"/>
        <w:autoSpaceDN w:val="0"/>
        <w:adjustRightInd w:val="0"/>
        <w:ind w:left="284"/>
        <w:jc w:val="both"/>
        <w:rPr>
          <w:rFonts w:eastAsia="Times New Roman" w:cs="Times New Roman"/>
        </w:rPr>
      </w:pPr>
      <w:r w:rsidRPr="00714E7E">
        <w:rPr>
          <w:rFonts w:eastAsia="Times New Roman" w:cs="Times New Roman"/>
        </w:rPr>
        <w:t xml:space="preserve">    Разпределени масиви (по номера), съгласно проекта:9, 12, 31, 41, 49, 4, общо площ: </w:t>
      </w:r>
      <w:r>
        <w:rPr>
          <w:rFonts w:eastAsia="Times New Roman" w:cs="Times New Roman"/>
        </w:rPr>
        <w:t xml:space="preserve"> </w:t>
      </w:r>
      <w:r w:rsidR="003C699F">
        <w:rPr>
          <w:rFonts w:eastAsia="Times New Roman" w:cs="Times New Roman"/>
        </w:rPr>
        <w:t>14.174</w:t>
      </w:r>
      <w:r w:rsidRPr="00714E7E">
        <w:rPr>
          <w:rFonts w:eastAsia="Times New Roman" w:cs="Times New Roman"/>
        </w:rPr>
        <w:t xml:space="preserve"> дка</w:t>
      </w:r>
    </w:p>
    <w:p w:rsidR="00AF4661" w:rsidRPr="002F4113" w:rsidRDefault="00AF4661" w:rsidP="00AF4661">
      <w:pPr>
        <w:widowControl w:val="0"/>
        <w:autoSpaceDE w:val="0"/>
        <w:autoSpaceDN w:val="0"/>
        <w:adjustRightInd w:val="0"/>
        <w:spacing w:line="256" w:lineRule="atLeast"/>
        <w:jc w:val="both"/>
        <w:rPr>
          <w:bCs/>
        </w:rPr>
      </w:pPr>
      <w:r>
        <w:rPr>
          <w:bCs/>
        </w:rPr>
        <w:t xml:space="preserve">      Описът на масивите и имотите </w:t>
      </w:r>
      <w:r w:rsidRPr="002F4113">
        <w:rPr>
          <w:bCs/>
        </w:rPr>
        <w:t>е представен в Приложение 1, което е неразделна част от настоящата заповед.</w:t>
      </w:r>
    </w:p>
    <w:p w:rsidR="00CD58AB" w:rsidRDefault="00E11A1F" w:rsidP="00E11A1F">
      <w:pPr>
        <w:jc w:val="both"/>
      </w:pPr>
      <w:r>
        <w:t xml:space="preserve">      </w:t>
      </w:r>
      <w:r>
        <w:t xml:space="preserve">В останалата си част </w:t>
      </w:r>
      <w:r>
        <w:rPr>
          <w:rFonts w:cs="Times New Roman"/>
          <w:b/>
        </w:rPr>
        <w:t xml:space="preserve">ЗАПОВЕД № РД - </w:t>
      </w:r>
      <w:r>
        <w:rPr>
          <w:b/>
        </w:rPr>
        <w:t>04-90/30.09.2022</w:t>
      </w:r>
      <w:r>
        <w:rPr>
          <w:b/>
        </w:rPr>
        <w:t xml:space="preserve">г. </w:t>
      </w:r>
      <w:r>
        <w:t xml:space="preserve">на директора на </w:t>
      </w:r>
      <w:proofErr w:type="spellStart"/>
      <w:r>
        <w:t>ОД</w:t>
      </w:r>
      <w:r>
        <w:t>“Земеделие</w:t>
      </w:r>
      <w:proofErr w:type="spellEnd"/>
      <w:r>
        <w:t>“ – Смолян остава непроменена.</w:t>
      </w:r>
    </w:p>
    <w:p w:rsidR="00205E82" w:rsidRDefault="00205E82" w:rsidP="00205E82">
      <w:pPr>
        <w:jc w:val="both"/>
      </w:pPr>
      <w:r>
        <w:t xml:space="preserve">       </w:t>
      </w:r>
      <w:r>
        <w:t>Контрол по изпълнението на заповедта възлагам на началника на Общинска служба по земеделие Смолян.</w:t>
      </w:r>
    </w:p>
    <w:p w:rsidR="00CD58AB" w:rsidRDefault="00AF4661" w:rsidP="00D17B1E">
      <w:pPr>
        <w:widowControl w:val="0"/>
        <w:tabs>
          <w:tab w:val="left" w:pos="720"/>
        </w:tabs>
        <w:autoSpaceDE w:val="0"/>
        <w:autoSpaceDN w:val="0"/>
        <w:adjustRightInd w:val="0"/>
        <w:spacing w:line="256" w:lineRule="atLeast"/>
        <w:jc w:val="both"/>
      </w:pPr>
      <w:r>
        <w:t xml:space="preserve">     </w:t>
      </w:r>
      <w:r w:rsidR="00E11A1F">
        <w:t xml:space="preserve"> </w:t>
      </w:r>
      <w:r w:rsidR="00205E82">
        <w:t xml:space="preserve"> </w:t>
      </w:r>
      <w:r w:rsidR="00CD58AB" w:rsidRPr="002F4113">
        <w:t xml:space="preserve">Заповедта може да бъде обжалвана по реда на </w:t>
      </w:r>
      <w:proofErr w:type="spellStart"/>
      <w:r w:rsidR="00CD58AB" w:rsidRPr="002F4113">
        <w:t>Административнопроцесуалния</w:t>
      </w:r>
      <w:proofErr w:type="spellEnd"/>
      <w:r w:rsidR="00CD58AB" w:rsidRPr="002F4113">
        <w:t xml:space="preserve"> кодекс, чрез Областна дирекция „Земеделие” –  Смолян,  в 14-дневен срок от обявяването пред Административен съд </w:t>
      </w:r>
      <w:r>
        <w:t>–</w:t>
      </w:r>
      <w:r w:rsidR="00CD58AB" w:rsidRPr="002F4113">
        <w:t xml:space="preserve"> Смолян</w:t>
      </w:r>
      <w:r>
        <w:t>.</w:t>
      </w:r>
    </w:p>
    <w:p w:rsidR="00CD58AB" w:rsidRDefault="00CD58AB" w:rsidP="00D17B1E">
      <w:pPr>
        <w:widowControl w:val="0"/>
        <w:tabs>
          <w:tab w:val="left" w:pos="720"/>
        </w:tabs>
        <w:autoSpaceDE w:val="0"/>
        <w:autoSpaceDN w:val="0"/>
        <w:adjustRightInd w:val="0"/>
        <w:spacing w:line="256" w:lineRule="atLeast"/>
        <w:jc w:val="both"/>
      </w:pPr>
    </w:p>
    <w:p w:rsidR="00CD58AB" w:rsidRDefault="00CD58AB" w:rsidP="00D17B1E">
      <w:pPr>
        <w:widowControl w:val="0"/>
        <w:tabs>
          <w:tab w:val="left" w:pos="720"/>
        </w:tabs>
        <w:autoSpaceDE w:val="0"/>
        <w:autoSpaceDN w:val="0"/>
        <w:adjustRightInd w:val="0"/>
        <w:spacing w:line="256" w:lineRule="atLeast"/>
        <w:jc w:val="both"/>
      </w:pPr>
    </w:p>
    <w:p w:rsidR="008B0990" w:rsidRDefault="008B0990" w:rsidP="00D17B1E">
      <w:pPr>
        <w:widowControl w:val="0"/>
        <w:tabs>
          <w:tab w:val="left" w:pos="720"/>
        </w:tabs>
        <w:autoSpaceDE w:val="0"/>
        <w:autoSpaceDN w:val="0"/>
        <w:adjustRightInd w:val="0"/>
        <w:spacing w:line="256" w:lineRule="atLeast"/>
        <w:jc w:val="both"/>
      </w:pPr>
    </w:p>
    <w:p w:rsidR="008B0990" w:rsidRPr="00743A13" w:rsidRDefault="008B0990" w:rsidP="008B0990">
      <w:pPr>
        <w:jc w:val="both"/>
        <w:rPr>
          <w:b/>
          <w:lang w:val="en-US"/>
        </w:rPr>
      </w:pPr>
      <w:r>
        <w:rPr>
          <w:b/>
        </w:rPr>
        <w:t>ИНЖ. ГЕОРГИ КОДЖЕБАШЕВ</w:t>
      </w:r>
      <w:r w:rsidR="00743A13">
        <w:rPr>
          <w:b/>
          <w:lang w:val="en-US"/>
        </w:rPr>
        <w:t xml:space="preserve"> /</w:t>
      </w:r>
      <w:r w:rsidR="00743A13">
        <w:rPr>
          <w:b/>
        </w:rPr>
        <w:t>П</w:t>
      </w:r>
      <w:r w:rsidR="00743A13">
        <w:rPr>
          <w:b/>
          <w:lang w:val="en-US"/>
        </w:rPr>
        <w:t>/</w:t>
      </w:r>
    </w:p>
    <w:p w:rsidR="008B0990" w:rsidRDefault="008B0990" w:rsidP="008B0990">
      <w:pPr>
        <w:jc w:val="both"/>
        <w:rPr>
          <w:i/>
        </w:rPr>
      </w:pPr>
      <w:r>
        <w:rPr>
          <w:i/>
        </w:rPr>
        <w:t>Директор на ОД „Земеделие” Смолян</w:t>
      </w:r>
    </w:p>
    <w:p w:rsidR="008B0990" w:rsidRDefault="008B0990" w:rsidP="008B0990">
      <w:pPr>
        <w:jc w:val="both"/>
      </w:pPr>
    </w:p>
    <w:p w:rsidR="00DB380C" w:rsidRDefault="00DB380C" w:rsidP="00D17B1E">
      <w:pPr>
        <w:widowControl w:val="0"/>
        <w:tabs>
          <w:tab w:val="left" w:pos="720"/>
        </w:tabs>
        <w:autoSpaceDE w:val="0"/>
        <w:autoSpaceDN w:val="0"/>
        <w:adjustRightInd w:val="0"/>
        <w:spacing w:line="256" w:lineRule="atLeast"/>
        <w:jc w:val="both"/>
      </w:pPr>
    </w:p>
    <w:p w:rsidR="00DB380C" w:rsidRDefault="00DB380C" w:rsidP="00D17B1E">
      <w:pPr>
        <w:widowControl w:val="0"/>
        <w:tabs>
          <w:tab w:val="left" w:pos="720"/>
        </w:tabs>
        <w:autoSpaceDE w:val="0"/>
        <w:autoSpaceDN w:val="0"/>
        <w:adjustRightInd w:val="0"/>
        <w:spacing w:line="256" w:lineRule="atLeast"/>
        <w:jc w:val="both"/>
      </w:pPr>
    </w:p>
    <w:p w:rsidR="00DB380C" w:rsidRDefault="00DB380C" w:rsidP="00D17B1E">
      <w:pPr>
        <w:widowControl w:val="0"/>
        <w:tabs>
          <w:tab w:val="left" w:pos="720"/>
        </w:tabs>
        <w:autoSpaceDE w:val="0"/>
        <w:autoSpaceDN w:val="0"/>
        <w:adjustRightInd w:val="0"/>
        <w:spacing w:line="256" w:lineRule="atLeast"/>
        <w:jc w:val="both"/>
      </w:pPr>
    </w:p>
    <w:p w:rsidR="008252CC" w:rsidRDefault="008252CC" w:rsidP="00D17B1E">
      <w:pPr>
        <w:widowControl w:val="0"/>
        <w:tabs>
          <w:tab w:val="left" w:pos="720"/>
        </w:tabs>
        <w:autoSpaceDE w:val="0"/>
        <w:autoSpaceDN w:val="0"/>
        <w:adjustRightInd w:val="0"/>
        <w:spacing w:line="256" w:lineRule="atLeast"/>
        <w:jc w:val="both"/>
      </w:pPr>
    </w:p>
    <w:p w:rsidR="008252CC" w:rsidRPr="00DB380C" w:rsidRDefault="008252CC" w:rsidP="00D17B1E">
      <w:pPr>
        <w:widowControl w:val="0"/>
        <w:tabs>
          <w:tab w:val="left" w:pos="720"/>
        </w:tabs>
        <w:autoSpaceDE w:val="0"/>
        <w:autoSpaceDN w:val="0"/>
        <w:adjustRightInd w:val="0"/>
        <w:spacing w:line="256" w:lineRule="atLeast"/>
        <w:jc w:val="both"/>
        <w:rPr>
          <w:lang w:val="en-US"/>
        </w:rPr>
      </w:pPr>
    </w:p>
    <w:p w:rsidR="00CD58AB" w:rsidRPr="002F4113" w:rsidRDefault="00CD58AB" w:rsidP="00CD58AB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2F4113">
        <w:rPr>
          <w:b/>
          <w:bCs/>
        </w:rPr>
        <w:lastRenderedPageBreak/>
        <w:t>ПРИЛОЖЕНИЕ 1</w:t>
      </w:r>
    </w:p>
    <w:p w:rsidR="00CD58AB" w:rsidRPr="002F4113" w:rsidRDefault="00CD58AB" w:rsidP="00CD58AB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2F4113">
        <w:rPr>
          <w:b/>
          <w:bCs/>
        </w:rPr>
        <w:t>към ЗАПОВЕД</w:t>
      </w:r>
      <w:r w:rsidR="00743A13">
        <w:rPr>
          <w:b/>
          <w:bCs/>
        </w:rPr>
        <w:t xml:space="preserve"> №РД-04-129/07.11.2022</w:t>
      </w:r>
      <w:bookmarkStart w:id="0" w:name="_GoBack"/>
      <w:bookmarkEnd w:id="0"/>
      <w:r w:rsidRPr="002F4113">
        <w:rPr>
          <w:b/>
          <w:bCs/>
        </w:rPr>
        <w:t xml:space="preserve"> год.</w:t>
      </w:r>
    </w:p>
    <w:p w:rsidR="00CD58AB" w:rsidRPr="002F4113" w:rsidRDefault="00CD58AB" w:rsidP="00CD58AB">
      <w:pPr>
        <w:widowControl w:val="0"/>
        <w:autoSpaceDE w:val="0"/>
        <w:autoSpaceDN w:val="0"/>
        <w:adjustRightInd w:val="0"/>
        <w:spacing w:line="256" w:lineRule="atLeast"/>
      </w:pPr>
    </w:p>
    <w:p w:rsidR="00CD58AB" w:rsidRPr="002F4113" w:rsidRDefault="00CD58AB" w:rsidP="00CD58AB">
      <w:pPr>
        <w:autoSpaceDE w:val="0"/>
        <w:autoSpaceDN w:val="0"/>
        <w:adjustRightInd w:val="0"/>
        <w:spacing w:line="255" w:lineRule="exact"/>
        <w:jc w:val="center"/>
        <w:rPr>
          <w:rFonts w:eastAsia="Times New Roman" w:cs="Times New Roman"/>
          <w:b/>
          <w:bCs/>
          <w:sz w:val="22"/>
          <w:szCs w:val="22"/>
          <w:lang w:eastAsia="bg-BG"/>
        </w:rPr>
      </w:pPr>
      <w:r w:rsidRPr="002F4113">
        <w:rPr>
          <w:rFonts w:eastAsia="Times New Roman" w:cs="Times New Roman"/>
          <w:b/>
          <w:bCs/>
          <w:sz w:val="22"/>
          <w:szCs w:val="22"/>
          <w:lang w:eastAsia="bg-BG"/>
        </w:rPr>
        <w:t xml:space="preserve">ОПИС НА РАЗПРЕДЕЛЕНИТЕ МАСИВИ ЗА ПОЛЗВАНЕ </w:t>
      </w:r>
    </w:p>
    <w:p w:rsidR="00CD58AB" w:rsidRPr="002F4113" w:rsidRDefault="00CD58AB" w:rsidP="00CD58AB">
      <w:pPr>
        <w:autoSpaceDE w:val="0"/>
        <w:autoSpaceDN w:val="0"/>
        <w:adjustRightInd w:val="0"/>
        <w:spacing w:line="255" w:lineRule="exact"/>
        <w:jc w:val="center"/>
        <w:rPr>
          <w:rFonts w:eastAsia="Times New Roman" w:cs="Times New Roman"/>
          <w:sz w:val="22"/>
          <w:szCs w:val="22"/>
          <w:lang w:eastAsia="bg-BG"/>
        </w:rPr>
      </w:pPr>
      <w:r w:rsidRPr="002F4113">
        <w:rPr>
          <w:rFonts w:eastAsia="Times New Roman" w:cs="Times New Roman"/>
          <w:b/>
          <w:bCs/>
          <w:sz w:val="22"/>
          <w:szCs w:val="22"/>
          <w:lang w:eastAsia="bg-BG"/>
        </w:rPr>
        <w:t>И ВКЛЮЧЕНИТЕ В ТЯХ ИМОТИ</w:t>
      </w:r>
    </w:p>
    <w:p w:rsidR="00CD58AB" w:rsidRPr="002F4113" w:rsidRDefault="00CD58AB" w:rsidP="00CD58AB">
      <w:pPr>
        <w:autoSpaceDE w:val="0"/>
        <w:autoSpaceDN w:val="0"/>
        <w:adjustRightInd w:val="0"/>
        <w:spacing w:line="255" w:lineRule="exact"/>
        <w:jc w:val="center"/>
        <w:rPr>
          <w:rFonts w:eastAsia="Times New Roman" w:cs="Times New Roman"/>
          <w:lang w:eastAsia="bg-BG"/>
        </w:rPr>
      </w:pPr>
      <w:r w:rsidRPr="002F4113">
        <w:rPr>
          <w:rFonts w:eastAsia="Times New Roman" w:cs="Times New Roman"/>
          <w:b/>
          <w:bCs/>
          <w:lang w:eastAsia="bg-BG"/>
        </w:rPr>
        <w:t>за стопанската 2022/2023 година</w:t>
      </w:r>
    </w:p>
    <w:p w:rsidR="00CD58AB" w:rsidRPr="002F7A6B" w:rsidRDefault="00CD58AB" w:rsidP="00CD58AB">
      <w:pPr>
        <w:autoSpaceDE w:val="0"/>
        <w:autoSpaceDN w:val="0"/>
        <w:adjustRightInd w:val="0"/>
        <w:spacing w:line="255" w:lineRule="exact"/>
        <w:jc w:val="center"/>
        <w:rPr>
          <w:b/>
          <w:bCs/>
        </w:rPr>
      </w:pPr>
      <w:r w:rsidRPr="002F4113">
        <w:rPr>
          <w:rFonts w:eastAsia="Times New Roman" w:cs="Times New Roman"/>
          <w:b/>
          <w:bCs/>
          <w:lang w:eastAsia="bg-BG"/>
        </w:rPr>
        <w:t xml:space="preserve">за землището на </w:t>
      </w:r>
      <w:r w:rsidRPr="00714E7E">
        <w:rPr>
          <w:b/>
        </w:rPr>
        <w:t>с. Стойките с ЕКАТТЕ 69345, общ</w:t>
      </w:r>
      <w:r w:rsidRPr="002F7A6B">
        <w:rPr>
          <w:b/>
        </w:rPr>
        <w:t>. Смолян</w:t>
      </w:r>
      <w:r w:rsidRPr="002F7A6B">
        <w:rPr>
          <w:b/>
          <w:bCs/>
        </w:rPr>
        <w:t>, област Смолян</w:t>
      </w:r>
    </w:p>
    <w:p w:rsidR="00CD58AB" w:rsidRPr="002F4113" w:rsidRDefault="00CD58AB" w:rsidP="00CD58AB">
      <w:pPr>
        <w:autoSpaceDE w:val="0"/>
        <w:autoSpaceDN w:val="0"/>
        <w:adjustRightInd w:val="0"/>
        <w:spacing w:line="255" w:lineRule="exact"/>
        <w:jc w:val="center"/>
        <w:rPr>
          <w:b/>
          <w:bCs/>
        </w:rPr>
      </w:pPr>
    </w:p>
    <w:p w:rsidR="00CD58AB" w:rsidRPr="006451E0" w:rsidRDefault="00CD58AB" w:rsidP="00CD58AB">
      <w:pPr>
        <w:autoSpaceDE w:val="0"/>
        <w:autoSpaceDN w:val="0"/>
        <w:adjustRightInd w:val="0"/>
        <w:spacing w:line="249" w:lineRule="exact"/>
        <w:rPr>
          <w:color w:val="FF0000"/>
        </w:rPr>
      </w:pPr>
    </w:p>
    <w:tbl>
      <w:tblPr>
        <w:tblW w:w="9154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17"/>
        <w:gridCol w:w="825"/>
        <w:gridCol w:w="850"/>
        <w:gridCol w:w="850"/>
        <w:gridCol w:w="850"/>
        <w:gridCol w:w="850"/>
        <w:gridCol w:w="1020"/>
        <w:gridCol w:w="992"/>
      </w:tblGrid>
      <w:tr w:rsidR="00CD58AB" w:rsidRPr="00714E7E" w:rsidTr="002C023C">
        <w:trPr>
          <w:cantSplit/>
          <w:trHeight w:val="227"/>
        </w:trPr>
        <w:tc>
          <w:tcPr>
            <w:tcW w:w="29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CD58AB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CD58AB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b/>
                <w:bCs/>
                <w:sz w:val="20"/>
                <w:szCs w:val="20"/>
              </w:rPr>
              <w:t>Ползвател</w:t>
            </w:r>
          </w:p>
        </w:tc>
        <w:tc>
          <w:tcPr>
            <w:tcW w:w="8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CD58AB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CD58AB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b/>
                <w:bCs/>
                <w:sz w:val="20"/>
                <w:szCs w:val="20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b/>
                <w:bCs/>
                <w:sz w:val="20"/>
                <w:szCs w:val="20"/>
              </w:rPr>
              <w:t>Имот с регистрирано правно основание</w:t>
            </w:r>
          </w:p>
        </w:tc>
        <w:tc>
          <w:tcPr>
            <w:tcW w:w="2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b/>
                <w:bCs/>
                <w:sz w:val="20"/>
                <w:szCs w:val="20"/>
              </w:rPr>
              <w:t>Имот по чл. 37в, ал. 3, т. 2 от ЗСПЗЗ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CD58AB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CD58AB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714E7E">
              <w:rPr>
                <w:rFonts w:eastAsia="Times New Roman" w:cs="Times New Roman"/>
                <w:b/>
                <w:bCs/>
                <w:sz w:val="20"/>
                <w:szCs w:val="20"/>
              </w:rPr>
              <w:t>Собстве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  <w:r w:rsidRPr="00714E7E">
              <w:rPr>
                <w:rFonts w:eastAsia="Times New Roman" w:cs="Times New Roman"/>
                <w:b/>
                <w:bCs/>
                <w:sz w:val="20"/>
                <w:szCs w:val="20"/>
              </w:rPr>
              <w:t>ник</w:t>
            </w:r>
          </w:p>
        </w:tc>
      </w:tr>
      <w:tr w:rsidR="00CD58AB" w:rsidRPr="00714E7E" w:rsidTr="002C023C">
        <w:trPr>
          <w:cantSplit/>
          <w:trHeight w:val="227"/>
        </w:trPr>
        <w:tc>
          <w:tcPr>
            <w:tcW w:w="29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14E7E">
              <w:rPr>
                <w:rFonts w:eastAsia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b/>
                <w:bCs/>
                <w:sz w:val="20"/>
                <w:szCs w:val="20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b/>
                <w:bCs/>
                <w:sz w:val="20"/>
                <w:szCs w:val="20"/>
              </w:rPr>
              <w:t>Площ дка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b/>
                <w:bCs/>
                <w:sz w:val="20"/>
                <w:szCs w:val="20"/>
              </w:rPr>
              <w:t>Дължимо рентно плащане в лв.</w:t>
            </w: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D58AB" w:rsidRPr="00714E7E" w:rsidTr="002C023C">
        <w:trPr>
          <w:cantSplit/>
          <w:trHeight w:val="227"/>
        </w:trPr>
        <w:tc>
          <w:tcPr>
            <w:tcW w:w="2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АТАНАС ВАСИЛЕВ КИСЬОВ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12.80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3.479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МИС</w:t>
            </w:r>
          </w:p>
        </w:tc>
      </w:tr>
      <w:tr w:rsidR="00CD58AB" w:rsidRPr="00714E7E" w:rsidTr="002C023C">
        <w:trPr>
          <w:cantSplit/>
          <w:trHeight w:val="227"/>
        </w:trPr>
        <w:tc>
          <w:tcPr>
            <w:tcW w:w="2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АТАНАС ВАСИЛЕВ КИСЬОВ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12.144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0.940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12.22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МИК</w:t>
            </w:r>
          </w:p>
        </w:tc>
      </w:tr>
      <w:tr w:rsidR="00CD58AB" w:rsidRPr="00714E7E" w:rsidTr="002C023C">
        <w:trPr>
          <w:cantSplit/>
          <w:trHeight w:val="227"/>
        </w:trPr>
        <w:tc>
          <w:tcPr>
            <w:tcW w:w="2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АТАНАС ВАСИЛЕВ КИСЬОВ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12.142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0.446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5.80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КНК</w:t>
            </w:r>
          </w:p>
        </w:tc>
      </w:tr>
      <w:tr w:rsidR="00CD58AB" w:rsidRPr="00714E7E" w:rsidTr="002C023C">
        <w:trPr>
          <w:cantSplit/>
          <w:trHeight w:val="227"/>
        </w:trPr>
        <w:tc>
          <w:tcPr>
            <w:tcW w:w="2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АТАНАС ВАСИЛЕВ КИСЬОВ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12.85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СИС</w:t>
            </w:r>
          </w:p>
        </w:tc>
      </w:tr>
      <w:tr w:rsidR="00CD58AB" w:rsidRPr="00714E7E" w:rsidTr="002C023C">
        <w:trPr>
          <w:cantSplit/>
          <w:trHeight w:val="227"/>
        </w:trPr>
        <w:tc>
          <w:tcPr>
            <w:tcW w:w="2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АТАНАС ВАСИЛЕВ КИСЬОВ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12.86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0.321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МНК</w:t>
            </w:r>
          </w:p>
        </w:tc>
      </w:tr>
      <w:tr w:rsidR="00CD58AB" w:rsidRPr="00714E7E" w:rsidTr="002C023C">
        <w:trPr>
          <w:cantSplit/>
          <w:trHeight w:val="227"/>
        </w:trPr>
        <w:tc>
          <w:tcPr>
            <w:tcW w:w="2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АТАНАС ВАСИЛЕВ КИСЬОВ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12.336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2.608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КИМ</w:t>
            </w:r>
          </w:p>
        </w:tc>
      </w:tr>
      <w:tr w:rsidR="00CD58AB" w:rsidRPr="00714E7E" w:rsidTr="002C023C">
        <w:trPr>
          <w:cantSplit/>
          <w:trHeight w:val="227"/>
        </w:trPr>
        <w:tc>
          <w:tcPr>
            <w:tcW w:w="2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АТАНАС ВАСИЛЕВ КИСЬОВ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9.114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0.590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7.67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СХС</w:t>
            </w:r>
          </w:p>
        </w:tc>
      </w:tr>
      <w:tr w:rsidR="00CD58AB" w:rsidRPr="00714E7E" w:rsidTr="002C023C">
        <w:trPr>
          <w:cantSplit/>
          <w:trHeight w:val="227"/>
        </w:trPr>
        <w:tc>
          <w:tcPr>
            <w:tcW w:w="2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АТАНАС ВАСИЛЕВ КИСЬОВ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9.87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0.541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7.03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ИЗЧ и др.</w:t>
            </w:r>
          </w:p>
        </w:tc>
      </w:tr>
      <w:tr w:rsidR="00CD58AB" w:rsidRPr="00714E7E" w:rsidTr="002C023C">
        <w:trPr>
          <w:cantSplit/>
          <w:trHeight w:val="227"/>
        </w:trPr>
        <w:tc>
          <w:tcPr>
            <w:tcW w:w="2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АТАНАС ВАСИЛЕВ КИСЬОВ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9.115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0.509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6.62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ИЗЧ и др.</w:t>
            </w:r>
          </w:p>
        </w:tc>
      </w:tr>
      <w:tr w:rsidR="00CD58AB" w:rsidRPr="00714E7E" w:rsidTr="002C023C">
        <w:trPr>
          <w:cantSplit/>
          <w:trHeight w:val="227"/>
        </w:trPr>
        <w:tc>
          <w:tcPr>
            <w:tcW w:w="2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АТАНАС ВАСИЛЕВ КИСЬОВ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9.118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0.439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5.71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АКП и др.</w:t>
            </w:r>
          </w:p>
        </w:tc>
      </w:tr>
      <w:tr w:rsidR="00CD58AB" w:rsidRPr="00714E7E" w:rsidTr="002C023C">
        <w:trPr>
          <w:cantSplit/>
          <w:trHeight w:val="227"/>
        </w:trPr>
        <w:tc>
          <w:tcPr>
            <w:tcW w:w="2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АТАНАС ВАСИЛЕВ КИСЬОВ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9.116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0.427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5.55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ХДС</w:t>
            </w:r>
          </w:p>
        </w:tc>
      </w:tr>
      <w:tr w:rsidR="00CD58AB" w:rsidRPr="00714E7E" w:rsidTr="002C023C">
        <w:trPr>
          <w:cantSplit/>
          <w:trHeight w:val="227"/>
        </w:trPr>
        <w:tc>
          <w:tcPr>
            <w:tcW w:w="2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АТАНАС ВАСИЛЕВ КИСЬОВ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10.577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1.561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МСК и др.</w:t>
            </w:r>
          </w:p>
        </w:tc>
      </w:tr>
      <w:tr w:rsidR="00CD58AB" w:rsidRPr="00714E7E" w:rsidTr="002C023C">
        <w:trPr>
          <w:cantSplit/>
          <w:trHeight w:val="227"/>
        </w:trPr>
        <w:tc>
          <w:tcPr>
            <w:tcW w:w="2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АТАНАС ВАСИЛЕВ КИСЬОВ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12.462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ПНЯ</w:t>
            </w:r>
          </w:p>
        </w:tc>
      </w:tr>
      <w:tr w:rsidR="00CD58AB" w:rsidRPr="00714E7E" w:rsidTr="002C023C">
        <w:trPr>
          <w:cantSplit/>
          <w:trHeight w:val="227"/>
        </w:trPr>
        <w:tc>
          <w:tcPr>
            <w:tcW w:w="2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АТАНАС ВАСИЛЕВ КИСЬОВ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12.467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0.527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6.85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ИНЯ</w:t>
            </w:r>
          </w:p>
        </w:tc>
      </w:tr>
      <w:tr w:rsidR="00CD58AB" w:rsidRPr="00714E7E" w:rsidTr="002C023C">
        <w:trPr>
          <w:cantSplit/>
          <w:trHeight w:val="227"/>
        </w:trPr>
        <w:tc>
          <w:tcPr>
            <w:tcW w:w="2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АТАНАС ВАСИЛЕВ КИСЬОВ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12.496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0.513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6.68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sz w:val="20"/>
                <w:szCs w:val="20"/>
              </w:rPr>
              <w:t>МНЯ</w:t>
            </w:r>
          </w:p>
        </w:tc>
      </w:tr>
      <w:tr w:rsidR="00CD58AB" w:rsidRPr="00714E7E" w:rsidTr="002C023C">
        <w:trPr>
          <w:cantSplit/>
          <w:trHeight w:val="227"/>
        </w:trPr>
        <w:tc>
          <w:tcPr>
            <w:tcW w:w="2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14E7E">
              <w:rPr>
                <w:rFonts w:eastAsia="Times New Roman" w:cs="Times New Roman"/>
                <w:b/>
                <w:bCs/>
                <w:sz w:val="20"/>
                <w:szCs w:val="20"/>
              </w:rPr>
              <w:t>8.92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093D26" w:rsidP="002C02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5.253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093D26" w:rsidP="002C02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68.29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8AB" w:rsidRPr="00714E7E" w:rsidRDefault="00CD58AB" w:rsidP="002C023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CD58AB" w:rsidRDefault="00CD58AB" w:rsidP="00D17B1E">
      <w:pPr>
        <w:widowControl w:val="0"/>
        <w:tabs>
          <w:tab w:val="left" w:pos="720"/>
        </w:tabs>
        <w:autoSpaceDE w:val="0"/>
        <w:autoSpaceDN w:val="0"/>
        <w:adjustRightInd w:val="0"/>
        <w:spacing w:line="256" w:lineRule="atLeast"/>
        <w:jc w:val="both"/>
      </w:pPr>
    </w:p>
    <w:sectPr w:rsidR="00CD58AB" w:rsidSect="00CD58AB">
      <w:pgSz w:w="11906" w:h="16838"/>
      <w:pgMar w:top="851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1E"/>
    <w:rsid w:val="00093D26"/>
    <w:rsid w:val="0016407E"/>
    <w:rsid w:val="00205E82"/>
    <w:rsid w:val="003C699F"/>
    <w:rsid w:val="00743A13"/>
    <w:rsid w:val="008252CC"/>
    <w:rsid w:val="008B0990"/>
    <w:rsid w:val="00AF4661"/>
    <w:rsid w:val="00CD58AB"/>
    <w:rsid w:val="00D17B1E"/>
    <w:rsid w:val="00DB380C"/>
    <w:rsid w:val="00E11A1F"/>
    <w:rsid w:val="00E7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F0737"/>
  <w15:chartTrackingRefBased/>
  <w15:docId w15:val="{B0BE811E-FB3B-4A0A-AD6A-0B91B634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B1E"/>
    <w:pPr>
      <w:spacing w:after="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D17B1E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D17B1E"/>
    <w:rPr>
      <w:rFonts w:ascii="Times New Roman" w:eastAsia="Batang" w:hAnsi="Times New Roman" w:cs="Arial"/>
      <w:b/>
      <w:bCs/>
      <w:sz w:val="24"/>
      <w:szCs w:val="24"/>
    </w:rPr>
  </w:style>
  <w:style w:type="character" w:styleId="a3">
    <w:name w:val="Emphasis"/>
    <w:qFormat/>
    <w:rsid w:val="00D17B1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252CC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8252CC"/>
    <w:rPr>
      <w:rFonts w:ascii="Segoe UI" w:eastAsia="Batang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identity.egov.bg/wps/wcm/connect/3f404480408be6719fd0dfaa39344ac1/Lion.JPG?MOD=AJPERES&amp;CACHEID=3f404480408be6719fd0dfaa39344ac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SML_10</dc:creator>
  <cp:keywords/>
  <dc:description/>
  <cp:lastModifiedBy>SML_10</cp:lastModifiedBy>
  <cp:revision>2</cp:revision>
  <cp:lastPrinted>2022-11-07T08:31:00Z</cp:lastPrinted>
  <dcterms:created xsi:type="dcterms:W3CDTF">2022-11-07T13:05:00Z</dcterms:created>
  <dcterms:modified xsi:type="dcterms:W3CDTF">2022-11-07T13:05:00Z</dcterms:modified>
</cp:coreProperties>
</file>