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E85" w:rsidRDefault="00CD3E85" w:rsidP="00CD3E85">
      <w:pPr>
        <w:pStyle w:val="2"/>
        <w:jc w:val="left"/>
        <w:rPr>
          <w:lang w:val="en-US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 wp14:anchorId="4A35EAEB" wp14:editId="118218E8">
            <wp:simplePos x="0" y="0"/>
            <wp:positionH relativeFrom="page">
              <wp:posOffset>200025</wp:posOffset>
            </wp:positionH>
            <wp:positionV relativeFrom="paragraph">
              <wp:posOffset>9525</wp:posOffset>
            </wp:positionV>
            <wp:extent cx="751205" cy="1028700"/>
            <wp:effectExtent l="0" t="0" r="0" b="0"/>
            <wp:wrapSquare wrapText="bothSides"/>
            <wp:docPr id="4" name="Картина 4" descr="Основна структурна форма на герб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 descr="Основна структурна форма на герб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205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53C2E54" wp14:editId="70CA0C5A">
                <wp:simplePos x="0" y="0"/>
                <wp:positionH relativeFrom="column">
                  <wp:posOffset>333375</wp:posOffset>
                </wp:positionH>
                <wp:positionV relativeFrom="paragraph">
                  <wp:posOffset>9525</wp:posOffset>
                </wp:positionV>
                <wp:extent cx="0" cy="914400"/>
                <wp:effectExtent l="0" t="0" r="19050" b="19050"/>
                <wp:wrapNone/>
                <wp:docPr id="2" name="Съединител &quot;права стрелка&quot;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0A91E7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2" o:spid="_x0000_s1026" type="#_x0000_t32" style="position:absolute;margin-left:26.25pt;margin-top:.75pt;width:0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"/>
            </w:pict>
          </mc:Fallback>
        </mc:AlternateContent>
      </w:r>
    </w:p>
    <w:p w:rsidR="00CD3E85" w:rsidRDefault="00CD3E85" w:rsidP="00CD3E85">
      <w:pPr>
        <w:shd w:val="clear" w:color="auto" w:fill="FFFFFF"/>
        <w:tabs>
          <w:tab w:val="left" w:pos="4858"/>
        </w:tabs>
        <w:jc w:val="center"/>
        <w:rPr>
          <w:color w:val="000000"/>
          <w:spacing w:val="-4"/>
          <w:sz w:val="18"/>
          <w:szCs w:val="18"/>
          <w:lang w:val="ru-RU"/>
        </w:rPr>
      </w:pPr>
      <w:r>
        <w:rPr>
          <w:color w:val="0D0D0D"/>
          <w:sz w:val="32"/>
          <w:szCs w:val="32"/>
          <w:lang w:val="ru-RU"/>
        </w:rPr>
        <w:t>МИНИСТЕРСТВО НА ЗЕМЕДЕЛИЕТО, ХРАНИТЕ И ГОРИТЕ</w:t>
      </w:r>
    </w:p>
    <w:p w:rsidR="00CD3E85" w:rsidRDefault="00CD3E85" w:rsidP="00CD3E85">
      <w:pPr>
        <w:jc w:val="center"/>
        <w:rPr>
          <w:b/>
          <w:sz w:val="28"/>
          <w:szCs w:val="24"/>
          <w:lang w:val="ru-RU"/>
        </w:rPr>
      </w:pPr>
      <w:r>
        <w:rPr>
          <w:b/>
          <w:sz w:val="28"/>
          <w:szCs w:val="24"/>
          <w:lang w:val="ru-RU"/>
        </w:rPr>
        <w:t>ОБЛАСТНА ДИРЕКЦИЯ „ЗЕМЕДЕЛИЕ” СМОЛЯН</w:t>
      </w:r>
    </w:p>
    <w:p w:rsidR="00CD3E85" w:rsidRDefault="00CD3E85" w:rsidP="00CD3E85">
      <w:pPr>
        <w:ind w:right="-1135"/>
        <w:rPr>
          <w:sz w:val="22"/>
          <w:szCs w:val="22"/>
        </w:rPr>
      </w:pPr>
      <w:r>
        <w:rPr>
          <w:sz w:val="22"/>
          <w:szCs w:val="22"/>
          <w:lang w:val="ru-RU"/>
        </w:rPr>
        <w:t xml:space="preserve">   гр. Смолян, бул.„</w:t>
      </w:r>
      <w:proofErr w:type="gramStart"/>
      <w:r>
        <w:rPr>
          <w:sz w:val="22"/>
          <w:szCs w:val="22"/>
          <w:lang w:val="ru-RU"/>
        </w:rPr>
        <w:t>България”№</w:t>
      </w:r>
      <w:proofErr w:type="gramEnd"/>
      <w:r>
        <w:rPr>
          <w:sz w:val="22"/>
          <w:szCs w:val="22"/>
          <w:lang w:val="ru-RU"/>
        </w:rPr>
        <w:t>14,тел./факс0301/62078,</w:t>
      </w:r>
      <w:r>
        <w:rPr>
          <w:sz w:val="22"/>
          <w:szCs w:val="22"/>
        </w:rPr>
        <w:t>email</w:t>
      </w:r>
      <w:r>
        <w:rPr>
          <w:sz w:val="22"/>
          <w:szCs w:val="22"/>
          <w:lang w:val="ru-RU"/>
        </w:rPr>
        <w:t>:</w:t>
      </w:r>
      <w:r>
        <w:rPr>
          <w:sz w:val="22"/>
          <w:szCs w:val="22"/>
        </w:rPr>
        <w:t>ODZG</w:t>
      </w:r>
      <w:r>
        <w:rPr>
          <w:sz w:val="22"/>
          <w:szCs w:val="22"/>
          <w:lang w:val="ru-RU"/>
        </w:rPr>
        <w:t>_</w:t>
      </w:r>
      <w:proofErr w:type="spellStart"/>
      <w:r>
        <w:rPr>
          <w:sz w:val="22"/>
          <w:szCs w:val="22"/>
        </w:rPr>
        <w:t>Smolyan</w:t>
      </w:r>
      <w:proofErr w:type="spellEnd"/>
      <w:r>
        <w:rPr>
          <w:sz w:val="22"/>
          <w:szCs w:val="22"/>
          <w:lang w:val="ru-RU"/>
        </w:rPr>
        <w:t>@</w:t>
      </w:r>
      <w:proofErr w:type="spellStart"/>
      <w:r>
        <w:rPr>
          <w:sz w:val="22"/>
          <w:szCs w:val="22"/>
        </w:rPr>
        <w:t>mzh</w:t>
      </w:r>
      <w:proofErr w:type="spellEnd"/>
      <w:r>
        <w:rPr>
          <w:sz w:val="22"/>
          <w:szCs w:val="22"/>
          <w:lang w:val="ru-RU"/>
        </w:rPr>
        <w:t>.</w:t>
      </w:r>
      <w:r>
        <w:rPr>
          <w:sz w:val="22"/>
          <w:szCs w:val="22"/>
        </w:rPr>
        <w:t>government</w:t>
      </w:r>
      <w:r>
        <w:rPr>
          <w:sz w:val="22"/>
          <w:szCs w:val="22"/>
          <w:lang w:val="ru-RU"/>
        </w:rPr>
        <w:t>.</w:t>
      </w:r>
      <w:proofErr w:type="spellStart"/>
      <w:r>
        <w:rPr>
          <w:sz w:val="22"/>
          <w:szCs w:val="22"/>
        </w:rPr>
        <w:t>bg</w:t>
      </w:r>
      <w:proofErr w:type="spellEnd"/>
    </w:p>
    <w:p w:rsidR="00CD3E85" w:rsidRPr="00CD3E85" w:rsidRDefault="00CD3E85" w:rsidP="00CD3E85">
      <w:pPr>
        <w:ind w:right="-1135"/>
        <w:rPr>
          <w:sz w:val="22"/>
          <w:szCs w:val="22"/>
          <w:lang w:val="ru-RU"/>
        </w:rPr>
      </w:pPr>
    </w:p>
    <w:p w:rsidR="00CD3E85" w:rsidRDefault="00CD3E85" w:rsidP="00CD3E85">
      <w:pPr>
        <w:jc w:val="both"/>
        <w:rPr>
          <w:i/>
          <w:lang w:val="bg-BG"/>
        </w:rPr>
      </w:pPr>
    </w:p>
    <w:p w:rsidR="00CD3E85" w:rsidRDefault="00CD3E85" w:rsidP="00CD3E85">
      <w:pPr>
        <w:jc w:val="center"/>
        <w:rPr>
          <w:b/>
          <w:sz w:val="40"/>
          <w:szCs w:val="28"/>
          <w:lang w:val="bg-BG"/>
        </w:rPr>
      </w:pPr>
      <w:r>
        <w:rPr>
          <w:b/>
          <w:sz w:val="40"/>
          <w:szCs w:val="28"/>
          <w:lang w:val="bg-BG"/>
        </w:rPr>
        <w:t>З А П О В Е Д</w:t>
      </w:r>
    </w:p>
    <w:p w:rsidR="00CD3E85" w:rsidRDefault="00CD3E85" w:rsidP="00CD3E85">
      <w:pPr>
        <w:jc w:val="center"/>
        <w:rPr>
          <w:sz w:val="24"/>
          <w:szCs w:val="24"/>
          <w:lang w:val="bg-BG"/>
        </w:rPr>
      </w:pPr>
    </w:p>
    <w:p w:rsidR="00CD3E85" w:rsidRDefault="00CD3E85" w:rsidP="00CD3E85">
      <w:pPr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№</w:t>
      </w:r>
      <w:r>
        <w:rPr>
          <w:b/>
          <w:sz w:val="24"/>
          <w:szCs w:val="24"/>
          <w:lang w:val="en-US"/>
        </w:rPr>
        <w:t xml:space="preserve"> </w:t>
      </w:r>
      <w:r w:rsidR="001B0208">
        <w:rPr>
          <w:b/>
          <w:sz w:val="24"/>
          <w:szCs w:val="24"/>
          <w:lang w:val="bg-BG"/>
        </w:rPr>
        <w:t>РД-04-</w:t>
      </w:r>
      <w:r w:rsidR="0004170E">
        <w:rPr>
          <w:b/>
          <w:sz w:val="24"/>
          <w:szCs w:val="24"/>
          <w:lang w:val="bg-BG"/>
        </w:rPr>
        <w:t xml:space="preserve">  </w:t>
      </w:r>
      <w:r w:rsidR="00A57383">
        <w:rPr>
          <w:b/>
          <w:sz w:val="24"/>
          <w:szCs w:val="24"/>
          <w:lang w:val="bg-BG"/>
        </w:rPr>
        <w:t>104</w:t>
      </w:r>
      <w:bookmarkStart w:id="0" w:name="_GoBack"/>
      <w:bookmarkEnd w:id="0"/>
      <w:r w:rsidR="0004170E">
        <w:rPr>
          <w:b/>
          <w:sz w:val="24"/>
          <w:szCs w:val="24"/>
          <w:lang w:val="bg-BG"/>
        </w:rPr>
        <w:t xml:space="preserve"> </w:t>
      </w:r>
      <w:r w:rsidR="001B0208">
        <w:rPr>
          <w:b/>
          <w:sz w:val="24"/>
          <w:szCs w:val="24"/>
          <w:lang w:val="bg-BG"/>
        </w:rPr>
        <w:t xml:space="preserve"> /01.10.2021</w:t>
      </w:r>
      <w:r>
        <w:rPr>
          <w:b/>
          <w:sz w:val="24"/>
          <w:szCs w:val="24"/>
          <w:lang w:val="bg-BG"/>
        </w:rPr>
        <w:t>г.</w:t>
      </w:r>
    </w:p>
    <w:p w:rsidR="00CD3E85" w:rsidRDefault="00CD3E85" w:rsidP="00CD3E85">
      <w:pPr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en-US"/>
        </w:rPr>
        <w:t>г</w:t>
      </w:r>
      <w:r>
        <w:rPr>
          <w:b/>
          <w:sz w:val="24"/>
          <w:szCs w:val="24"/>
          <w:lang w:val="bg-BG"/>
        </w:rPr>
        <w:t>р. Смолян</w:t>
      </w:r>
    </w:p>
    <w:p w:rsidR="00CD3E85" w:rsidRDefault="00CD3E85" w:rsidP="00CD3E85">
      <w:pPr>
        <w:rPr>
          <w:lang w:val="en-US"/>
        </w:rPr>
      </w:pPr>
    </w:p>
    <w:p w:rsidR="001B0208" w:rsidRPr="001B0208" w:rsidRDefault="00CD3E85" w:rsidP="001B0208">
      <w:pPr>
        <w:ind w:firstLine="708"/>
        <w:jc w:val="both"/>
        <w:rPr>
          <w:sz w:val="24"/>
        </w:rPr>
      </w:pPr>
      <w:r>
        <w:rPr>
          <w:sz w:val="24"/>
          <w:szCs w:val="24"/>
          <w:lang w:val="bg-BG"/>
        </w:rPr>
        <w:t xml:space="preserve">       На основание чл.3,ал.4 от Устройствения правилник на областните дирекции по земеделие, във връзка с открита процедура по чл.37в, ал.1 от ЗСПЗЗ, относно изготвяне на споразумения между собственици и/или ползватели за създаване на масиви за ползване на земед</w:t>
      </w:r>
      <w:r w:rsidR="001B0208">
        <w:rPr>
          <w:sz w:val="24"/>
          <w:szCs w:val="24"/>
          <w:lang w:val="bg-BG"/>
        </w:rPr>
        <w:t>елски земи през стопанската 2021/2022г. за землището на с. Селище</w:t>
      </w:r>
      <w:r>
        <w:rPr>
          <w:sz w:val="24"/>
          <w:szCs w:val="24"/>
          <w:lang w:val="bg-BG"/>
        </w:rPr>
        <w:t>,</w:t>
      </w:r>
      <w:r w:rsidR="001B0208">
        <w:rPr>
          <w:sz w:val="24"/>
          <w:szCs w:val="24"/>
          <w:lang w:val="bg-BG"/>
        </w:rPr>
        <w:t xml:space="preserve"> община Смолян, </w:t>
      </w:r>
      <w:proofErr w:type="spellStart"/>
      <w:r w:rsidR="001B0208">
        <w:rPr>
          <w:sz w:val="24"/>
          <w:szCs w:val="24"/>
          <w:lang w:val="bg-BG"/>
        </w:rPr>
        <w:t>обл</w:t>
      </w:r>
      <w:proofErr w:type="spellEnd"/>
      <w:r w:rsidR="001B0208">
        <w:rPr>
          <w:sz w:val="24"/>
          <w:szCs w:val="24"/>
          <w:lang w:val="bg-BG"/>
        </w:rPr>
        <w:t>. Смолян  и Протокол от 09.09.2021</w:t>
      </w:r>
      <w:r>
        <w:rPr>
          <w:sz w:val="24"/>
          <w:szCs w:val="24"/>
          <w:lang w:val="bg-BG"/>
        </w:rPr>
        <w:t>г</w:t>
      </w:r>
      <w:r w:rsidR="001B0208">
        <w:rPr>
          <w:sz w:val="24"/>
          <w:szCs w:val="24"/>
          <w:lang w:val="bg-BG"/>
        </w:rPr>
        <w:t xml:space="preserve">. </w:t>
      </w:r>
      <w:r>
        <w:rPr>
          <w:sz w:val="24"/>
          <w:szCs w:val="24"/>
          <w:lang w:val="bg-BG"/>
        </w:rPr>
        <w:t>на комисията по чл.37в, ал.1 от ЗСПЗЗ, назначена съ</w:t>
      </w:r>
      <w:r w:rsidR="001B0208">
        <w:rPr>
          <w:sz w:val="24"/>
          <w:szCs w:val="24"/>
          <w:lang w:val="bg-BG"/>
        </w:rPr>
        <w:t>с Заповед № РД-04-70/05.08.2021</w:t>
      </w:r>
      <w:r>
        <w:rPr>
          <w:sz w:val="24"/>
          <w:szCs w:val="24"/>
          <w:lang w:val="bg-BG"/>
        </w:rPr>
        <w:t>г.  на директора на ОД “Земеделие“ – Смолян</w:t>
      </w:r>
      <w:r w:rsidR="001B0208">
        <w:rPr>
          <w:sz w:val="24"/>
          <w:szCs w:val="24"/>
          <w:lang w:val="bg-BG"/>
        </w:rPr>
        <w:t xml:space="preserve"> за землището на с. Селище, ЕКАТТЕ 66069, общ. Смолян, </w:t>
      </w:r>
      <w:proofErr w:type="spellStart"/>
      <w:r w:rsidR="001B0208">
        <w:rPr>
          <w:sz w:val="24"/>
          <w:szCs w:val="24"/>
          <w:lang w:val="bg-BG"/>
        </w:rPr>
        <w:t>обл</w:t>
      </w:r>
      <w:proofErr w:type="spellEnd"/>
      <w:r w:rsidR="001B0208">
        <w:rPr>
          <w:sz w:val="24"/>
          <w:szCs w:val="24"/>
          <w:lang w:val="bg-BG"/>
        </w:rPr>
        <w:t>. Смолян</w:t>
      </w:r>
      <w:r>
        <w:rPr>
          <w:sz w:val="24"/>
          <w:szCs w:val="24"/>
          <w:lang w:val="bg-BG"/>
        </w:rPr>
        <w:t xml:space="preserve">, съгласно който е невъзможно образуването на масив за ползване </w:t>
      </w:r>
      <w:proofErr w:type="spellStart"/>
      <w:r w:rsidR="001B0208" w:rsidRPr="001B0208">
        <w:rPr>
          <w:sz w:val="24"/>
        </w:rPr>
        <w:t>на</w:t>
      </w:r>
      <w:proofErr w:type="spellEnd"/>
      <w:r w:rsidR="001B0208" w:rsidRPr="001B0208">
        <w:rPr>
          <w:sz w:val="24"/>
        </w:rPr>
        <w:t xml:space="preserve"> </w:t>
      </w:r>
      <w:proofErr w:type="spellStart"/>
      <w:r w:rsidR="001B0208" w:rsidRPr="001B0208">
        <w:rPr>
          <w:sz w:val="24"/>
        </w:rPr>
        <w:t>основание</w:t>
      </w:r>
      <w:proofErr w:type="spellEnd"/>
      <w:r w:rsidR="001B0208" w:rsidRPr="001B0208">
        <w:rPr>
          <w:sz w:val="24"/>
        </w:rPr>
        <w:t xml:space="preserve"> чл.37 в, ал.1 </w:t>
      </w:r>
      <w:proofErr w:type="spellStart"/>
      <w:r w:rsidR="001B0208" w:rsidRPr="001B0208">
        <w:rPr>
          <w:sz w:val="24"/>
        </w:rPr>
        <w:t>от</w:t>
      </w:r>
      <w:proofErr w:type="spellEnd"/>
      <w:r w:rsidR="001B0208" w:rsidRPr="001B0208">
        <w:rPr>
          <w:sz w:val="24"/>
        </w:rPr>
        <w:t xml:space="preserve"> ЗСПЗ </w:t>
      </w:r>
      <w:r w:rsidR="001B0208">
        <w:rPr>
          <w:sz w:val="24"/>
          <w:lang w:val="bg-BG"/>
        </w:rPr>
        <w:t xml:space="preserve"> </w:t>
      </w:r>
      <w:r>
        <w:rPr>
          <w:sz w:val="24"/>
          <w:szCs w:val="24"/>
          <w:lang w:val="bg-BG"/>
        </w:rPr>
        <w:t>по смисъла на §2ж от ДР на ЗСПЗЗ</w:t>
      </w:r>
      <w:r w:rsidR="001B0208">
        <w:rPr>
          <w:sz w:val="24"/>
          <w:szCs w:val="24"/>
          <w:lang w:val="bg-BG"/>
        </w:rPr>
        <w:t>,</w:t>
      </w:r>
      <w:r>
        <w:rPr>
          <w:sz w:val="24"/>
          <w:szCs w:val="24"/>
          <w:lang w:val="bg-BG"/>
        </w:rPr>
        <w:t xml:space="preserve"> </w:t>
      </w:r>
      <w:r w:rsidR="001B0208">
        <w:rPr>
          <w:sz w:val="24"/>
          <w:szCs w:val="24"/>
          <w:lang w:val="bg-BG"/>
        </w:rPr>
        <w:t>и</w:t>
      </w:r>
      <w:r w:rsidR="001B0208" w:rsidRPr="001B0208">
        <w:rPr>
          <w:sz w:val="24"/>
        </w:rPr>
        <w:t xml:space="preserve">  </w:t>
      </w:r>
      <w:proofErr w:type="spellStart"/>
      <w:r w:rsidR="001B0208" w:rsidRPr="001B0208">
        <w:rPr>
          <w:sz w:val="24"/>
        </w:rPr>
        <w:t>ползвател</w:t>
      </w:r>
      <w:proofErr w:type="spellEnd"/>
      <w:r w:rsidR="001B0208">
        <w:rPr>
          <w:sz w:val="24"/>
          <w:lang w:val="bg-BG"/>
        </w:rPr>
        <w:t>ят</w:t>
      </w:r>
      <w:r w:rsidR="001B0208" w:rsidRPr="001B0208">
        <w:rPr>
          <w:sz w:val="24"/>
        </w:rPr>
        <w:t xml:space="preserve"> </w:t>
      </w:r>
      <w:proofErr w:type="spellStart"/>
      <w:r w:rsidR="001B0208" w:rsidRPr="001B0208">
        <w:rPr>
          <w:sz w:val="24"/>
        </w:rPr>
        <w:t>не</w:t>
      </w:r>
      <w:proofErr w:type="spellEnd"/>
      <w:r w:rsidR="001B0208" w:rsidRPr="001B0208">
        <w:rPr>
          <w:sz w:val="24"/>
        </w:rPr>
        <w:t xml:space="preserve"> </w:t>
      </w:r>
      <w:proofErr w:type="spellStart"/>
      <w:r w:rsidR="001B0208" w:rsidRPr="001B0208">
        <w:rPr>
          <w:sz w:val="24"/>
        </w:rPr>
        <w:t>може</w:t>
      </w:r>
      <w:proofErr w:type="spellEnd"/>
      <w:r w:rsidR="001B0208" w:rsidRPr="001B0208">
        <w:rPr>
          <w:sz w:val="24"/>
        </w:rPr>
        <w:t xml:space="preserve"> </w:t>
      </w:r>
      <w:proofErr w:type="spellStart"/>
      <w:r w:rsidR="001B0208" w:rsidRPr="001B0208">
        <w:rPr>
          <w:sz w:val="24"/>
        </w:rPr>
        <w:t>да</w:t>
      </w:r>
      <w:proofErr w:type="spellEnd"/>
      <w:r w:rsidR="001B0208" w:rsidRPr="001B0208">
        <w:rPr>
          <w:sz w:val="24"/>
        </w:rPr>
        <w:t xml:space="preserve"> </w:t>
      </w:r>
      <w:proofErr w:type="spellStart"/>
      <w:r w:rsidR="001B0208" w:rsidRPr="001B0208">
        <w:rPr>
          <w:sz w:val="24"/>
        </w:rPr>
        <w:t>бъде</w:t>
      </w:r>
      <w:proofErr w:type="spellEnd"/>
      <w:r w:rsidR="001B0208" w:rsidRPr="001B0208">
        <w:rPr>
          <w:sz w:val="24"/>
        </w:rPr>
        <w:t xml:space="preserve"> </w:t>
      </w:r>
      <w:proofErr w:type="spellStart"/>
      <w:r w:rsidR="001B0208" w:rsidRPr="001B0208">
        <w:rPr>
          <w:sz w:val="24"/>
        </w:rPr>
        <w:t>настанен</w:t>
      </w:r>
      <w:proofErr w:type="spellEnd"/>
      <w:r w:rsidR="001B0208" w:rsidRPr="001B0208">
        <w:rPr>
          <w:sz w:val="24"/>
        </w:rPr>
        <w:t xml:space="preserve"> </w:t>
      </w:r>
      <w:proofErr w:type="spellStart"/>
      <w:r w:rsidR="001B0208" w:rsidRPr="001B0208">
        <w:rPr>
          <w:sz w:val="24"/>
        </w:rPr>
        <w:t>служебно</w:t>
      </w:r>
      <w:proofErr w:type="spellEnd"/>
      <w:r w:rsidR="001B0208">
        <w:rPr>
          <w:sz w:val="24"/>
        </w:rPr>
        <w:t xml:space="preserve"> </w:t>
      </w:r>
    </w:p>
    <w:p w:rsidR="00CD3E85" w:rsidRDefault="00CD3E85" w:rsidP="001B0208">
      <w:pPr>
        <w:jc w:val="both"/>
        <w:rPr>
          <w:b/>
          <w:sz w:val="24"/>
          <w:szCs w:val="24"/>
          <w:lang w:val="ru-RU"/>
        </w:rPr>
      </w:pPr>
    </w:p>
    <w:p w:rsidR="00CD3E85" w:rsidRDefault="00CD3E85" w:rsidP="00CD3E85">
      <w:pPr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Н А Р Е Ж Д А М </w:t>
      </w:r>
    </w:p>
    <w:p w:rsidR="00CD3E85" w:rsidRDefault="00CD3E85" w:rsidP="00CD3E85">
      <w:pPr>
        <w:jc w:val="both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bg-BG"/>
        </w:rPr>
        <w:t xml:space="preserve">          </w:t>
      </w:r>
    </w:p>
    <w:p w:rsidR="00CD3E85" w:rsidRDefault="00CD3E85" w:rsidP="00CD3E85">
      <w:pPr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      Прекратявам </w:t>
      </w:r>
      <w:r>
        <w:rPr>
          <w:sz w:val="24"/>
          <w:szCs w:val="24"/>
          <w:lang w:val="bg-BG"/>
        </w:rPr>
        <w:t>процедурата и дейността на комисията по чл. 37в, ал.1 от Закона за собствеността и ползването на земеделските земи, относно изготвяне на споразумения между собствениците и/или ползватели за създаване на масиви за ползване на земед</w:t>
      </w:r>
      <w:r w:rsidR="001B0208">
        <w:rPr>
          <w:sz w:val="24"/>
          <w:szCs w:val="24"/>
          <w:lang w:val="bg-BG"/>
        </w:rPr>
        <w:t>елски земи през стопанската 2021/2022</w:t>
      </w:r>
      <w:r>
        <w:rPr>
          <w:sz w:val="24"/>
          <w:szCs w:val="24"/>
          <w:lang w:val="bg-BG"/>
        </w:rPr>
        <w:t xml:space="preserve">г. </w:t>
      </w:r>
      <w:r w:rsidR="0004170E">
        <w:rPr>
          <w:sz w:val="24"/>
          <w:szCs w:val="24"/>
          <w:lang w:val="bg-BG"/>
        </w:rPr>
        <w:t>в частта й</w:t>
      </w:r>
      <w:r w:rsidR="001B0208">
        <w:rPr>
          <w:sz w:val="24"/>
          <w:szCs w:val="24"/>
          <w:lang w:val="bg-BG"/>
        </w:rPr>
        <w:t xml:space="preserve"> засягаща </w:t>
      </w:r>
      <w:r>
        <w:rPr>
          <w:sz w:val="24"/>
          <w:szCs w:val="24"/>
          <w:lang w:val="bg-BG"/>
        </w:rPr>
        <w:t xml:space="preserve"> землището на </w:t>
      </w:r>
      <w:r w:rsidR="001B0208">
        <w:rPr>
          <w:sz w:val="24"/>
          <w:szCs w:val="24"/>
          <w:lang w:val="bg-BG"/>
        </w:rPr>
        <w:t xml:space="preserve">с. Селище, гр. Смолян, </w:t>
      </w:r>
      <w:proofErr w:type="spellStart"/>
      <w:r w:rsidR="001B0208">
        <w:rPr>
          <w:sz w:val="24"/>
          <w:szCs w:val="24"/>
          <w:lang w:val="bg-BG"/>
        </w:rPr>
        <w:t>обл</w:t>
      </w:r>
      <w:proofErr w:type="spellEnd"/>
      <w:r>
        <w:rPr>
          <w:sz w:val="24"/>
          <w:szCs w:val="24"/>
          <w:lang w:val="bg-BG"/>
        </w:rPr>
        <w:t xml:space="preserve">. Смолян,  </w:t>
      </w:r>
      <w:r w:rsidR="001B0208">
        <w:rPr>
          <w:sz w:val="24"/>
          <w:szCs w:val="24"/>
          <w:lang w:val="bg-BG"/>
        </w:rPr>
        <w:t xml:space="preserve">с </w:t>
      </w:r>
      <w:r>
        <w:rPr>
          <w:sz w:val="24"/>
          <w:szCs w:val="24"/>
          <w:lang w:val="bg-BG"/>
        </w:rPr>
        <w:t xml:space="preserve">ЕКАТТЕ </w:t>
      </w:r>
      <w:r w:rsidR="001B0208" w:rsidRPr="001B0208">
        <w:rPr>
          <w:sz w:val="24"/>
        </w:rPr>
        <w:t>66069</w:t>
      </w:r>
      <w:r>
        <w:rPr>
          <w:sz w:val="24"/>
          <w:szCs w:val="24"/>
          <w:lang w:val="bg-BG"/>
        </w:rPr>
        <w:t>.</w:t>
      </w:r>
    </w:p>
    <w:p w:rsidR="00CD3E85" w:rsidRDefault="00CD3E85" w:rsidP="00CD3E85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Настоящата заповед да се сведе до знанието на членовете на комисията за сведение и изпълнение. Същата да се обяви в сградата на кметството, на информационното табло на Общи</w:t>
      </w:r>
      <w:r w:rsidR="001B0208">
        <w:rPr>
          <w:sz w:val="24"/>
          <w:szCs w:val="24"/>
          <w:lang w:val="bg-BG"/>
        </w:rPr>
        <w:t>нска служба по земеделие - Смолян</w:t>
      </w:r>
      <w:r>
        <w:rPr>
          <w:sz w:val="24"/>
          <w:szCs w:val="24"/>
          <w:lang w:val="bg-BG"/>
        </w:rPr>
        <w:t>, на интернет страниците на общината и на ОД “Земеделие“ – Смолян.</w:t>
      </w:r>
    </w:p>
    <w:p w:rsidR="00CD3E85" w:rsidRDefault="00CD3E85" w:rsidP="00CD3E85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Заповедта може да се обжалва по реда на Административно- процесуалния кодекс, пред Административен съд – Смолян в 14-дневен срок от обявяването, като обжалването не спира изпълнението ѝ.</w:t>
      </w:r>
    </w:p>
    <w:p w:rsidR="00CD3E85" w:rsidRDefault="00CD3E85" w:rsidP="00CD3E85">
      <w:pPr>
        <w:jc w:val="both"/>
        <w:rPr>
          <w:b/>
          <w:sz w:val="24"/>
          <w:szCs w:val="24"/>
          <w:lang w:val="bg-BG"/>
        </w:rPr>
      </w:pPr>
    </w:p>
    <w:p w:rsidR="00CD3E85" w:rsidRDefault="00CD3E85" w:rsidP="00CD3E85">
      <w:pPr>
        <w:jc w:val="both"/>
        <w:rPr>
          <w:b/>
          <w:sz w:val="24"/>
          <w:szCs w:val="24"/>
          <w:lang w:val="bg-BG"/>
        </w:rPr>
      </w:pPr>
    </w:p>
    <w:p w:rsidR="00CD3E85" w:rsidRDefault="00CD3E85" w:rsidP="00CD3E85">
      <w:pPr>
        <w:jc w:val="both"/>
        <w:rPr>
          <w:b/>
          <w:sz w:val="24"/>
          <w:szCs w:val="24"/>
          <w:lang w:val="bg-BG"/>
        </w:rPr>
      </w:pPr>
    </w:p>
    <w:p w:rsidR="00CD3E85" w:rsidRPr="00A57383" w:rsidRDefault="001B0208" w:rsidP="00CD3E85">
      <w:pPr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ГЕОРГИ КОДЖЕБАШЕВ</w:t>
      </w:r>
      <w:r w:rsidR="00CD3E85">
        <w:rPr>
          <w:b/>
          <w:sz w:val="24"/>
          <w:szCs w:val="24"/>
          <w:lang w:val="en-US"/>
        </w:rPr>
        <w:t xml:space="preserve">  </w:t>
      </w:r>
      <w:r w:rsidR="00A57383">
        <w:rPr>
          <w:b/>
          <w:sz w:val="24"/>
          <w:szCs w:val="24"/>
          <w:lang w:val="bg-BG"/>
        </w:rPr>
        <w:t xml:space="preserve"> /П/</w:t>
      </w:r>
    </w:p>
    <w:p w:rsidR="00CD3E85" w:rsidRDefault="00CD3E85" w:rsidP="00CD3E85">
      <w:pPr>
        <w:rPr>
          <w:i/>
          <w:sz w:val="24"/>
          <w:szCs w:val="24"/>
          <w:lang w:val="bg-BG"/>
        </w:rPr>
      </w:pPr>
      <w:r>
        <w:rPr>
          <w:i/>
          <w:sz w:val="24"/>
          <w:szCs w:val="24"/>
          <w:lang w:val="bg-BG"/>
        </w:rPr>
        <w:t xml:space="preserve">Директор на ОД „Земеделие” Смолян </w:t>
      </w:r>
    </w:p>
    <w:p w:rsidR="00CD3E85" w:rsidRDefault="00CD3E85" w:rsidP="00CD3E85">
      <w:pPr>
        <w:rPr>
          <w:sz w:val="22"/>
          <w:szCs w:val="24"/>
          <w:lang w:val="bg-BG"/>
        </w:rPr>
      </w:pPr>
    </w:p>
    <w:p w:rsidR="0004170E" w:rsidRDefault="0004170E">
      <w:pPr>
        <w:rPr>
          <w:sz w:val="24"/>
          <w:lang w:val="bg-BG"/>
        </w:rPr>
      </w:pPr>
    </w:p>
    <w:p w:rsidR="0004170E" w:rsidRDefault="0004170E">
      <w:pPr>
        <w:rPr>
          <w:sz w:val="24"/>
          <w:lang w:val="bg-BG"/>
        </w:rPr>
      </w:pPr>
    </w:p>
    <w:p w:rsidR="0004170E" w:rsidRDefault="0004170E">
      <w:pPr>
        <w:rPr>
          <w:sz w:val="24"/>
          <w:lang w:val="bg-BG"/>
        </w:rPr>
      </w:pPr>
    </w:p>
    <w:p w:rsidR="0004170E" w:rsidRDefault="0004170E">
      <w:pPr>
        <w:rPr>
          <w:sz w:val="24"/>
          <w:lang w:val="bg-BG"/>
        </w:rPr>
      </w:pPr>
    </w:p>
    <w:p w:rsidR="0004170E" w:rsidRDefault="0004170E">
      <w:pPr>
        <w:rPr>
          <w:sz w:val="24"/>
          <w:lang w:val="bg-BG"/>
        </w:rPr>
      </w:pPr>
    </w:p>
    <w:p w:rsidR="0004170E" w:rsidRPr="001B0208" w:rsidRDefault="0004170E">
      <w:pPr>
        <w:rPr>
          <w:sz w:val="24"/>
          <w:lang w:val="bg-BG"/>
        </w:rPr>
      </w:pPr>
    </w:p>
    <w:sectPr w:rsidR="0004170E" w:rsidRPr="001B0208" w:rsidSect="00CD3E85">
      <w:pgSz w:w="11906" w:h="16838" w:code="9"/>
      <w:pgMar w:top="1077" w:right="1077" w:bottom="107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E85"/>
    <w:rsid w:val="00013FF4"/>
    <w:rsid w:val="0004170E"/>
    <w:rsid w:val="001B0208"/>
    <w:rsid w:val="00382069"/>
    <w:rsid w:val="0040716F"/>
    <w:rsid w:val="00884A93"/>
    <w:rsid w:val="009C6040"/>
    <w:rsid w:val="00A57383"/>
    <w:rsid w:val="00CD3E85"/>
    <w:rsid w:val="00DF289F"/>
    <w:rsid w:val="00E93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6819A"/>
  <w15:chartTrackingRefBased/>
  <w15:docId w15:val="{1CDC2B29-68C1-4A8C-9104-8ED408336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E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paragraph" w:styleId="2">
    <w:name w:val="heading 2"/>
    <w:basedOn w:val="a"/>
    <w:next w:val="a"/>
    <w:link w:val="20"/>
    <w:semiHidden/>
    <w:unhideWhenUsed/>
    <w:qFormat/>
    <w:rsid w:val="00CD3E85"/>
    <w:pPr>
      <w:keepNext/>
      <w:jc w:val="center"/>
      <w:outlineLvl w:val="1"/>
    </w:pPr>
    <w:rPr>
      <w:sz w:val="28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semiHidden/>
    <w:rsid w:val="00CD3E85"/>
    <w:rPr>
      <w:rFonts w:ascii="Times New Roman" w:eastAsia="Times New Roman" w:hAnsi="Times New Roman" w:cs="Times New Roman"/>
      <w:sz w:val="28"/>
      <w:szCs w:val="20"/>
      <w:lang w:eastAsia="bg-BG"/>
    </w:rPr>
  </w:style>
  <w:style w:type="paragraph" w:styleId="a3">
    <w:name w:val="Balloon Text"/>
    <w:basedOn w:val="a"/>
    <w:link w:val="a4"/>
    <w:uiPriority w:val="99"/>
    <w:semiHidden/>
    <w:unhideWhenUsed/>
    <w:rsid w:val="0040716F"/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40716F"/>
    <w:rPr>
      <w:rFonts w:ascii="Segoe UI" w:eastAsia="Times New Roman" w:hAnsi="Segoe UI" w:cs="Segoe UI"/>
      <w:sz w:val="18"/>
      <w:szCs w:val="18"/>
      <w:lang w:val="en-AU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26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4E7D17-7861-4FA1-B17D-D20F16677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SML_10</dc:creator>
  <cp:keywords/>
  <dc:description/>
  <cp:lastModifiedBy>SML_10</cp:lastModifiedBy>
  <cp:revision>3</cp:revision>
  <cp:lastPrinted>2020-10-06T12:58:00Z</cp:lastPrinted>
  <dcterms:created xsi:type="dcterms:W3CDTF">2021-10-01T11:20:00Z</dcterms:created>
  <dcterms:modified xsi:type="dcterms:W3CDTF">2021-10-01T11:45:00Z</dcterms:modified>
</cp:coreProperties>
</file>