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ms-office.chartcolorstyle+xml" PartName="/word/charts/colors1.xml"/>
  <Override ContentType="application/vnd.ms-office.chartcolorstyle+xml" PartName="/word/charts/colors2.xml"/>
  <Override ContentType="application/vnd.ms-office.chartcolorstyle+xml" PartName="/word/charts/colors3.xml"/>
  <Override ContentType="application/vnd.ms-office.chartstyle+xml" PartName="/word/charts/style1.xml"/>
  <Override ContentType="application/vnd.ms-office.chartstyle+xml" PartName="/word/charts/style2.xml"/>
  <Override ContentType="application/vnd.ms-office.chartstyle+xml" PartName="/word/charts/style3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themeOverride+xml" PartName="/word/theme/themeOverride2.xml"/>
  <Override ContentType="application/vnd.openxmlformats-officedocument.themeOverride+xml" PartName="/word/theme/themeOverride3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AEAB" w14:textId="77777777" w:rsidR="005854BB" w:rsidRPr="005854BB" w:rsidRDefault="008834BE" w:rsidP="005854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val="ru-RU" w:eastAsia="bg-BG"/>
        </w:rPr>
      </w:pPr>
      <w:r w:rsidRPr="005854BB"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598C88DE" wp14:editId="7F6B9180">
            <wp:simplePos x="0" y="0"/>
            <wp:positionH relativeFrom="leftMargin">
              <wp:posOffset>112072</wp:posOffset>
            </wp:positionH>
            <wp:positionV relativeFrom="paragraph">
              <wp:posOffset>90170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BB" w:rsidRPr="005854B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B9C812" wp14:editId="5E3D3C05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9525" r="825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D5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5.15pt;margin-top:0;width:0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TReOXAIAAGsEAAAOAAAAZHJzL2Uyb0RvYy54bWysVNFu0zAUfUfiH6w88NYl6bKxhaUTSlpe Bkza+ADXdhqLxDa227RCSLBH/oI/qBBIEwjxC+kfce201QYvCNEH99rX99xz7z3O2fmyqdGCacOl yIL4IAoQE0RSLmZZ8Op6MjgJkLFYUFxLwbJgxUxwPnr44KxVKRvKStaUaQQgwqStyoLKWpWGoSEV a7A5kIoJcJZSN9jCVs9CqnEL6E0dDqPoOGylpkpLwoyB06J3BiOPX5aM2JdlaZhFdRYAN+tX7dep W8PRGU5nGquKky0N/A8sGswFJN1DFdhiNNf8D6iGEy2NLO0BkU0oy5IT5muAauLot2quKqyYrwWa Y9S+Teb/wZIXi0uNOM2CwwAJ3MCIuk+bj93X7kt32/3objc3YH9Hj97MpX3S/dy879bd526NNh82 N7ABX/etW/dudOj62SqTAmwuLrXrCFmKK3UhyWuDhMwrLGbM13W9UpAsdhHhvRC3MQpYTdvnksId PLfSN3dZ6sZBQtvQ0s9wtZ8hW1pE+kMCp6dxkkR+vCFOd3FKG/uMyQY5IwuM1ZjPKptLIUAoUsc+ C15cGOtY4XQX4JIKOeF17fVSC9RCiqPhkQ8wsubUOd01o2fTvNZogZ3i/M+XCJ6717ScC+rBKobp eGtbzOvehuS1cHhQF9DZWr2k3p5Gp+OT8UkySIbH40ESFcXg6SRPBseT+PFRcVjkeRG/c9TiJK04 pUw4djt5x8nfyWf70Hph7gW+b0N4H933C8ju/j1pP1g3y14VU0lXl3o3cFC0v7x9fe7J3N2Dffcb MfoFAAD//wMAUEsDBBQABgAIAAAAIQBJubPJ3AAAAAgBAAAPAAAAZHJzL2Rvd25yZXYueG1sTI/N TsMwEITvSLyDtZW4oNZOKYiGOFWFxIFjfySubrxNQuN1FDtN6NOzFQd6HM1o5ptsNbpGnLELtScN yUyBQCq8ranUsN99TF9BhGjImsYTavjBAKv8/i4zqfUDbfC8jaXgEgqp0VDF2KZShqJCZ8LMt0js HX3nTGTZldJ2ZuBy18i5Ui/SmZp4oTItvldYnLa904Chf07UeunK/edlePyaX76Hdqf1w2Rcv4GI OMb/MFzxGR1yZjr4nmwQjYZpop44qoEfsf0nD5xbLBTIPJO3B/JfAAAA//8DAFBLAQItABQABgAI AAAAIQC2gziS/gAAAOEBAAATAAAAAAAAAAAAAAAAAAAAAABbQ29udGVudF9UeXBlc10ueG1sUEsB Ai0AFAAGAAgAAAAhADj9If/WAAAAlAEAAAsAAAAAAAAAAAAAAAAALwEAAF9yZWxzLy5yZWxzUEsB Ai0AFAAGAAgAAAAhABBNF45cAgAAawQAAA4AAAAAAAAAAAAAAAAALgIAAGRycy9lMm9Eb2MueG1s UEsBAi0AFAAGAAgAAAAhAEm5s8ncAAAACAEAAA8AAAAAAAAAAAAAAAAAtgQAAGRycy9kb3ducmV2 LnhtbFBLBQYAAAAABAAEAPMAAAC/BQAAAAA= "/>
            </w:pict>
          </mc:Fallback>
        </mc:AlternateContent>
      </w:r>
      <w:r w:rsidR="005854BB" w:rsidRPr="005854BB">
        <w:rPr>
          <w:rFonts w:ascii="Times New Roman" w:eastAsia="Times New Roman" w:hAnsi="Times New Roman" w:cs="Times New Roman"/>
          <w:sz w:val="28"/>
          <w:szCs w:val="20"/>
          <w:lang w:val="ru-RU" w:eastAsia="bg-BG"/>
        </w:rPr>
        <w:t xml:space="preserve">    </w:t>
      </w:r>
    </w:p>
    <w:p w14:paraId="55539882" w14:textId="77777777" w:rsidR="005854BB" w:rsidRPr="008834BE" w:rsidRDefault="005854BB" w:rsidP="001918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91875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8834B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14:paraId="030E8A86" w14:textId="77777777" w:rsidR="005854BB" w:rsidRPr="005854BB" w:rsidRDefault="005854BB" w:rsidP="00191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854BB">
        <w:rPr>
          <w:rFonts w:ascii="Times New Roman" w:eastAsia="Times New Roman" w:hAnsi="Times New Roman" w:cs="Times New Roman"/>
          <w:b/>
          <w:sz w:val="30"/>
          <w:szCs w:val="30"/>
        </w:rPr>
        <w:t>ОБЛАСТНА ДИРЕКЦИЯ „ЗЕМЕДЕЛИЕ” СМОЛЯН</w:t>
      </w:r>
    </w:p>
    <w:p w14:paraId="5FE4DB3E" w14:textId="77777777" w:rsidR="005854BB" w:rsidRPr="005854BB" w:rsidRDefault="005854BB" w:rsidP="00585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54BB">
        <w:rPr>
          <w:rFonts w:ascii="Times New Roman" w:eastAsia="Times New Roman" w:hAnsi="Times New Roman" w:cs="Times New Roman"/>
          <w:sz w:val="20"/>
          <w:szCs w:val="20"/>
        </w:rPr>
        <w:t xml:space="preserve">гр. Смолян, бул. „България” № 14, тел./факс 0301/62078, </w:t>
      </w:r>
      <w:r w:rsidRPr="005854BB">
        <w:rPr>
          <w:rFonts w:ascii="Times New Roman" w:eastAsia="Times New Roman" w:hAnsi="Times New Roman" w:cs="Times New Roman"/>
          <w:sz w:val="20"/>
          <w:szCs w:val="20"/>
          <w:lang w:val="en-US"/>
        </w:rPr>
        <w:t>email</w:t>
      </w:r>
      <w:r w:rsidRPr="005854BB">
        <w:rPr>
          <w:rFonts w:ascii="Times New Roman" w:eastAsia="Times New Roman" w:hAnsi="Times New Roman" w:cs="Times New Roman"/>
          <w:sz w:val="20"/>
          <w:szCs w:val="20"/>
        </w:rPr>
        <w:t>:ODZG_Smolyan@mzh.government.bg</w:t>
      </w:r>
    </w:p>
    <w:p w14:paraId="69BBCBF0" w14:textId="77777777" w:rsidR="005854BB" w:rsidRDefault="005854BB" w:rsidP="0058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BB50A" w14:textId="77777777" w:rsidR="00FA3099" w:rsidRPr="00596C64" w:rsidRDefault="00FA3099" w:rsidP="0058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D2E54" w14:textId="77777777" w:rsidR="005854BB" w:rsidRPr="00596C64" w:rsidRDefault="005854BB" w:rsidP="0058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0"/>
        </w:rPr>
      </w:pPr>
      <w:r w:rsidRPr="00596C64">
        <w:rPr>
          <w:rFonts w:ascii="Times New Roman" w:eastAsia="Times New Roman" w:hAnsi="Times New Roman" w:cs="Times New Roman"/>
          <w:b/>
          <w:sz w:val="48"/>
          <w:szCs w:val="40"/>
        </w:rPr>
        <w:t>ДОКЛАД</w:t>
      </w:r>
    </w:p>
    <w:p w14:paraId="34D7235C" w14:textId="77777777" w:rsidR="005854BB" w:rsidRPr="00596C64" w:rsidRDefault="005854BB" w:rsidP="0058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C7447E7" w14:textId="77777777" w:rsidR="005854BB" w:rsidRPr="00596C64" w:rsidRDefault="005854BB" w:rsidP="003F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>ЗА ДЕЙНОСТТА  Н</w:t>
      </w:r>
      <w:r w:rsidR="003F55F3" w:rsidRPr="00596C64">
        <w:rPr>
          <w:rFonts w:ascii="Times New Roman" w:eastAsia="Times New Roman" w:hAnsi="Times New Roman" w:cs="Times New Roman"/>
          <w:b/>
          <w:sz w:val="32"/>
          <w:szCs w:val="24"/>
        </w:rPr>
        <w:t xml:space="preserve">А ОБЛАСТНА ДИРЕКЦИЯ “ЗЕМЕДЕЛИЕ”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>СМОЛЯН</w:t>
      </w:r>
      <w:r w:rsidR="003F55F3" w:rsidRPr="00657284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 xml:space="preserve">ПРЕЗ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202</w:t>
      </w:r>
      <w:r w:rsidR="00596C64" w:rsidRPr="00596C64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4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 xml:space="preserve"> ГОД.</w:t>
      </w:r>
    </w:p>
    <w:p w14:paraId="516C8B44" w14:textId="77777777" w:rsidR="00FA3099" w:rsidRPr="00657284" w:rsidRDefault="00FA3099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7953B" w14:textId="77777777" w:rsidR="005854BB" w:rsidRPr="00596C64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96C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433AC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А. ОБЩА АГРОХАРАКТЕРИСТИКА ЗА ОБЛАСТТА</w:t>
      </w:r>
    </w:p>
    <w:p w14:paraId="2594D6FF" w14:textId="77777777" w:rsidR="00FA3099" w:rsidRPr="00596C64" w:rsidRDefault="00FA3099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42941" w14:textId="25EB0F05" w:rsidR="00433ACC" w:rsidRPr="00433ACC" w:rsidRDefault="005854BB" w:rsidP="00433ACC">
      <w:pPr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6C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РАСТЕНИЕВЪДСТВО</w:t>
      </w:r>
    </w:p>
    <w:p w14:paraId="1A7962F3" w14:textId="77777777" w:rsidR="005854BB" w:rsidRPr="00596C64" w:rsidRDefault="005854BB" w:rsidP="00C522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96C64">
        <w:rPr>
          <w:rFonts w:ascii="Times New Roman" w:eastAsia="Times New Roman" w:hAnsi="Times New Roman" w:cs="Times New Roman"/>
          <w:b/>
          <w:sz w:val="24"/>
          <w:szCs w:val="24"/>
        </w:rPr>
        <w:t>1. Площ на земеделските земи</w:t>
      </w: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96C64">
        <w:rPr>
          <w:rFonts w:ascii="Times New Roman" w:eastAsia="Times New Roman" w:hAnsi="Times New Roman" w:cs="Times New Roman"/>
          <w:sz w:val="24"/>
          <w:szCs w:val="24"/>
          <w:lang w:val="ru-RU"/>
        </w:rPr>
        <w:t>681 730</w:t>
      </w: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дка, в т.ч. обработваеми – 163 411 дка.</w:t>
      </w:r>
    </w:p>
    <w:p w14:paraId="5879BF91" w14:textId="77777777" w:rsidR="0060110E" w:rsidRDefault="005854BB" w:rsidP="00C52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15140703" w14:textId="4C19E79E" w:rsidR="0060110E" w:rsidRPr="00596C64" w:rsidRDefault="0060110E" w:rsidP="00C52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5854BB" w:rsidRPr="00596C64">
        <w:rPr>
          <w:rFonts w:ascii="Times New Roman" w:eastAsia="Times New Roman" w:hAnsi="Times New Roman" w:cs="Times New Roman"/>
          <w:b/>
          <w:sz w:val="24"/>
          <w:szCs w:val="24"/>
        </w:rPr>
        <w:t>2. Баланс на земеделските земи</w:t>
      </w:r>
      <w:r w:rsidR="005854BB" w:rsidRPr="00596C6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C32418" w14:textId="77777777" w:rsidR="005854BB" w:rsidRPr="00596C64" w:rsidRDefault="005854BB" w:rsidP="00C52295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>Ниви – 163 411 дка;</w:t>
      </w:r>
    </w:p>
    <w:p w14:paraId="754C7EEA" w14:textId="77777777" w:rsidR="005854BB" w:rsidRPr="00596C64" w:rsidRDefault="005854BB" w:rsidP="00C52295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>Трайни насаждения – 3111 дка;</w:t>
      </w:r>
    </w:p>
    <w:p w14:paraId="12ADBAD1" w14:textId="77777777" w:rsidR="005854BB" w:rsidRPr="00596C64" w:rsidRDefault="005854BB" w:rsidP="00C52295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>Ливади – 225 658 дка;</w:t>
      </w:r>
    </w:p>
    <w:p w14:paraId="2DE4954E" w14:textId="77777777" w:rsidR="005854BB" w:rsidRPr="00596C64" w:rsidRDefault="005854BB" w:rsidP="00C52295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>Пасища – 289 551 дка.</w:t>
      </w:r>
    </w:p>
    <w:p w14:paraId="0B3BE2CF" w14:textId="7317EB19" w:rsidR="007633C2" w:rsidRDefault="005854BB" w:rsidP="00433AC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         Данните са от регистрираните земеделски територии в интегрирана</w:t>
      </w:r>
      <w:r w:rsidR="002D139A" w:rsidRPr="00596C64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 система FERMA </w:t>
      </w:r>
      <w:proofErr w:type="spellStart"/>
      <w:r w:rsidRPr="00596C64">
        <w:rPr>
          <w:rFonts w:ascii="Times New Roman" w:eastAsia="Times New Roman" w:hAnsi="Times New Roman" w:cs="Times New Roman"/>
          <w:sz w:val="24"/>
          <w:szCs w:val="24"/>
        </w:rPr>
        <w:t>Win</w:t>
      </w:r>
      <w:proofErr w:type="spellEnd"/>
      <w:r w:rsidRPr="00596C64">
        <w:rPr>
          <w:rFonts w:ascii="Times New Roman" w:eastAsia="Times New Roman" w:hAnsi="Times New Roman" w:cs="Times New Roman"/>
          <w:sz w:val="24"/>
          <w:szCs w:val="24"/>
        </w:rPr>
        <w:t xml:space="preserve"> на общинските служби по земеделие.</w:t>
      </w:r>
    </w:p>
    <w:p w14:paraId="77A31703" w14:textId="77777777" w:rsidR="0060110E" w:rsidRPr="00657284" w:rsidRDefault="0060110E" w:rsidP="00433AC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64D08" w14:textId="30700666" w:rsidR="00A8499D" w:rsidRDefault="003F55F3" w:rsidP="0049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</w:t>
      </w:r>
      <w:r w:rsidR="00493135" w:rsidRPr="00F84CC4">
        <w:rPr>
          <w:rFonts w:ascii="Times New Roman" w:eastAsia="Times New Roman" w:hAnsi="Times New Roman" w:cs="Times New Roman"/>
          <w:b/>
          <w:sz w:val="24"/>
          <w:szCs w:val="24"/>
        </w:rPr>
        <w:t xml:space="preserve">3. Основни видове отглеждани култури </w:t>
      </w:r>
      <w:r w:rsidR="00493135" w:rsidRPr="00F84CC4">
        <w:rPr>
          <w:rFonts w:ascii="Times New Roman" w:eastAsia="Times New Roman" w:hAnsi="Times New Roman" w:cs="Times New Roman"/>
          <w:sz w:val="24"/>
          <w:szCs w:val="24"/>
        </w:rPr>
        <w:t>по оперативна информация:</w:t>
      </w:r>
    </w:p>
    <w:p w14:paraId="54B24162" w14:textId="77777777" w:rsidR="0060110E" w:rsidRPr="00A8499D" w:rsidRDefault="0060110E" w:rsidP="0049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795"/>
        <w:gridCol w:w="1099"/>
        <w:gridCol w:w="1099"/>
        <w:gridCol w:w="1134"/>
        <w:gridCol w:w="1212"/>
        <w:gridCol w:w="1276"/>
      </w:tblGrid>
      <w:tr w:rsidR="00D235AE" w:rsidRPr="00F84CC4" w14:paraId="3E610119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C75" w14:textId="77777777" w:rsidR="00493135" w:rsidRPr="00F84CC4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FE71FA" w14:textId="77777777" w:rsidR="00493135" w:rsidRPr="00F84CC4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8677CFB" w14:textId="77777777" w:rsidR="00493135" w:rsidRPr="00F84CC4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803" w14:textId="77777777" w:rsidR="00493135" w:rsidRPr="00F84CC4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32C1DD" w14:textId="77777777" w:rsidR="00493135" w:rsidRPr="00F84CC4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Култури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CA8" w14:textId="77777777" w:rsidR="00493135" w:rsidRPr="00F84CC4" w:rsidRDefault="00493135" w:rsidP="0049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Площи</w:t>
            </w:r>
          </w:p>
          <w:p w14:paraId="67A66CE9" w14:textId="77777777" w:rsidR="00493135" w:rsidRPr="00F84CC4" w:rsidRDefault="00493135" w:rsidP="0049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</w:t>
            </w:r>
            <w:r w:rsidR="00A53F6B"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</w:t>
            </w: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</w:t>
            </w:r>
          </w:p>
          <w:p w14:paraId="76AD055A" w14:textId="5A4B4241" w:rsidR="00493135" w:rsidRPr="009628CE" w:rsidRDefault="009628CE" w:rsidP="0049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3E4F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Площи</w:t>
            </w:r>
          </w:p>
          <w:p w14:paraId="056A5D35" w14:textId="77777777" w:rsidR="00493135" w:rsidRPr="00F84CC4" w:rsidRDefault="00CF4826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2023</w:t>
            </w:r>
            <w:r w:rsidR="00493135"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</w:t>
            </w:r>
          </w:p>
          <w:p w14:paraId="5C865B12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0CF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Площи 202</w:t>
            </w:r>
            <w:r w:rsidR="00CF4826" w:rsidRPr="00F84CC4">
              <w:rPr>
                <w:rFonts w:ascii="Times New Roman" w:eastAsia="Calibri" w:hAnsi="Times New Roman" w:cs="Times New Roman"/>
                <w:b/>
                <w:lang w:val="en-US" w:eastAsia="bg-BG"/>
              </w:rPr>
              <w:t>2</w:t>
            </w: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 xml:space="preserve"> г.</w:t>
            </w:r>
          </w:p>
          <w:p w14:paraId="7D6BC4EB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/дка/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5C4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Площи 202</w:t>
            </w:r>
            <w:r w:rsidR="00CF4826" w:rsidRPr="00F84CC4">
              <w:rPr>
                <w:rFonts w:ascii="Times New Roman" w:eastAsia="Calibri" w:hAnsi="Times New Roman" w:cs="Times New Roman"/>
                <w:b/>
                <w:lang w:val="en-US" w:eastAsia="bg-BG"/>
              </w:rPr>
              <w:t>4</w:t>
            </w: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/202</w:t>
            </w:r>
            <w:r w:rsidR="00CF4826" w:rsidRPr="00F84CC4">
              <w:rPr>
                <w:rFonts w:ascii="Times New Roman" w:eastAsia="Calibri" w:hAnsi="Times New Roman" w:cs="Times New Roman"/>
                <w:b/>
                <w:lang w:val="en-US" w:eastAsia="bg-BG"/>
              </w:rPr>
              <w:t>3</w:t>
            </w:r>
          </w:p>
          <w:p w14:paraId="6AA8A68F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B4A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Площи 202</w:t>
            </w:r>
            <w:r w:rsidR="00CF4826" w:rsidRPr="00F84CC4">
              <w:rPr>
                <w:rFonts w:ascii="Times New Roman" w:eastAsia="Calibri" w:hAnsi="Times New Roman" w:cs="Times New Roman"/>
                <w:b/>
                <w:lang w:val="en-US" w:eastAsia="bg-BG"/>
              </w:rPr>
              <w:t>3</w:t>
            </w: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/202</w:t>
            </w:r>
            <w:r w:rsidR="00CF4826" w:rsidRPr="00F84CC4">
              <w:rPr>
                <w:rFonts w:ascii="Times New Roman" w:eastAsia="Calibri" w:hAnsi="Times New Roman" w:cs="Times New Roman"/>
                <w:b/>
                <w:lang w:val="en-US" w:eastAsia="bg-BG"/>
              </w:rPr>
              <w:t>2</w:t>
            </w:r>
          </w:p>
          <w:p w14:paraId="2B5A32F1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bg-BG"/>
              </w:rPr>
            </w:pPr>
            <w:r w:rsidRPr="00F84CC4">
              <w:rPr>
                <w:rFonts w:ascii="Times New Roman" w:eastAsia="Calibri" w:hAnsi="Times New Roman" w:cs="Times New Roman"/>
                <w:b/>
                <w:lang w:eastAsia="bg-BG"/>
              </w:rPr>
              <w:t>%</w:t>
            </w:r>
          </w:p>
        </w:tc>
      </w:tr>
      <w:tr w:rsidR="00D235AE" w:rsidRPr="00D235AE" w14:paraId="50AA4186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E2BE" w14:textId="77777777" w:rsidR="00493135" w:rsidRPr="00CF4826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5184" w14:textId="77777777" w:rsidR="00493135" w:rsidRPr="00CF4826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B2A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54D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9E9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870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4C0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235AE" w:rsidRPr="00D235AE" w14:paraId="309A94C9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A179" w14:textId="77777777" w:rsidR="00493135" w:rsidRPr="00CF4826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7918" w14:textId="77777777" w:rsidR="00493135" w:rsidRPr="00CF4826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 ориенталски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B43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89C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866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EB8" w14:textId="77777777" w:rsidR="00493135" w:rsidRPr="00CF4826" w:rsidRDefault="00CF4826" w:rsidP="00CF48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57E" w14:textId="77777777" w:rsidR="00493135" w:rsidRPr="00CF4826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2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D235AE" w:rsidRPr="00D235AE" w14:paraId="5D07C6F2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DD6" w14:textId="77777777" w:rsidR="00493135" w:rsidRPr="00E86D02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AEB" w14:textId="77777777" w:rsidR="00493135" w:rsidRPr="00E86D02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Дини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A7C" w14:textId="77777777" w:rsidR="00493135" w:rsidRPr="00E86D02" w:rsidRDefault="00E86D0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AF8" w14:textId="77777777" w:rsidR="00493135" w:rsidRPr="00E86D02" w:rsidRDefault="00E86D0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05B" w14:textId="77777777" w:rsidR="00493135" w:rsidRPr="00E86D02" w:rsidRDefault="00E86D0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8BD" w14:textId="77777777" w:rsidR="00493135" w:rsidRPr="00E86D02" w:rsidRDefault="00E86D02" w:rsidP="00E86D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805" w14:textId="77777777" w:rsidR="00493135" w:rsidRPr="00E86D02" w:rsidRDefault="00CF4826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D0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235AE" w:rsidRPr="00D235AE" w14:paraId="407FD652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56C" w14:textId="77777777" w:rsidR="00493135" w:rsidRPr="006D67FA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C1A" w14:textId="77777777" w:rsidR="00493135" w:rsidRPr="006D67FA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Пъпеши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04F" w14:textId="77777777" w:rsidR="00493135" w:rsidRPr="006D67FA" w:rsidRDefault="00BA351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887" w14:textId="77777777" w:rsidR="00493135" w:rsidRPr="006D67FA" w:rsidRDefault="00BA351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4DE" w14:textId="77777777" w:rsidR="00493135" w:rsidRPr="006D67FA" w:rsidRDefault="00BA351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99D" w14:textId="77777777" w:rsidR="00493135" w:rsidRPr="006D67FA" w:rsidRDefault="00BA351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206" w14:textId="77777777" w:rsidR="00493135" w:rsidRPr="006D67FA" w:rsidRDefault="00BA351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7F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235AE" w:rsidRPr="00D235AE" w14:paraId="66412F59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BA" w14:textId="77777777" w:rsidR="00493135" w:rsidRPr="00353CE1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33E" w14:textId="77777777" w:rsidR="00493135" w:rsidRPr="00353CE1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Пипер на открито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9CB" w14:textId="77777777" w:rsidR="00493135" w:rsidRPr="00353CE1" w:rsidRDefault="00353CE1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A2D" w14:textId="77777777" w:rsidR="00493135" w:rsidRPr="00353CE1" w:rsidRDefault="00353CE1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A7D" w14:textId="77777777" w:rsidR="00493135" w:rsidRPr="00353CE1" w:rsidRDefault="00353CE1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498" w14:textId="77777777" w:rsidR="00493135" w:rsidRPr="00353CE1" w:rsidRDefault="00353CE1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420" w14:textId="77777777" w:rsidR="00493135" w:rsidRPr="00353CE1" w:rsidRDefault="00353CE1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CE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235AE" w:rsidRPr="00D235AE" w14:paraId="5599B1D1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D5C" w14:textId="77777777" w:rsidR="00493135" w:rsidRPr="009757B2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F11" w14:textId="77777777" w:rsidR="00493135" w:rsidRPr="009757B2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Домати на открито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7B3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6C6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7BC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03C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EEF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235AE" w:rsidRPr="00D235AE" w14:paraId="525AB31A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6AC" w14:textId="77777777" w:rsidR="00493135" w:rsidRPr="009757B2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C7F" w14:textId="77777777" w:rsidR="00493135" w:rsidRPr="009757B2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Краставици на открито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DD3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1C1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463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6114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F11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35AE" w:rsidRPr="00D235AE" w14:paraId="760D4D8C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18F" w14:textId="77777777" w:rsidR="00493135" w:rsidRPr="009757B2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857" w14:textId="77777777" w:rsidR="00493135" w:rsidRPr="009757B2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Ябълки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227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61F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917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202,2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B6D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16CB" w14:textId="77777777" w:rsidR="00493135" w:rsidRPr="009757B2" w:rsidRDefault="009757B2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B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235AE" w:rsidRPr="00D235AE" w14:paraId="7C40233E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1F6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F2D" w14:textId="77777777" w:rsidR="00493135" w:rsidRPr="009D1458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871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413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B77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7C6" w14:textId="77777777" w:rsidR="00493135" w:rsidRPr="009D1458" w:rsidRDefault="009D1458" w:rsidP="009D14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E01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235AE" w:rsidRPr="00D235AE" w14:paraId="4B82606E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B48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970" w14:textId="77777777" w:rsidR="00493135" w:rsidRPr="009D1458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Праскови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730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0CB0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406" w14:textId="77777777" w:rsidR="00493135" w:rsidRPr="009D1458" w:rsidRDefault="009D1458" w:rsidP="009D14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39D" w14:textId="77777777" w:rsidR="00493135" w:rsidRPr="009D1458" w:rsidRDefault="005D28AD" w:rsidP="009D14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908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235AE" w:rsidRPr="00D235AE" w14:paraId="16D255DE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4B5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168" w14:textId="77777777" w:rsidR="00493135" w:rsidRPr="009D1458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412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8F4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090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507.3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20B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20B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235AE" w:rsidRPr="00D235AE" w14:paraId="235E149B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F45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7B1" w14:textId="77777777" w:rsidR="00493135" w:rsidRPr="009D1458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20A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9ED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DF4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114.4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6D9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189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5AE" w:rsidRPr="00D235AE" w14:paraId="6CD07EA2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DFF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89C" w14:textId="77777777" w:rsidR="00493135" w:rsidRPr="009D1458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74F1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D86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DB4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BEE" w14:textId="77777777" w:rsidR="00493135" w:rsidRPr="009D1458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5A0" w14:textId="77777777" w:rsidR="00493135" w:rsidRPr="009D1458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5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235AE" w:rsidRPr="00D235AE" w14:paraId="2339F5FA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FF2" w14:textId="77777777" w:rsidR="00493135" w:rsidRPr="005D28AD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A63" w14:textId="77777777" w:rsidR="00493135" w:rsidRPr="005D28AD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FFF" w14:textId="77777777" w:rsidR="00493135" w:rsidRPr="005D28AD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963" w14:textId="77777777" w:rsidR="00493135" w:rsidRPr="005D28AD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FA0" w14:textId="77777777" w:rsidR="00493135" w:rsidRPr="005D28AD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649" w14:textId="77777777" w:rsidR="00493135" w:rsidRPr="005D28AD" w:rsidRDefault="005D28A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D6B" w14:textId="77777777" w:rsidR="00493135" w:rsidRPr="005D28AD" w:rsidRDefault="009D1458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5AE" w:rsidRPr="00D235AE" w14:paraId="3221873A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4513" w14:textId="77777777" w:rsidR="00493135" w:rsidRPr="005D28AD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7CB" w14:textId="77777777" w:rsidR="00493135" w:rsidRPr="005D28AD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1EF" w14:textId="77777777" w:rsidR="00493135" w:rsidRPr="005D28AD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557" w14:textId="77777777" w:rsidR="00493135" w:rsidRPr="005D28AD" w:rsidRDefault="005D28A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ECB" w14:textId="77777777" w:rsidR="00493135" w:rsidRPr="005D28AD" w:rsidRDefault="005D28AD" w:rsidP="005D28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273.9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077" w14:textId="77777777" w:rsidR="00493135" w:rsidRPr="005D28AD" w:rsidRDefault="005D28A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9FB" w14:textId="77777777" w:rsidR="00493135" w:rsidRPr="005D28AD" w:rsidRDefault="005D28AD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5AE" w:rsidRPr="00D235AE" w14:paraId="70B25BEB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9C21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294" w14:textId="77777777" w:rsidR="00493135" w:rsidRPr="000E3F77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ABD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1FA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48D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B19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891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235AE" w:rsidRPr="00D235AE" w14:paraId="4278B9B0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DE3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627" w14:textId="77777777" w:rsidR="00493135" w:rsidRPr="000E3F77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1D9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6D7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B1B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550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D97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235AE" w:rsidRPr="00D235AE" w14:paraId="377BD50F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7AFE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24E3" w14:textId="77777777" w:rsidR="00493135" w:rsidRPr="000E3F77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Лозя-винени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E4C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E8B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150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0FC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2DB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5AE" w:rsidRPr="00D235AE" w14:paraId="1FBD9565" w14:textId="77777777" w:rsidTr="00493135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0B3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4B1D" w14:textId="77777777" w:rsidR="00493135" w:rsidRPr="000E3F77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Лозя-десертни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0F8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518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BE1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F7C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5B3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493135" w:rsidRPr="00D235AE" w14:paraId="4C8A19B6" w14:textId="77777777" w:rsidTr="007633C2">
        <w:trPr>
          <w:trHeight w:val="30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916B6" w14:textId="77777777" w:rsidR="00493135" w:rsidRPr="000E3F77" w:rsidRDefault="00493135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27D9" w14:textId="77777777" w:rsidR="00493135" w:rsidRPr="000E3F77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площ: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A809B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E3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CCE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E3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A9427" w14:textId="77777777" w:rsidR="00493135" w:rsidRPr="000E3F77" w:rsidRDefault="000E3F77" w:rsidP="0049313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E3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2700.6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36C" w14:textId="77777777" w:rsidR="00493135" w:rsidRPr="000E3F77" w:rsidRDefault="000E3F77" w:rsidP="004931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F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C78" w14:textId="77777777" w:rsidR="00493135" w:rsidRPr="000E3F77" w:rsidRDefault="000E3F77" w:rsidP="004931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3F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</w:tr>
    </w:tbl>
    <w:p w14:paraId="6909272B" w14:textId="77777777" w:rsidR="00493135" w:rsidRPr="00D235AE" w:rsidRDefault="00493135" w:rsidP="00493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F308479" w14:textId="77777777" w:rsidR="00493135" w:rsidRPr="00F84CC4" w:rsidRDefault="00493135" w:rsidP="0049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C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4. Получени средни добиви</w:t>
      </w:r>
      <w:r w:rsidRPr="00F84C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56E65B" w14:textId="77777777" w:rsidR="00493135" w:rsidRPr="00D235AE" w:rsidRDefault="00493135" w:rsidP="004931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23"/>
        <w:gridCol w:w="1113"/>
        <w:gridCol w:w="1113"/>
        <w:gridCol w:w="1113"/>
        <w:gridCol w:w="1159"/>
        <w:gridCol w:w="1188"/>
      </w:tblGrid>
      <w:tr w:rsidR="00D235AE" w:rsidRPr="00D235AE" w14:paraId="55485CE9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7D00713" w14:textId="77777777" w:rsidR="00493135" w:rsidRPr="00F84CC4" w:rsidRDefault="00493135" w:rsidP="0049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2AC51D2" w14:textId="77777777" w:rsidR="00493135" w:rsidRPr="00F84CC4" w:rsidRDefault="00493135" w:rsidP="0049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3" w:type="dxa"/>
            <w:shd w:val="clear" w:color="auto" w:fill="auto"/>
          </w:tcPr>
          <w:p w14:paraId="07CBD10A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1F27C1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Култура</w:t>
            </w:r>
          </w:p>
        </w:tc>
        <w:tc>
          <w:tcPr>
            <w:tcW w:w="1113" w:type="dxa"/>
          </w:tcPr>
          <w:p w14:paraId="1344D6A8" w14:textId="77777777" w:rsidR="00493135" w:rsidRPr="00F84CC4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="00493135"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52EB9FB4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кг/дка</w:t>
            </w:r>
          </w:p>
        </w:tc>
        <w:tc>
          <w:tcPr>
            <w:tcW w:w="1113" w:type="dxa"/>
          </w:tcPr>
          <w:p w14:paraId="345AB0D5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E3F77"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163E9933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кг/дка</w:t>
            </w:r>
          </w:p>
        </w:tc>
        <w:tc>
          <w:tcPr>
            <w:tcW w:w="1113" w:type="dxa"/>
          </w:tcPr>
          <w:p w14:paraId="7A87E761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E3F77"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4AC47ABC" w14:textId="77777777" w:rsidR="00493135" w:rsidRPr="00F84CC4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кг/дка</w:t>
            </w:r>
          </w:p>
        </w:tc>
        <w:tc>
          <w:tcPr>
            <w:tcW w:w="1159" w:type="dxa"/>
            <w:shd w:val="clear" w:color="auto" w:fill="auto"/>
          </w:tcPr>
          <w:p w14:paraId="6EA559EF" w14:textId="77777777" w:rsidR="00493135" w:rsidRPr="00F84CC4" w:rsidRDefault="00493135" w:rsidP="00493135">
            <w:pPr>
              <w:tabs>
                <w:tab w:val="left" w:pos="-209"/>
                <w:tab w:val="center" w:pos="8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4CC4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14:paraId="58780548" w14:textId="77777777" w:rsidR="00493135" w:rsidRPr="00F84CC4" w:rsidRDefault="00493135" w:rsidP="000E3F77">
            <w:pPr>
              <w:tabs>
                <w:tab w:val="left" w:pos="-209"/>
                <w:tab w:val="center" w:pos="8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4CC4">
              <w:rPr>
                <w:rFonts w:ascii="Times New Roman" w:eastAsia="Times New Roman" w:hAnsi="Times New Roman" w:cs="Times New Roman"/>
                <w:b/>
              </w:rPr>
              <w:t>202</w:t>
            </w:r>
            <w:r w:rsidR="000E3F77" w:rsidRPr="00F84CC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="000E3F77" w:rsidRPr="00F84CC4">
              <w:rPr>
                <w:rFonts w:ascii="Times New Roman" w:eastAsia="Times New Roman" w:hAnsi="Times New Roman" w:cs="Times New Roman"/>
                <w:b/>
              </w:rPr>
              <w:t>/2023</w:t>
            </w:r>
          </w:p>
        </w:tc>
        <w:tc>
          <w:tcPr>
            <w:tcW w:w="1188" w:type="dxa"/>
            <w:shd w:val="clear" w:color="auto" w:fill="auto"/>
          </w:tcPr>
          <w:p w14:paraId="0F6F84E2" w14:textId="77777777" w:rsidR="00493135" w:rsidRPr="00F84CC4" w:rsidRDefault="00493135" w:rsidP="00493135">
            <w:pPr>
              <w:tabs>
                <w:tab w:val="left" w:pos="-209"/>
                <w:tab w:val="center" w:pos="8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4CC4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14:paraId="444990E4" w14:textId="77777777" w:rsidR="00493135" w:rsidRPr="00F84CC4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4CC4">
              <w:rPr>
                <w:rFonts w:ascii="Times New Roman" w:eastAsia="Times New Roman" w:hAnsi="Times New Roman" w:cs="Times New Roman"/>
                <w:b/>
              </w:rPr>
              <w:t>2023/2022</w:t>
            </w:r>
          </w:p>
        </w:tc>
      </w:tr>
      <w:tr w:rsidR="00D235AE" w:rsidRPr="00D235AE" w14:paraId="345620BC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4212791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2823" w:type="dxa"/>
            <w:shd w:val="clear" w:color="auto" w:fill="auto"/>
          </w:tcPr>
          <w:p w14:paraId="16F7C61C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Картофи</w:t>
            </w:r>
          </w:p>
        </w:tc>
        <w:tc>
          <w:tcPr>
            <w:tcW w:w="1113" w:type="dxa"/>
          </w:tcPr>
          <w:p w14:paraId="3A77F13F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1050</w:t>
            </w:r>
          </w:p>
        </w:tc>
        <w:tc>
          <w:tcPr>
            <w:tcW w:w="1113" w:type="dxa"/>
          </w:tcPr>
          <w:p w14:paraId="266EC5E5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13" w:type="dxa"/>
          </w:tcPr>
          <w:p w14:paraId="02AAAB0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159" w:type="dxa"/>
            <w:shd w:val="clear" w:color="auto" w:fill="auto"/>
          </w:tcPr>
          <w:p w14:paraId="686FCDEF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88" w:type="dxa"/>
            <w:shd w:val="clear" w:color="auto" w:fill="auto"/>
          </w:tcPr>
          <w:p w14:paraId="243C31FB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5AE" w:rsidRPr="00D235AE" w14:paraId="1D223B50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673288C3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823" w:type="dxa"/>
            <w:shd w:val="clear" w:color="auto" w:fill="auto"/>
          </w:tcPr>
          <w:p w14:paraId="18B59116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 ориенталски</w:t>
            </w:r>
          </w:p>
        </w:tc>
        <w:tc>
          <w:tcPr>
            <w:tcW w:w="1113" w:type="dxa"/>
          </w:tcPr>
          <w:p w14:paraId="088BB038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113" w:type="dxa"/>
          </w:tcPr>
          <w:p w14:paraId="71F402CC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13" w:type="dxa"/>
          </w:tcPr>
          <w:p w14:paraId="391C3DA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59" w:type="dxa"/>
            <w:shd w:val="clear" w:color="auto" w:fill="auto"/>
          </w:tcPr>
          <w:p w14:paraId="0B750429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232D54FD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235AE" w:rsidRPr="00D235AE" w14:paraId="12A6E1BD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454A37E4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823" w:type="dxa"/>
            <w:shd w:val="clear" w:color="auto" w:fill="auto"/>
          </w:tcPr>
          <w:p w14:paraId="4B4EF8C6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Дини</w:t>
            </w:r>
          </w:p>
        </w:tc>
        <w:tc>
          <w:tcPr>
            <w:tcW w:w="1113" w:type="dxa"/>
          </w:tcPr>
          <w:p w14:paraId="2FAAA0B1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13" w:type="dxa"/>
          </w:tcPr>
          <w:p w14:paraId="3FE37B32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3" w:type="dxa"/>
          </w:tcPr>
          <w:p w14:paraId="14F9FF4A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9" w:type="dxa"/>
            <w:shd w:val="clear" w:color="auto" w:fill="auto"/>
          </w:tcPr>
          <w:p w14:paraId="55C3705B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14:paraId="45BA2EEC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5AE" w:rsidRPr="00D235AE" w14:paraId="5D3F61D1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272EC682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48824191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Пъпеши</w:t>
            </w:r>
          </w:p>
        </w:tc>
        <w:tc>
          <w:tcPr>
            <w:tcW w:w="1113" w:type="dxa"/>
          </w:tcPr>
          <w:p w14:paraId="481A376F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13" w:type="dxa"/>
          </w:tcPr>
          <w:p w14:paraId="30CD7C69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</w:tcPr>
          <w:p w14:paraId="562A8EE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93135"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9" w:type="dxa"/>
            <w:shd w:val="clear" w:color="auto" w:fill="auto"/>
          </w:tcPr>
          <w:p w14:paraId="39B81333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88" w:type="dxa"/>
            <w:shd w:val="clear" w:color="auto" w:fill="auto"/>
          </w:tcPr>
          <w:p w14:paraId="65C54D9D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5AE" w:rsidRPr="00D235AE" w14:paraId="7C0E70DE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63986A56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69345628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Пипер на открито</w:t>
            </w:r>
          </w:p>
        </w:tc>
        <w:tc>
          <w:tcPr>
            <w:tcW w:w="1113" w:type="dxa"/>
          </w:tcPr>
          <w:p w14:paraId="17DA3279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113" w:type="dxa"/>
          </w:tcPr>
          <w:p w14:paraId="28CEFBB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13" w:type="dxa"/>
          </w:tcPr>
          <w:p w14:paraId="279A5D7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59" w:type="dxa"/>
            <w:shd w:val="clear" w:color="auto" w:fill="auto"/>
          </w:tcPr>
          <w:p w14:paraId="68005F7E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88" w:type="dxa"/>
            <w:shd w:val="clear" w:color="auto" w:fill="auto"/>
          </w:tcPr>
          <w:p w14:paraId="715C46A1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235AE" w:rsidRPr="00D235AE" w14:paraId="2BD80349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10CE185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7634824E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Домати на открито</w:t>
            </w:r>
          </w:p>
        </w:tc>
        <w:tc>
          <w:tcPr>
            <w:tcW w:w="1113" w:type="dxa"/>
          </w:tcPr>
          <w:p w14:paraId="5777E61E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13" w:type="dxa"/>
          </w:tcPr>
          <w:p w14:paraId="2DC3E97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13" w:type="dxa"/>
          </w:tcPr>
          <w:p w14:paraId="4FDF2DAD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59" w:type="dxa"/>
            <w:shd w:val="clear" w:color="auto" w:fill="auto"/>
          </w:tcPr>
          <w:p w14:paraId="3FE82455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88" w:type="dxa"/>
            <w:shd w:val="clear" w:color="auto" w:fill="auto"/>
          </w:tcPr>
          <w:p w14:paraId="47C6AC9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235AE" w:rsidRPr="00D235AE" w14:paraId="07DEC847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1902C69D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1A8A2644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Краставици на открито</w:t>
            </w:r>
          </w:p>
        </w:tc>
        <w:tc>
          <w:tcPr>
            <w:tcW w:w="1113" w:type="dxa"/>
          </w:tcPr>
          <w:p w14:paraId="40EABF24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3" w:type="dxa"/>
          </w:tcPr>
          <w:p w14:paraId="08B3AA03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3" w:type="dxa"/>
          </w:tcPr>
          <w:p w14:paraId="6F8DF813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59" w:type="dxa"/>
            <w:shd w:val="clear" w:color="auto" w:fill="auto"/>
          </w:tcPr>
          <w:p w14:paraId="3472D994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14:paraId="3511D32A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235AE" w:rsidRPr="00D235AE" w14:paraId="7E8D7074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08B6135A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4C112914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Ябълки</w:t>
            </w:r>
          </w:p>
        </w:tc>
        <w:tc>
          <w:tcPr>
            <w:tcW w:w="1113" w:type="dxa"/>
          </w:tcPr>
          <w:p w14:paraId="4961C5BF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113" w:type="dxa"/>
          </w:tcPr>
          <w:p w14:paraId="46EC164A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13" w:type="dxa"/>
          </w:tcPr>
          <w:p w14:paraId="6A1FEFEB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59" w:type="dxa"/>
            <w:shd w:val="clear" w:color="auto" w:fill="auto"/>
          </w:tcPr>
          <w:p w14:paraId="6643FECF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59932F61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235AE" w:rsidRPr="00D235AE" w14:paraId="31745452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132018A4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515E00DA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Круши</w:t>
            </w:r>
          </w:p>
        </w:tc>
        <w:tc>
          <w:tcPr>
            <w:tcW w:w="1113" w:type="dxa"/>
          </w:tcPr>
          <w:p w14:paraId="1E538AA8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13" w:type="dxa"/>
          </w:tcPr>
          <w:p w14:paraId="05FB123F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13" w:type="dxa"/>
          </w:tcPr>
          <w:p w14:paraId="0BF7ABBE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59" w:type="dxa"/>
            <w:shd w:val="clear" w:color="auto" w:fill="auto"/>
          </w:tcPr>
          <w:p w14:paraId="37845BFC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188" w:type="dxa"/>
            <w:shd w:val="clear" w:color="auto" w:fill="auto"/>
          </w:tcPr>
          <w:p w14:paraId="6BC9A2B8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235AE" w:rsidRPr="00D235AE" w14:paraId="04C1039E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6D3A1C8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0FF26740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Праскови</w:t>
            </w:r>
          </w:p>
        </w:tc>
        <w:tc>
          <w:tcPr>
            <w:tcW w:w="1113" w:type="dxa"/>
          </w:tcPr>
          <w:p w14:paraId="616FC3CF" w14:textId="77777777" w:rsidR="00493135" w:rsidRPr="00F84CC4" w:rsidRDefault="006A203E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113" w:type="dxa"/>
          </w:tcPr>
          <w:p w14:paraId="17B7D9EF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13" w:type="dxa"/>
          </w:tcPr>
          <w:p w14:paraId="0330515D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9" w:type="dxa"/>
            <w:shd w:val="clear" w:color="auto" w:fill="auto"/>
          </w:tcPr>
          <w:p w14:paraId="6FADFE5A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88" w:type="dxa"/>
            <w:shd w:val="clear" w:color="auto" w:fill="auto"/>
          </w:tcPr>
          <w:p w14:paraId="0103AAED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235AE" w:rsidRPr="00D235AE" w14:paraId="12439857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7BB47CBE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56228123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</w:t>
            </w:r>
          </w:p>
        </w:tc>
        <w:tc>
          <w:tcPr>
            <w:tcW w:w="1113" w:type="dxa"/>
          </w:tcPr>
          <w:p w14:paraId="04C0FCE7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1113" w:type="dxa"/>
          </w:tcPr>
          <w:p w14:paraId="7AB2CD95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13" w:type="dxa"/>
          </w:tcPr>
          <w:p w14:paraId="3885B8A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59" w:type="dxa"/>
            <w:shd w:val="clear" w:color="auto" w:fill="auto"/>
          </w:tcPr>
          <w:p w14:paraId="7D09AB51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88" w:type="dxa"/>
            <w:shd w:val="clear" w:color="auto" w:fill="auto"/>
          </w:tcPr>
          <w:p w14:paraId="76FE3BA8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235AE" w:rsidRPr="00D235AE" w14:paraId="6A107CF6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46380245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6DBBE189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Череши</w:t>
            </w:r>
          </w:p>
        </w:tc>
        <w:tc>
          <w:tcPr>
            <w:tcW w:w="1113" w:type="dxa"/>
          </w:tcPr>
          <w:p w14:paraId="5BC8481E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113" w:type="dxa"/>
          </w:tcPr>
          <w:p w14:paraId="2D8390C6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13" w:type="dxa"/>
          </w:tcPr>
          <w:p w14:paraId="2B55C8A8" w14:textId="77777777" w:rsidR="00493135" w:rsidRPr="006A203E" w:rsidRDefault="000E3F77" w:rsidP="000E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9" w:type="dxa"/>
            <w:shd w:val="clear" w:color="auto" w:fill="auto"/>
          </w:tcPr>
          <w:p w14:paraId="14FFAEE0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88" w:type="dxa"/>
            <w:shd w:val="clear" w:color="auto" w:fill="auto"/>
          </w:tcPr>
          <w:p w14:paraId="2FE472AF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D235AE" w:rsidRPr="00D235AE" w14:paraId="69E7B14D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1596DDF5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57CDCBC1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Вишни</w:t>
            </w:r>
          </w:p>
        </w:tc>
        <w:tc>
          <w:tcPr>
            <w:tcW w:w="1113" w:type="dxa"/>
          </w:tcPr>
          <w:p w14:paraId="0D0E9D75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13" w:type="dxa"/>
          </w:tcPr>
          <w:p w14:paraId="04BB4C0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13" w:type="dxa"/>
          </w:tcPr>
          <w:p w14:paraId="206056B3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59" w:type="dxa"/>
            <w:shd w:val="clear" w:color="auto" w:fill="auto"/>
          </w:tcPr>
          <w:p w14:paraId="2AEAE6AC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88" w:type="dxa"/>
            <w:shd w:val="clear" w:color="auto" w:fill="auto"/>
          </w:tcPr>
          <w:p w14:paraId="10A01F91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235AE" w:rsidRPr="00D235AE" w14:paraId="4EE92474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7889B694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562E4346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Кайсии</w:t>
            </w:r>
          </w:p>
        </w:tc>
        <w:tc>
          <w:tcPr>
            <w:tcW w:w="1113" w:type="dxa"/>
          </w:tcPr>
          <w:p w14:paraId="47D7C9D8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3" w:type="dxa"/>
          </w:tcPr>
          <w:p w14:paraId="3C672F26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</w:tcPr>
          <w:p w14:paraId="5D8889D0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5A1BD591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14:paraId="78DCEFD1" w14:textId="77777777" w:rsidR="00493135" w:rsidRPr="006A203E" w:rsidRDefault="00493135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35AE" w:rsidRPr="00D235AE" w14:paraId="5699A5BC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612855F9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63771782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1113" w:type="dxa"/>
          </w:tcPr>
          <w:p w14:paraId="6ACDBF33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13" w:type="dxa"/>
          </w:tcPr>
          <w:p w14:paraId="722CF3B9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3" w:type="dxa"/>
          </w:tcPr>
          <w:p w14:paraId="418EE523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9" w:type="dxa"/>
            <w:shd w:val="clear" w:color="auto" w:fill="auto"/>
          </w:tcPr>
          <w:p w14:paraId="21F93CF8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88" w:type="dxa"/>
            <w:shd w:val="clear" w:color="auto" w:fill="auto"/>
          </w:tcPr>
          <w:p w14:paraId="71A4B3FB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235AE" w:rsidRPr="00D235AE" w14:paraId="2C6183F9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F77F962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18A70782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</w:t>
            </w:r>
          </w:p>
        </w:tc>
        <w:tc>
          <w:tcPr>
            <w:tcW w:w="1113" w:type="dxa"/>
          </w:tcPr>
          <w:p w14:paraId="5AD7D713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1113" w:type="dxa"/>
          </w:tcPr>
          <w:p w14:paraId="2562CD5E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13" w:type="dxa"/>
          </w:tcPr>
          <w:p w14:paraId="5A6D645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59" w:type="dxa"/>
            <w:shd w:val="clear" w:color="auto" w:fill="auto"/>
          </w:tcPr>
          <w:p w14:paraId="31AF4B9A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14:paraId="2CF41F4C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D235AE" w:rsidRPr="00D235AE" w14:paraId="30679C9E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3410A75F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7DF1BF06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</w:t>
            </w:r>
          </w:p>
        </w:tc>
        <w:tc>
          <w:tcPr>
            <w:tcW w:w="1113" w:type="dxa"/>
          </w:tcPr>
          <w:p w14:paraId="3E3A4F60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113" w:type="dxa"/>
          </w:tcPr>
          <w:p w14:paraId="5E03FC0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13" w:type="dxa"/>
          </w:tcPr>
          <w:p w14:paraId="59E77BF1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59" w:type="dxa"/>
            <w:shd w:val="clear" w:color="auto" w:fill="auto"/>
          </w:tcPr>
          <w:p w14:paraId="208AB4A1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88" w:type="dxa"/>
            <w:shd w:val="clear" w:color="auto" w:fill="auto"/>
          </w:tcPr>
          <w:p w14:paraId="0440436F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235AE" w:rsidRPr="00D235AE" w14:paraId="0D7B58F4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11F02215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14:paraId="44583A73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Лозя-винени</w:t>
            </w:r>
          </w:p>
        </w:tc>
        <w:tc>
          <w:tcPr>
            <w:tcW w:w="1113" w:type="dxa"/>
          </w:tcPr>
          <w:p w14:paraId="07C717CF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13" w:type="dxa"/>
          </w:tcPr>
          <w:p w14:paraId="7BE9255B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3" w:type="dxa"/>
          </w:tcPr>
          <w:p w14:paraId="3A4B0700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59" w:type="dxa"/>
            <w:shd w:val="clear" w:color="auto" w:fill="auto"/>
          </w:tcPr>
          <w:p w14:paraId="6B58570D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88" w:type="dxa"/>
            <w:shd w:val="clear" w:color="auto" w:fill="auto"/>
          </w:tcPr>
          <w:p w14:paraId="37107593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93135" w:rsidRPr="00D235AE" w14:paraId="60168E7C" w14:textId="77777777" w:rsidTr="00493135">
        <w:trPr>
          <w:jc w:val="center"/>
        </w:trPr>
        <w:tc>
          <w:tcPr>
            <w:tcW w:w="562" w:type="dxa"/>
            <w:shd w:val="clear" w:color="auto" w:fill="auto"/>
          </w:tcPr>
          <w:p w14:paraId="5010463B" w14:textId="77777777" w:rsidR="00493135" w:rsidRPr="00F84CC4" w:rsidRDefault="00493135" w:rsidP="00493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23" w:type="dxa"/>
            <w:shd w:val="clear" w:color="auto" w:fill="auto"/>
          </w:tcPr>
          <w:p w14:paraId="1B632B1D" w14:textId="77777777" w:rsidR="00493135" w:rsidRPr="00F84CC4" w:rsidRDefault="00493135" w:rsidP="0049313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</w:rPr>
              <w:t>Лозя-десертни</w:t>
            </w:r>
          </w:p>
        </w:tc>
        <w:tc>
          <w:tcPr>
            <w:tcW w:w="1113" w:type="dxa"/>
          </w:tcPr>
          <w:p w14:paraId="4679BDAB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1113" w:type="dxa"/>
          </w:tcPr>
          <w:p w14:paraId="476E238F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13" w:type="dxa"/>
          </w:tcPr>
          <w:p w14:paraId="67570801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59" w:type="dxa"/>
            <w:shd w:val="clear" w:color="auto" w:fill="auto"/>
          </w:tcPr>
          <w:p w14:paraId="10DAED27" w14:textId="77777777" w:rsidR="00493135" w:rsidRPr="00F84CC4" w:rsidRDefault="00F84CC4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4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88" w:type="dxa"/>
            <w:shd w:val="clear" w:color="auto" w:fill="auto"/>
          </w:tcPr>
          <w:p w14:paraId="39C89C07" w14:textId="77777777" w:rsidR="00493135" w:rsidRPr="006A203E" w:rsidRDefault="000E3F77" w:rsidP="0049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E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14:paraId="5C6511FF" w14:textId="0A888FEF" w:rsidR="00493135" w:rsidRDefault="00493135" w:rsidP="00493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4066EFC" w14:textId="5B90D69C" w:rsidR="00A8499D" w:rsidRDefault="00A8499D" w:rsidP="00493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E860E8A" w14:textId="77777777" w:rsidR="00A8499D" w:rsidRPr="00D235AE" w:rsidRDefault="00A8499D" w:rsidP="00493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C705382" w14:textId="77777777" w:rsidR="00726580" w:rsidRPr="001A716E" w:rsidRDefault="00B50363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</w:t>
      </w:r>
      <w:r w:rsidRPr="00F84CC4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726580" w:rsidRPr="001A716E">
        <w:rPr>
          <w:rFonts w:ascii="Times New Roman" w:eastAsia="Times New Roman" w:hAnsi="Times New Roman" w:cs="Times New Roman"/>
          <w:b/>
          <w:sz w:val="24"/>
          <w:szCs w:val="24"/>
        </w:rPr>
        <w:t>Дейности по Закона за прилагане на Общата организация на пазарите на земеделски продукти на Европейския съюз.</w:t>
      </w:r>
    </w:p>
    <w:p w14:paraId="6C405CF8" w14:textId="77777777" w:rsidR="00726580" w:rsidRPr="001A716E" w:rsidRDefault="00726580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              Във връзка със Закона за закриване на Националната служба по зърното, приетите изменения в Закона за прилагане на Общата организация на пазарите на земеделски продукти на ЕС и вменените на Областните дирекции „Земеделие“ в тази връзка отговорности, ОД „Земеделие“ Смолян:</w:t>
      </w:r>
    </w:p>
    <w:p w14:paraId="7C3B7F84" w14:textId="674EA42C" w:rsidR="00726580" w:rsidRPr="001A716E" w:rsidRDefault="00726580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.1. Извършва периодичен прием на декларации за наличното количество зърно в обектите за съхранение на зърно на територията на областта съгласно чл. 11, ал. 1 от Наредба № 23 от 29 декември 2015 г. за условията и реда за мониторинг на пазара на зърно, които за деветмесечието на 2024 г. са 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броя. </w:t>
      </w:r>
    </w:p>
    <w:p w14:paraId="1197DAAD" w14:textId="5C707A57" w:rsidR="00726580" w:rsidRPr="001A716E" w:rsidRDefault="00726580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.2. В изпълнение на чл.58о, ал. 3 от Закона за прилагане на Общата организация на пазарите на земеделски продукти на Европейския съюз са идентифицирани 3 броя предприятия за преработка на зърно (ППЗ), които са подали  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бр. декларации по образец за количеството преработено зърно.</w:t>
      </w:r>
    </w:p>
    <w:p w14:paraId="09ACCBBC" w14:textId="70AD1BAB" w:rsidR="00726580" w:rsidRPr="001A716E" w:rsidRDefault="00726580" w:rsidP="00726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>.3 Приети са 4 броя декларации Приложение 3 за произведено количество зърно.</w:t>
      </w:r>
    </w:p>
    <w:p w14:paraId="45109734" w14:textId="1BDD6A5F" w:rsidR="00726580" w:rsidRPr="001A716E" w:rsidRDefault="00726580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>.4 Извършен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а е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1 бр. проверка на ОСЗ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>обекти за съхранение на зърно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за достоверност на данни по чл. 11, ал. 1 и е издаден 1 бр. контролен лист от проверка. </w:t>
      </w:r>
    </w:p>
    <w:p w14:paraId="288590AA" w14:textId="6192A873" w:rsidR="00726580" w:rsidRPr="001A716E" w:rsidRDefault="00726580" w:rsidP="00726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.5 Извършват се дейности по идентификация на производители на зърнени култури с площ над 5 дка. </w:t>
      </w:r>
    </w:p>
    <w:p w14:paraId="35E2F58D" w14:textId="77777777" w:rsidR="00433ACC" w:rsidRPr="00657284" w:rsidRDefault="00726580" w:rsidP="00433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="00433ACC" w:rsidRPr="0065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.6 Изготвени са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716E">
        <w:rPr>
          <w:rFonts w:ascii="Times New Roman" w:eastAsia="Times New Roman" w:hAnsi="Times New Roman" w:cs="Times New Roman"/>
          <w:sz w:val="24"/>
          <w:szCs w:val="24"/>
        </w:rPr>
        <w:t xml:space="preserve"> бр. доклади за дейностите по Наредба 23/29.12.2015 г. за условията и реда за мониторинг на пазара на зърно.</w:t>
      </w:r>
    </w:p>
    <w:p w14:paraId="2293F4C3" w14:textId="78FC75CE" w:rsidR="008F2310" w:rsidRDefault="00B50363" w:rsidP="00433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</w:t>
      </w:r>
    </w:p>
    <w:p w14:paraId="08406271" w14:textId="331D6E56" w:rsidR="00A8499D" w:rsidRDefault="00A8499D" w:rsidP="00433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B1E994F" w14:textId="77777777" w:rsidR="00A8499D" w:rsidRPr="00433ACC" w:rsidRDefault="00A8499D" w:rsidP="00433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199FC" w14:textId="0AC9880B" w:rsid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6. Обследване на площи със земеделски култури и издаване на констативни протоколи.</w:t>
      </w:r>
    </w:p>
    <w:p w14:paraId="7074D0FB" w14:textId="77777777" w:rsidR="00A8499D" w:rsidRPr="008F2310" w:rsidRDefault="00A8499D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D146B" w14:textId="77777777" w:rsidR="008F2310" w:rsidRP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Pr="008F2310">
        <w:rPr>
          <w:rFonts w:ascii="Times New Roman" w:eastAsia="Times New Roman" w:hAnsi="Times New Roman" w:cs="Times New Roman"/>
          <w:sz w:val="24"/>
          <w:szCs w:val="24"/>
        </w:rPr>
        <w:t xml:space="preserve">В Областна дирекция „Земеделие“ – Смолян е сформирана междуведомствена комисия за обследване на площи със земеделски култури и при необходимост издаване на обикновени и констативни протоколи за 100 % пропаднали площи. </w:t>
      </w:r>
    </w:p>
    <w:p w14:paraId="73A5055D" w14:textId="77777777" w:rsidR="008F2310" w:rsidRP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sz w:val="24"/>
          <w:szCs w:val="24"/>
        </w:rPr>
        <w:t xml:space="preserve">                 През отчетния период на територията на област Смолян има подадени 2 броя заявления за обследване от земеделски стопанин вследствие на неблагоприятни климатични условия. След извършени проверки на терен са издадени 2 бр. обикновени протоколи за щети по земеделски култури под 100 % пропаднали площи и 1 бр. констативен протокол за 100 % пропаднали площи.</w:t>
      </w:r>
    </w:p>
    <w:p w14:paraId="1CCBBF57" w14:textId="302FB308" w:rsid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F400B7" w14:textId="77777777" w:rsidR="00A8499D" w:rsidRPr="008F2310" w:rsidRDefault="00A8499D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783E80" w14:textId="77777777" w:rsidR="008F2310" w:rsidRP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7.  Дейности по Закона за маслодайната роза</w:t>
      </w:r>
    </w:p>
    <w:p w14:paraId="5302A2CB" w14:textId="77777777" w:rsidR="008F2310" w:rsidRPr="008F2310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8F2310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дейностите заложени в Закона за маслодайната роза ОД „Земеделие“ води регистри на розопроизводители, </w:t>
      </w:r>
      <w:proofErr w:type="spellStart"/>
      <w:r w:rsidRPr="008F2310">
        <w:rPr>
          <w:rFonts w:ascii="Times New Roman" w:eastAsia="Times New Roman" w:hAnsi="Times New Roman" w:cs="Times New Roman"/>
          <w:sz w:val="24"/>
          <w:szCs w:val="24"/>
        </w:rPr>
        <w:t>розопреработватели</w:t>
      </w:r>
      <w:proofErr w:type="spellEnd"/>
      <w:r w:rsidRPr="008F2310">
        <w:rPr>
          <w:rFonts w:ascii="Times New Roman" w:eastAsia="Times New Roman" w:hAnsi="Times New Roman" w:cs="Times New Roman"/>
          <w:sz w:val="24"/>
          <w:szCs w:val="24"/>
        </w:rPr>
        <w:t xml:space="preserve"> и обекти за производство на продукти от цвят на маслодайна роза. </w:t>
      </w:r>
    </w:p>
    <w:p w14:paraId="272C2DF9" w14:textId="77777777" w:rsidR="00B50363" w:rsidRPr="00D235AE" w:rsidRDefault="008F2310" w:rsidP="008F2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2310">
        <w:rPr>
          <w:rFonts w:ascii="Times New Roman" w:eastAsia="Times New Roman" w:hAnsi="Times New Roman" w:cs="Times New Roman"/>
          <w:sz w:val="24"/>
          <w:szCs w:val="24"/>
        </w:rPr>
        <w:t xml:space="preserve">                Към 31.12.2024 година в ОД „Земеделие“ – Смолян в Регистър на розопроизводителите фигурира един брой регистриран розопроизводител</w:t>
      </w:r>
      <w:r w:rsidR="00B50363"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4EC7655" w14:textId="0E18FC6C" w:rsidR="004E42BA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870F5" w14:textId="77777777" w:rsidR="00A8499D" w:rsidRPr="004E42BA" w:rsidRDefault="00A8499D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482A7" w14:textId="77777777" w:rsidR="004E42BA" w:rsidRPr="004E42BA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BA">
        <w:rPr>
          <w:rFonts w:ascii="Arial" w:eastAsia="Times New Roman" w:hAnsi="Arial" w:cs="Times New Roman"/>
          <w:b/>
          <w:sz w:val="28"/>
          <w:szCs w:val="20"/>
        </w:rPr>
        <w:t xml:space="preserve">        </w:t>
      </w:r>
      <w:r w:rsidRPr="004E42BA">
        <w:rPr>
          <w:rFonts w:ascii="Times New Roman" w:eastAsia="Times New Roman" w:hAnsi="Times New Roman" w:cs="Times New Roman"/>
          <w:b/>
          <w:sz w:val="24"/>
          <w:szCs w:val="24"/>
        </w:rPr>
        <w:t xml:space="preserve">ІІ. ЖИВОТНОВЪДСТВО </w:t>
      </w:r>
    </w:p>
    <w:p w14:paraId="2270F902" w14:textId="4A7DD6F5" w:rsidR="004E42BA" w:rsidRPr="00657284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C6206" w14:textId="77777777" w:rsidR="00A8499D" w:rsidRPr="00657284" w:rsidRDefault="00A8499D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D88E8" w14:textId="77777777" w:rsidR="004E42BA" w:rsidRPr="004E42BA" w:rsidRDefault="004E42BA" w:rsidP="004E42BA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2BA">
        <w:rPr>
          <w:rFonts w:ascii="Times New Roman" w:eastAsia="Times New Roman" w:hAnsi="Times New Roman" w:cs="Times New Roman"/>
          <w:b/>
          <w:sz w:val="24"/>
          <w:szCs w:val="24"/>
        </w:rPr>
        <w:t>1. Брой селскостопански животни</w:t>
      </w:r>
      <w:r w:rsidRPr="004E42BA">
        <w:rPr>
          <w:rFonts w:ascii="Times New Roman" w:eastAsia="Times New Roman" w:hAnsi="Times New Roman" w:cs="Times New Roman"/>
          <w:sz w:val="24"/>
          <w:szCs w:val="24"/>
        </w:rPr>
        <w:t xml:space="preserve"> по видове в област Смолян към 31.12.2024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2B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94A1B8D" w14:textId="77777777" w:rsidR="004E42BA" w:rsidRPr="004E42BA" w:rsidRDefault="004E42BA" w:rsidP="004E42BA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</w:rPr>
      </w:pPr>
    </w:p>
    <w:p w14:paraId="4B0FBFF2" w14:textId="6BAE168B" w:rsidR="004E42BA" w:rsidRPr="00657284" w:rsidRDefault="004E42BA" w:rsidP="004E42B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</w:t>
      </w:r>
    </w:p>
    <w:p w14:paraId="10A3C2D1" w14:textId="77777777" w:rsidR="00A8499D" w:rsidRPr="00657284" w:rsidRDefault="00A8499D" w:rsidP="004E42B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65DC7BE" w14:textId="77777777" w:rsidR="00A8499D" w:rsidRPr="00657284" w:rsidRDefault="00A8499D" w:rsidP="004E42B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561"/>
      </w:tblGrid>
      <w:tr w:rsidR="004E42BA" w:rsidRPr="000E4C8A" w14:paraId="314A628A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AF2" w14:textId="77777777" w:rsidR="004E42BA" w:rsidRPr="000E4C8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C32" w14:textId="77777777" w:rsidR="004E42BA" w:rsidRPr="000E4C8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</w:t>
            </w:r>
          </w:p>
        </w:tc>
      </w:tr>
      <w:tr w:rsidR="004E42BA" w:rsidRPr="000E4C8A" w14:paraId="26E96EF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2F3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Говеда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D73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10 853</w:t>
            </w:r>
          </w:p>
        </w:tc>
      </w:tr>
      <w:tr w:rsidR="004E42BA" w:rsidRPr="000E4C8A" w14:paraId="1694AA50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019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9C8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7 466</w:t>
            </w:r>
          </w:p>
        </w:tc>
      </w:tr>
      <w:tr w:rsidR="004E42BA" w:rsidRPr="000E4C8A" w14:paraId="63A5E564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B91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Биволи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5D4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4E42BA" w:rsidRPr="000E4C8A" w14:paraId="2027089E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570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биволици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A0C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4E42BA" w:rsidRPr="000E4C8A" w14:paraId="29E0626C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91A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Овце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AA8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29 069</w:t>
            </w:r>
          </w:p>
        </w:tc>
      </w:tr>
      <w:tr w:rsidR="004E42BA" w:rsidRPr="000E4C8A" w14:paraId="48F0B519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896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овце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3AD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23 618</w:t>
            </w:r>
          </w:p>
        </w:tc>
      </w:tr>
      <w:tr w:rsidR="004E42BA" w:rsidRPr="000E4C8A" w14:paraId="006E4AB2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695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Кози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E8C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1 538</w:t>
            </w:r>
          </w:p>
        </w:tc>
      </w:tr>
      <w:tr w:rsidR="004E42BA" w:rsidRPr="000E4C8A" w14:paraId="5C0F8EF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FA1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кози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979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1 319</w:t>
            </w:r>
          </w:p>
        </w:tc>
      </w:tr>
      <w:tr w:rsidR="004E42BA" w:rsidRPr="000E4C8A" w14:paraId="5A13F790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6FC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Свине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6AA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E42BA" w:rsidRPr="000E4C8A" w14:paraId="75B0A9D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4CE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свине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657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2BA" w:rsidRPr="000E4C8A" w14:paraId="7B204946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59B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Птици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D4A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135 317</w:t>
            </w:r>
          </w:p>
        </w:tc>
      </w:tr>
      <w:tr w:rsidR="004E42BA" w:rsidRPr="000E4C8A" w14:paraId="4BD20C49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7E1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кокошки носачки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98B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114 177</w:t>
            </w:r>
          </w:p>
        </w:tc>
      </w:tr>
      <w:tr w:rsidR="004E42BA" w:rsidRPr="000E4C8A" w14:paraId="39887FCD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D9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Пчелни семейства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6FE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6 580</w:t>
            </w:r>
          </w:p>
        </w:tc>
      </w:tr>
      <w:tr w:rsidR="004E42BA" w:rsidRPr="000E4C8A" w14:paraId="36B59F14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7C9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Еднокопитни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B78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42BA" w:rsidRPr="000E4C8A" w14:paraId="1C382FFB" w14:textId="77777777" w:rsidTr="00A53F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600" w:type="dxa"/>
          </w:tcPr>
          <w:p w14:paraId="70A49CDA" w14:textId="77777777" w:rsidR="004E42BA" w:rsidRPr="000E4C8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4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Риба</w:t>
            </w:r>
            <w:proofErr w:type="spellEnd"/>
          </w:p>
        </w:tc>
        <w:tc>
          <w:tcPr>
            <w:tcW w:w="2561" w:type="dxa"/>
          </w:tcPr>
          <w:p w14:paraId="7622482F" w14:textId="77777777" w:rsidR="004E42BA" w:rsidRPr="000E4C8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E4C8A">
              <w:rPr>
                <w:rFonts w:ascii="Times New Roman" w:eastAsia="Times New Roman" w:hAnsi="Times New Roman" w:cs="Times New Roman"/>
                <w:sz w:val="24"/>
                <w:szCs w:val="24"/>
              </w:rPr>
              <w:t>77 т.</w:t>
            </w:r>
          </w:p>
        </w:tc>
      </w:tr>
    </w:tbl>
    <w:p w14:paraId="400354F5" w14:textId="54C8A595" w:rsidR="003F55F3" w:rsidRPr="008340DB" w:rsidRDefault="004E42BA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4E42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</w:t>
      </w:r>
      <w:r w:rsidR="0017336C"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3008A3"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</w:p>
    <w:p w14:paraId="3D35727B" w14:textId="42A4FCAB" w:rsidR="008340DB" w:rsidRDefault="008340DB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7E04E9" w14:textId="352EC928" w:rsidR="00A8499D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E7C145" w14:textId="02968E48" w:rsidR="00A8499D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DD1820" w14:textId="2CB065ED" w:rsidR="00A8499D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42FBC2" w14:textId="77777777" w:rsidR="00A8499D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3A45C0" w14:textId="77777777" w:rsidR="008340DB" w:rsidRDefault="008340DB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ECF17F" w14:textId="5C7FB395" w:rsidR="004E42BA" w:rsidRPr="004E42BA" w:rsidRDefault="00C30274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4E42BA" w:rsidRPr="004E42BA">
        <w:rPr>
          <w:rFonts w:ascii="Times New Roman" w:eastAsia="Times New Roman" w:hAnsi="Times New Roman" w:cs="Times New Roman"/>
          <w:b/>
          <w:sz w:val="24"/>
          <w:szCs w:val="24"/>
        </w:rPr>
        <w:t>. Сравнителни резултати</w:t>
      </w:r>
      <w:r w:rsidR="004E42BA" w:rsidRPr="004E42BA">
        <w:rPr>
          <w:rFonts w:ascii="Times New Roman" w:eastAsia="Times New Roman" w:hAnsi="Times New Roman" w:cs="Times New Roman"/>
          <w:sz w:val="24"/>
          <w:szCs w:val="24"/>
        </w:rPr>
        <w:t xml:space="preserve"> спрямо 2022 и 20</w:t>
      </w:r>
      <w:r w:rsidR="004E42BA" w:rsidRPr="004E42B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4E42BA" w:rsidRPr="004E42BA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4E42BA" w:rsidRPr="004E42BA">
        <w:rPr>
          <w:rFonts w:ascii="Times New Roman" w:eastAsia="Times New Roman" w:hAnsi="Times New Roman" w:cs="Times New Roman"/>
          <w:sz w:val="24"/>
          <w:szCs w:val="24"/>
        </w:rPr>
        <w:t xml:space="preserve"> год.  </w:t>
      </w:r>
    </w:p>
    <w:p w14:paraId="72F965D5" w14:textId="77777777" w:rsidR="004E42BA" w:rsidRPr="004E42BA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2B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64C48E45" w14:textId="77777777" w:rsidR="004E42BA" w:rsidRPr="004E42BA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42B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E42BA">
        <w:rPr>
          <w:rFonts w:ascii="Times New Roman" w:eastAsia="Times New Roman" w:hAnsi="Times New Roman" w:cs="Times New Roman"/>
          <w:sz w:val="24"/>
          <w:szCs w:val="24"/>
          <w:u w:val="single"/>
        </w:rPr>
        <w:t>а/ брой животни:</w:t>
      </w:r>
    </w:p>
    <w:p w14:paraId="6392CA80" w14:textId="77777777" w:rsidR="004E42BA" w:rsidRPr="004E42BA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274"/>
        <w:gridCol w:w="1274"/>
        <w:gridCol w:w="1274"/>
        <w:gridCol w:w="1275"/>
        <w:gridCol w:w="1275"/>
      </w:tblGrid>
      <w:tr w:rsidR="004E42BA" w:rsidRPr="004E42BA" w14:paraId="0DD9B61A" w14:textId="77777777" w:rsidTr="008340DB">
        <w:trPr>
          <w:trHeight w:val="98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DC0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37DBC7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DD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586BD1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г.</w:t>
            </w:r>
          </w:p>
          <w:p w14:paraId="032D054D" w14:textId="77777777" w:rsidR="004E42BA" w:rsidRPr="004E42BA" w:rsidRDefault="004E42BA" w:rsidP="004E42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C50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4C82BF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3540C9B5" w14:textId="77777777" w:rsidR="004E42BA" w:rsidRPr="004E42BA" w:rsidRDefault="004E42BA" w:rsidP="004E42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306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C00E7B" w14:textId="77777777" w:rsidR="004E42BA" w:rsidRPr="004E42BA" w:rsidRDefault="004E42BA" w:rsidP="004E42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г.</w:t>
            </w:r>
          </w:p>
          <w:p w14:paraId="28F87275" w14:textId="77777777" w:rsidR="004E42BA" w:rsidRPr="004E42BA" w:rsidRDefault="004E42BA" w:rsidP="004E42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A06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17C698E0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38E3840B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към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C75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36AC3B8B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08750F54" w14:textId="77777777" w:rsidR="004E42BA" w:rsidRPr="004E42BA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към 2022 </w:t>
            </w:r>
          </w:p>
        </w:tc>
      </w:tr>
      <w:tr w:rsidR="004E42BA" w:rsidRPr="004E42BA" w14:paraId="681DC2D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9D7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Говеда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85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10 853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9F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9 674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5FE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9 085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2A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F0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E42BA" w:rsidRPr="004E42BA" w14:paraId="4486F2B4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D6A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E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7 466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9C8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6 418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968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6 297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D1F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F4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E42BA" w:rsidRPr="004E42BA" w14:paraId="6448D95E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0CC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Биволи - 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792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55A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418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19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627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E42BA" w:rsidRPr="004E42BA" w14:paraId="2A18D947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716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биволици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BF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575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238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A94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09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4E42BA" w:rsidRPr="004E42BA" w14:paraId="4AC47AD6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302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Овце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1E1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29 069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98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9C7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28 375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7C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B84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E42BA" w:rsidRPr="004E42BA" w14:paraId="15E082AF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34F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овце - майки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94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23 618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C27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26 345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264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24 558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14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893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E42BA" w:rsidRPr="004E42BA" w14:paraId="697B5DCD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0E6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Кози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2C7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35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CCF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1 679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99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2C3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E42BA" w:rsidRPr="004E42BA" w14:paraId="3105DA56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EF2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кози - майки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BDA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1 319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E0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94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1 343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5B1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E8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E42BA" w:rsidRPr="004E42BA" w14:paraId="4A874AFE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C80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Свине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A60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079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CBA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E55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6A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4E42BA" w:rsidRPr="004E42BA" w14:paraId="5A202E8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033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Птици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AC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135 317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408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131 732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FED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108 132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9B4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9BB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E42BA" w:rsidRPr="004E42BA" w14:paraId="142C214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803" w14:textId="77777777" w:rsidR="004E42BA" w:rsidRPr="004E42BA" w:rsidRDefault="004E42BA" w:rsidP="004E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657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кокошки носачки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0CF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114 177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73E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106 466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1C2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97 153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940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172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4E42BA" w:rsidRPr="004E42BA" w14:paraId="6E572F5C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B65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Пчелни семейства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E5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6 580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51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EFE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5 217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EC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0D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E42BA" w:rsidRPr="004E42BA" w14:paraId="2161F81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BA7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Еднокопитни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9A0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5A9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C05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1 625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DAC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1DE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E42BA" w:rsidRPr="004E42BA" w14:paraId="2B2ABE94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D94" w14:textId="77777777" w:rsidR="004E42BA" w:rsidRPr="004E42BA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Риба т.</w:t>
            </w:r>
          </w:p>
        </w:tc>
        <w:tc>
          <w:tcPr>
            <w:tcW w:w="1274" w:type="dxa"/>
          </w:tcPr>
          <w:p w14:paraId="6050B95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274" w:type="dxa"/>
          </w:tcPr>
          <w:p w14:paraId="13E2F887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480</w:t>
            </w: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62F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2F6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F73" w14:textId="77777777" w:rsidR="004E42BA" w:rsidRPr="004E42BA" w:rsidRDefault="004E42BA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B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14:paraId="21DDF867" w14:textId="77777777" w:rsidR="004E42BA" w:rsidRPr="004E42BA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B8F4994" w14:textId="74BC730D" w:rsidR="004E42BA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C96A491" w14:textId="77777777" w:rsidR="00A8499D" w:rsidRPr="004E42BA" w:rsidRDefault="00A8499D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3069B84" w14:textId="77777777" w:rsidR="004E42BA" w:rsidRPr="004E42BA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E42BA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drawing>
          <wp:inline distT="0" distB="0" distL="0" distR="0" wp14:anchorId="6E3471B7" wp14:editId="6CFB7AE1">
            <wp:extent cx="5486400" cy="3200400"/>
            <wp:effectExtent l="0" t="0" r="0" b="0"/>
            <wp:docPr id="4" name="Ди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0"/>
              </a:graphicData>
            </a:graphic>
          </wp:inline>
        </w:drawing>
      </w:r>
    </w:p>
    <w:p w14:paraId="4F88EE3E" w14:textId="77777777" w:rsidR="004E42BA" w:rsidRPr="004E42BA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28B1D0" w14:textId="77777777" w:rsidR="008C5B4E" w:rsidRPr="00D235AE" w:rsidRDefault="008C5B4E" w:rsidP="008C5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4D618D9" w14:textId="77777777" w:rsidR="008340DB" w:rsidRPr="00657284" w:rsidRDefault="00333AAB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15421164" w14:textId="652F06E9" w:rsidR="008340DB" w:rsidRPr="00657284" w:rsidRDefault="008340DB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28FA80" w14:textId="47A2C394" w:rsidR="00A8499D" w:rsidRPr="00657284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35E6B2" w14:textId="649A41C5" w:rsidR="00A8499D" w:rsidRPr="00657284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DA1942" w14:textId="77777777" w:rsidR="00A8499D" w:rsidRPr="00657284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2644213" w14:textId="77777777" w:rsidR="0017336C" w:rsidRPr="00D235AE" w:rsidRDefault="0017336C" w:rsidP="0017336C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B47AB05" w14:textId="2702FDE2" w:rsidR="006F5DC9" w:rsidRPr="006F5DC9" w:rsidRDefault="006F5DC9" w:rsidP="006F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C30274" w:rsidRPr="0065728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F5DC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F5DC9">
        <w:rPr>
          <w:rFonts w:ascii="Times New Roman" w:eastAsia="Times New Roman" w:hAnsi="Times New Roman" w:cs="Times New Roman"/>
          <w:b/>
          <w:sz w:val="24"/>
          <w:szCs w:val="24"/>
        </w:rPr>
        <w:t>Мл</w:t>
      </w:r>
      <w:proofErr w:type="spellEnd"/>
      <w:r w:rsidRPr="006F5D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  <w:r w:rsidRPr="006F5DC9">
        <w:rPr>
          <w:rFonts w:ascii="Times New Roman" w:eastAsia="Times New Roman" w:hAnsi="Times New Roman" w:cs="Times New Roman"/>
          <w:b/>
          <w:sz w:val="24"/>
          <w:szCs w:val="24"/>
        </w:rPr>
        <w:t>ко и месопреработвателни предприятия</w:t>
      </w:r>
      <w:r w:rsidRPr="006F5DC9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област Смолян.</w:t>
      </w:r>
    </w:p>
    <w:p w14:paraId="4778A9AB" w14:textId="77777777" w:rsidR="006F5DC9" w:rsidRPr="006F5DC9" w:rsidRDefault="006F5DC9" w:rsidP="006F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DC9">
        <w:rPr>
          <w:rFonts w:ascii="Times New Roman" w:eastAsia="Times New Roman" w:hAnsi="Times New Roman" w:cs="Times New Roman"/>
          <w:sz w:val="24"/>
          <w:szCs w:val="24"/>
        </w:rPr>
        <w:t xml:space="preserve">               На територията на областта функционират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5DC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DC9">
        <w:rPr>
          <w:rFonts w:ascii="Times New Roman" w:eastAsia="Times New Roman" w:hAnsi="Times New Roman" w:cs="Times New Roman"/>
          <w:sz w:val="24"/>
          <w:szCs w:val="24"/>
        </w:rPr>
        <w:t>бр. първи изкупвачи на сурово краве, овче, козе и биволско мляко съгласно чл. 55д, ал. 4 от Закона за прилагане на общата организация на пазарите на земеделски продукти на Европейския съюз и една кланица за бели меса. Има действащ един брой кланичен пункт за червени меса.</w:t>
      </w:r>
      <w:r w:rsidRPr="006F5D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</w:p>
    <w:p w14:paraId="7B11F091" w14:textId="77777777" w:rsidR="003D2A81" w:rsidRPr="003D2A81" w:rsidRDefault="003D2A81" w:rsidP="003D2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6D6A5" w14:textId="028F1993" w:rsidR="003D2A81" w:rsidRDefault="003D2A81" w:rsidP="003D2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A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3D2A8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0274" w:rsidRPr="0065728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D2A81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Регистрирани развъдни ферми </w:t>
      </w:r>
      <w:r w:rsidRPr="003D2A81">
        <w:rPr>
          <w:rFonts w:ascii="Times New Roman" w:eastAsia="Times New Roman" w:hAnsi="Times New Roman" w:cs="Times New Roman"/>
          <w:sz w:val="24"/>
          <w:szCs w:val="24"/>
        </w:rPr>
        <w:t>– В ОД „Земеделие“ – Смолян се водят регистри на развъдни ферми за производство на елитни и племенни пчелни майки и изкуствени рояци /</w:t>
      </w:r>
      <w:proofErr w:type="spellStart"/>
      <w:r w:rsidRPr="003D2A81">
        <w:rPr>
          <w:rFonts w:ascii="Times New Roman" w:eastAsia="Times New Roman" w:hAnsi="Times New Roman" w:cs="Times New Roman"/>
          <w:sz w:val="24"/>
          <w:szCs w:val="24"/>
        </w:rPr>
        <w:t>отводки</w:t>
      </w:r>
      <w:proofErr w:type="spellEnd"/>
      <w:r w:rsidRPr="003D2A81">
        <w:rPr>
          <w:rFonts w:ascii="Times New Roman" w:eastAsia="Times New Roman" w:hAnsi="Times New Roman" w:cs="Times New Roman"/>
          <w:sz w:val="24"/>
          <w:szCs w:val="24"/>
        </w:rPr>
        <w:t xml:space="preserve">/, свине, птици и зайци. </w:t>
      </w:r>
    </w:p>
    <w:p w14:paraId="0AA56E68" w14:textId="77777777" w:rsidR="00097491" w:rsidRPr="00097491" w:rsidRDefault="00097491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7894601" w14:textId="6AD09816" w:rsidR="00097491" w:rsidRPr="00097491" w:rsidRDefault="00097491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4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30274" w:rsidRPr="0065728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74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97491">
        <w:rPr>
          <w:rFonts w:ascii="Times New Roman" w:eastAsia="Times New Roman" w:hAnsi="Times New Roman" w:cs="Times New Roman"/>
          <w:sz w:val="24"/>
          <w:szCs w:val="24"/>
        </w:rPr>
        <w:t xml:space="preserve"> За периода от 01.01.2024  г. до 31.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7491">
        <w:rPr>
          <w:rFonts w:ascii="Times New Roman" w:eastAsia="Times New Roman" w:hAnsi="Times New Roman" w:cs="Times New Roman"/>
          <w:sz w:val="24"/>
          <w:szCs w:val="24"/>
        </w:rPr>
        <w:t>2.2024 г. в Областна дирекция „Земеделие“ – Смолян няма подадени заявления и издадени протоколи от постоянно действаща Експертна комисия за загинали селскостопански животни на регистрирани земеделски стопани, вследствие на неблагоприятни климатични условия.</w:t>
      </w:r>
    </w:p>
    <w:p w14:paraId="384F4D03" w14:textId="77777777" w:rsidR="00097491" w:rsidRPr="00097491" w:rsidRDefault="00097491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9813A24" w14:textId="1ED7800D" w:rsidR="00802669" w:rsidRPr="00657284" w:rsidRDefault="00802669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C30274" w:rsidRPr="006572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02669">
        <w:rPr>
          <w:rFonts w:ascii="Times New Roman" w:eastAsia="Times New Roman" w:hAnsi="Times New Roman" w:cs="Times New Roman"/>
          <w:b/>
          <w:sz w:val="24"/>
          <w:szCs w:val="24"/>
        </w:rPr>
        <w:t>Определяне на средно годишно рентно плащане за стопанската 2024/2025 г.</w:t>
      </w:r>
    </w:p>
    <w:p w14:paraId="56AF82AF" w14:textId="2A71D686" w:rsidR="00802669" w:rsidRDefault="00802669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669">
        <w:rPr>
          <w:rFonts w:ascii="Times New Roman" w:eastAsia="Times New Roman" w:hAnsi="Times New Roman" w:cs="Times New Roman"/>
          <w:sz w:val="24"/>
          <w:szCs w:val="24"/>
        </w:rPr>
        <w:t xml:space="preserve">            Комисия, назначена със Заповед № РД-04-37/04.01.2024 г. на директора на ОД “Земеделие“ – Смолян, проведе заседание на 25.01.2024 година, на което на база на изготвена информация от ОСЗ за средните ренти и наеми по регистрирани договори за землищата в област Смолян през 2023 г., определи средно годишно рентно плащане за стопанската 2024/2025 г., регламентирано в § 2е от ДР на ЗСПЗЗ. Същото е публикувано на интернет страницата на дирекцията, както и на Портала за отворени данни (</w:t>
      </w:r>
      <w:hyperlink r:id="rId11" w:history="1"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https</w:t>
        </w:r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data</w:t>
        </w:r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egov</w:t>
        </w:r>
        <w:proofErr w:type="spellEnd"/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bg</w:t>
        </w:r>
        <w:proofErr w:type="spellEnd"/>
        <w:r w:rsidRPr="0080266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  <w:r w:rsidRPr="008026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3F9F7B" w14:textId="232D4E84" w:rsidR="00EB4539" w:rsidRDefault="00EB4539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9EE5B" w14:textId="69D579D6" w:rsidR="00A8499D" w:rsidRDefault="00A8499D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0012D" w14:textId="77777777" w:rsidR="00A8499D" w:rsidRDefault="00A8499D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5DF40" w14:textId="77777777" w:rsidR="00EB4539" w:rsidRPr="00657284" w:rsidRDefault="00EB4539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56398" w14:textId="77777777" w:rsidR="00802669" w:rsidRPr="00802669" w:rsidRDefault="00802669" w:rsidP="0080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0266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</w:t>
      </w:r>
      <w:r w:rsidRPr="00D235AE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drawing>
          <wp:inline distT="0" distB="0" distL="0" distR="0" wp14:anchorId="06A5FE41" wp14:editId="0BBEAFC8">
            <wp:extent cx="5760720" cy="3581400"/>
            <wp:effectExtent l="0" t="0" r="11430" b="0"/>
            <wp:docPr id="7" name="Ди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2"/>
              </a:graphicData>
            </a:graphic>
          </wp:inline>
        </w:drawing>
      </w:r>
    </w:p>
    <w:p w14:paraId="693A86E6" w14:textId="5FAE24B7" w:rsidR="00563D94" w:rsidRDefault="00563D94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3657C" w14:textId="19402129" w:rsidR="00EB4539" w:rsidRDefault="00EB4539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4CF60" w14:textId="0EDC2CB2" w:rsidR="00A8499D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B56BF" w14:textId="3895F228" w:rsidR="00A8499D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7BFE5" w14:textId="3755B201" w:rsidR="00A8499D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A9CF0" w14:textId="4622D203" w:rsidR="00A8499D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F9AD3" w14:textId="77777777" w:rsidR="00A8499D" w:rsidRPr="0051042C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606BE" w14:textId="77777777" w:rsidR="004C5720" w:rsidRPr="0051042C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04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04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Б. ОБЛАСТНА ДИРЕКЦИЯ “ЗЕМЕДЕЛИЕ” - СМОЛЯН</w:t>
      </w:r>
    </w:p>
    <w:p w14:paraId="504D4AB0" w14:textId="77777777" w:rsidR="004C5720" w:rsidRPr="0051042C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42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40372D76" w14:textId="77777777" w:rsidR="004C5720" w:rsidRPr="0051042C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1042C">
        <w:rPr>
          <w:rFonts w:ascii="Times New Roman" w:eastAsia="Times New Roman" w:hAnsi="Times New Roman" w:cs="Times New Roman"/>
          <w:b/>
          <w:sz w:val="24"/>
          <w:szCs w:val="24"/>
        </w:rPr>
        <w:t xml:space="preserve"> І. СТРУКТУРА И ЧИСЛЕНОСТ </w:t>
      </w:r>
    </w:p>
    <w:p w14:paraId="1FD7D472" w14:textId="77777777" w:rsidR="004C5720" w:rsidRPr="00657284" w:rsidRDefault="004C5720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DE551" w14:textId="77777777" w:rsidR="004C5720" w:rsidRPr="0051042C" w:rsidRDefault="004C5720" w:rsidP="004C5720">
      <w:pPr>
        <w:pStyle w:val="af7"/>
        <w:jc w:val="both"/>
      </w:pPr>
      <w:r w:rsidRPr="0051042C">
        <w:t xml:space="preserve">       Областна дирекция „Земеделие“ Смолян е структурирана, съгласно Устройствения правилник на областните дирекции „Земеделие“, както следва: директор, главен секретар, обща администрация - дирекция „Административно правна-финансово стопанска дейност и човешки ресурси“ и специализирана администрация – Главна дирекция „Аграрно развитие“. В състава на главната дирекция са включени девет териториални звена - общински служби по земеделие и един офис Борино, като същите са разположени в общинските центрове на областта. </w:t>
      </w:r>
    </w:p>
    <w:p w14:paraId="68532E56" w14:textId="77777777" w:rsidR="004C5720" w:rsidRPr="005646B6" w:rsidRDefault="004C5720" w:rsidP="004C5720">
      <w:pPr>
        <w:pStyle w:val="af7"/>
        <w:jc w:val="both"/>
      </w:pPr>
      <w:r w:rsidRPr="005646B6">
        <w:t xml:space="preserve">       Общият числен състав на дирекцията е 60 /шестдесет/ щатни бройк</w:t>
      </w:r>
      <w:r w:rsidR="005646B6" w:rsidRPr="005646B6">
        <w:t xml:space="preserve">и, от които </w:t>
      </w:r>
      <w:r w:rsidR="005646B6" w:rsidRPr="00657284">
        <w:t>8</w:t>
      </w:r>
      <w:r w:rsidR="005646B6" w:rsidRPr="005646B6">
        <w:t xml:space="preserve"> са по трудово и 5</w:t>
      </w:r>
      <w:r w:rsidR="005646B6" w:rsidRPr="00657284">
        <w:t>2</w:t>
      </w:r>
      <w:r w:rsidRPr="005646B6">
        <w:t xml:space="preserve"> по служебно правоотношение. В общинските служби по земеделие работят 40 бр. служители, а в централното управление на ОДЗ Смолян – 20 служители. По ПМС №66/1996 год., </w:t>
      </w:r>
      <w:proofErr w:type="spellStart"/>
      <w:r w:rsidRPr="005646B6">
        <w:t>т.е</w:t>
      </w:r>
      <w:proofErr w:type="spellEnd"/>
      <w:r w:rsidRPr="005646B6">
        <w:t xml:space="preserve"> извън утвърдената численост на персонала са определени и заети две бройки – специалист и главен специалист в централното управление на дирекция. </w:t>
      </w:r>
    </w:p>
    <w:p w14:paraId="5A25983F" w14:textId="77777777" w:rsidR="004C5720" w:rsidRPr="00D235AE" w:rsidRDefault="004C5720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6F4E7E27" w14:textId="48505BEA" w:rsidR="004C5720" w:rsidRDefault="004C5720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1C1A9015" w14:textId="64C892CC" w:rsidR="00EB4539" w:rsidRPr="00D235AE" w:rsidRDefault="00EB4539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314A9322" w14:textId="77777777" w:rsidR="004C5720" w:rsidRPr="00EB4539" w:rsidRDefault="004C5720" w:rsidP="004C5720">
      <w:pPr>
        <w:numPr>
          <w:ilvl w:val="0"/>
          <w:numId w:val="14"/>
        </w:numPr>
        <w:spacing w:after="0" w:line="240" w:lineRule="auto"/>
        <w:ind w:left="1276" w:hanging="3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539">
        <w:rPr>
          <w:rFonts w:ascii="Times New Roman" w:eastAsia="Times New Roman" w:hAnsi="Times New Roman" w:cs="Times New Roman"/>
          <w:b/>
          <w:sz w:val="24"/>
          <w:szCs w:val="24"/>
        </w:rPr>
        <w:t>ДЕЙНОСТИ НА ОД “ЗЕМЕДЕЛИЕ” СМОЛЯН</w:t>
      </w:r>
    </w:p>
    <w:p w14:paraId="14FB47A9" w14:textId="77777777" w:rsidR="004C5720" w:rsidRPr="00EB4539" w:rsidRDefault="004C5720" w:rsidP="004C5720">
      <w:pPr>
        <w:spacing w:after="0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8DCBD" w14:textId="77777777" w:rsidR="004C5720" w:rsidRPr="00EB4539" w:rsidRDefault="004C5720" w:rsidP="004C5720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539">
        <w:rPr>
          <w:rFonts w:ascii="Times New Roman" w:eastAsia="Times New Roman" w:hAnsi="Times New Roman" w:cs="Times New Roman"/>
          <w:b/>
          <w:sz w:val="24"/>
          <w:szCs w:val="24"/>
        </w:rPr>
        <w:t>ДЕЙНОСТИ ВЪВ ВРЪЗКА С ПОДАВАНЕ НА ЗАЯВЛЕНИЯ ПО СХЕМИ И МЕРКИ ЗА ДИРЕКТНИ ПЛАЩАНИЯ</w:t>
      </w:r>
    </w:p>
    <w:p w14:paraId="1438F6EF" w14:textId="77777777" w:rsidR="004C5720" w:rsidRPr="00EB4539" w:rsidRDefault="004C5720" w:rsidP="004C5720">
      <w:pPr>
        <w:spacing w:after="0" w:line="240" w:lineRule="auto"/>
        <w:ind w:left="13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5F21C" w14:textId="77777777" w:rsidR="004C5720" w:rsidRPr="00EB4539" w:rsidRDefault="004C5720" w:rsidP="004C5720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539">
        <w:rPr>
          <w:rFonts w:ascii="Times New Roman" w:eastAsia="Times New Roman" w:hAnsi="Times New Roman" w:cs="Times New Roman"/>
          <w:b/>
          <w:sz w:val="24"/>
          <w:szCs w:val="24"/>
        </w:rPr>
        <w:t>1. 1. Теренни проверки.</w:t>
      </w:r>
    </w:p>
    <w:p w14:paraId="42625B43" w14:textId="1FE8C4DC" w:rsidR="004C5720" w:rsidRPr="00657284" w:rsidRDefault="004C5720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53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EB4539">
        <w:rPr>
          <w:rFonts w:ascii="Times New Roman" w:eastAsia="Times New Roman" w:hAnsi="Times New Roman" w:cs="Times New Roman"/>
          <w:sz w:val="24"/>
          <w:szCs w:val="24"/>
        </w:rPr>
        <w:t>Към 31.12.202</w:t>
      </w:r>
      <w:r w:rsidR="003237B2" w:rsidRPr="006572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4539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  <w:r w:rsidR="00EB4539" w:rsidRPr="00EB4539">
        <w:rPr>
          <w:rFonts w:ascii="Times New Roman" w:eastAsia="Times New Roman" w:hAnsi="Times New Roman" w:cs="Times New Roman"/>
          <w:sz w:val="24"/>
          <w:szCs w:val="24"/>
        </w:rPr>
        <w:t xml:space="preserve"> не са извършвани</w:t>
      </w:r>
      <w:r w:rsidRPr="00EB4539">
        <w:rPr>
          <w:rFonts w:ascii="Times New Roman" w:eastAsia="Times New Roman" w:hAnsi="Times New Roman" w:cs="Times New Roman"/>
          <w:sz w:val="24"/>
          <w:szCs w:val="24"/>
        </w:rPr>
        <w:t xml:space="preserve"> теренни проверки</w:t>
      </w:r>
      <w:r w:rsidR="00EB4539" w:rsidRPr="00EB4539">
        <w:rPr>
          <w:rFonts w:ascii="Times New Roman" w:eastAsia="Times New Roman" w:hAnsi="Times New Roman" w:cs="Times New Roman"/>
          <w:sz w:val="24"/>
          <w:szCs w:val="24"/>
        </w:rPr>
        <w:t xml:space="preserve"> на ФБ</w:t>
      </w:r>
      <w:r w:rsidRPr="00EB45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3E9E3" w14:textId="77777777" w:rsidR="002E012E" w:rsidRPr="00D235AE" w:rsidRDefault="002E012E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408D6B" w14:textId="628DDCF2" w:rsidR="004C5720" w:rsidRPr="003237B2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3237B2">
        <w:rPr>
          <w:rFonts w:ascii="Times New Roman" w:eastAsia="Times New Roman" w:hAnsi="Times New Roman" w:cs="Times New Roman"/>
          <w:b/>
          <w:sz w:val="24"/>
          <w:szCs w:val="24"/>
        </w:rPr>
        <w:t>1.2. Кампания 202</w:t>
      </w:r>
      <w:r w:rsidR="003237B2" w:rsidRPr="0065728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37B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подаване на заявления по схеми и мерки за директни плащания. </w:t>
      </w:r>
    </w:p>
    <w:p w14:paraId="5F7E278C" w14:textId="77777777" w:rsidR="004C5720" w:rsidRPr="003237B2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407"/>
        <w:gridCol w:w="1417"/>
        <w:gridCol w:w="1418"/>
        <w:gridCol w:w="1417"/>
        <w:gridCol w:w="1134"/>
        <w:gridCol w:w="1134"/>
      </w:tblGrid>
      <w:tr w:rsidR="003237B2" w:rsidRPr="003237B2" w14:paraId="7676AD8B" w14:textId="77777777" w:rsidTr="00231022">
        <w:trPr>
          <w:gridBefore w:val="1"/>
          <w:wBefore w:w="11" w:type="dxa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26F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FE75E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016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4FC064CA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22E76716" w14:textId="6B71B8B4" w:rsidR="004C5720" w:rsidRPr="003237B2" w:rsidRDefault="004C5720" w:rsidP="003237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237B2" w:rsidRPr="00657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855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69971757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646742DD" w14:textId="77777777" w:rsidR="004C5720" w:rsidRPr="003237B2" w:rsidRDefault="004D1D91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  <w:r w:rsidR="004C5720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574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1F4725EF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0786FFCB" w14:textId="77777777" w:rsidR="004C5720" w:rsidRPr="003237B2" w:rsidRDefault="004D1D91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="004C5720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CA8A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35D9E806" w14:textId="152A75B8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237B2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14:paraId="03A70A7F" w14:textId="571EA630" w:rsidR="004C5720" w:rsidRPr="003237B2" w:rsidRDefault="004C5720" w:rsidP="003237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спрямо 202</w:t>
            </w:r>
            <w:r w:rsidR="003237B2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5539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50B43031" w14:textId="7E87A7E1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237B2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14:paraId="2BA9A264" w14:textId="77777777" w:rsidR="004C5720" w:rsidRPr="003237B2" w:rsidRDefault="004C5720" w:rsidP="002310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спрямо</w:t>
            </w:r>
          </w:p>
          <w:p w14:paraId="25C7A0F5" w14:textId="5B8963A2" w:rsidR="004C5720" w:rsidRPr="003237B2" w:rsidRDefault="004C5720" w:rsidP="003237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237B2"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237B2" w:rsidRPr="003237B2" w14:paraId="605A2452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A5D5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2AB6E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66A4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6697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16D7F" w14:textId="1FDFC323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27549" w14:textId="320BC079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</w:t>
            </w:r>
          </w:p>
        </w:tc>
      </w:tr>
      <w:tr w:rsidR="003237B2" w:rsidRPr="003237B2" w14:paraId="223FA6CD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D78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32313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5AC1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898F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1F13" w14:textId="41DECE52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D37F" w14:textId="4926A930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66</w:t>
            </w:r>
          </w:p>
        </w:tc>
      </w:tr>
      <w:tr w:rsidR="003237B2" w:rsidRPr="003237B2" w14:paraId="78DF2776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D18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92B85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75313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ADDDE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E3895" w14:textId="1344697B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890B" w14:textId="0EF84B4D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97</w:t>
            </w:r>
          </w:p>
        </w:tc>
      </w:tr>
      <w:tr w:rsidR="003237B2" w:rsidRPr="003237B2" w14:paraId="7C4A98EA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CA1D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B71E8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B409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0A68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0435" w14:textId="1D0E0BFD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81356" w14:textId="17850E5D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33</w:t>
            </w:r>
          </w:p>
        </w:tc>
      </w:tr>
      <w:tr w:rsidR="003237B2" w:rsidRPr="003237B2" w14:paraId="1478BB92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3E92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Златоград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240B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09A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C6C1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2A796" w14:textId="6479D6B8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41EA7" w14:textId="6BC8026E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47</w:t>
            </w:r>
          </w:p>
        </w:tc>
      </w:tr>
      <w:tr w:rsidR="003237B2" w:rsidRPr="003237B2" w14:paraId="7457A072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8DC7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BFEE8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EEE9C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4B8D3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3750F" w14:textId="2A0019D9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E8455" w14:textId="499241D6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148</w:t>
            </w:r>
          </w:p>
        </w:tc>
      </w:tr>
      <w:tr w:rsidR="003237B2" w:rsidRPr="003237B2" w14:paraId="44AF3A33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2102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Неделино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643A2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D8BFF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8FED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4C37" w14:textId="0C4763F5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EC102" w14:textId="364FA001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37</w:t>
            </w:r>
          </w:p>
        </w:tc>
      </w:tr>
      <w:tr w:rsidR="003237B2" w:rsidRPr="003237B2" w14:paraId="498FDBB2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9384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FF264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2AC15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0A5F4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B5317" w14:textId="06864A8F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5DD7" w14:textId="4F388301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154</w:t>
            </w:r>
          </w:p>
        </w:tc>
      </w:tr>
      <w:tr w:rsidR="003237B2" w:rsidRPr="003237B2" w14:paraId="70EA927C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064B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41CA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B45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5D5F5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DFC1C" w14:textId="445818DA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D8B6D" w14:textId="534FBBDB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96</w:t>
            </w:r>
          </w:p>
        </w:tc>
      </w:tr>
      <w:tr w:rsidR="003237B2" w:rsidRPr="003237B2" w14:paraId="2235328E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A098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Чепеларе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E9A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281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4544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CF0AF" w14:textId="07611E4F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A3F24" w14:textId="70F5D1EC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111</w:t>
            </w:r>
          </w:p>
        </w:tc>
      </w:tr>
      <w:tr w:rsidR="003237B2" w:rsidRPr="003237B2" w14:paraId="3C423FB6" w14:textId="77777777" w:rsidTr="0023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2968" w14:textId="77777777" w:rsidR="004C5720" w:rsidRPr="003237B2" w:rsidRDefault="004C5720" w:rsidP="0023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60FB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7418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A0BF" w14:textId="77777777" w:rsidR="004C5720" w:rsidRPr="003237B2" w:rsidRDefault="004D1D91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0AC09" w14:textId="3C0CDFF9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4976F" w14:textId="1B5168F6" w:rsidR="004C5720" w:rsidRPr="003237B2" w:rsidRDefault="003237B2" w:rsidP="002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32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65</w:t>
            </w:r>
          </w:p>
        </w:tc>
      </w:tr>
    </w:tbl>
    <w:p w14:paraId="1EE1AFF5" w14:textId="1E1BC916" w:rsidR="00C22E51" w:rsidRDefault="00C22E51" w:rsidP="00C2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AFE1CF9" w14:textId="77777777" w:rsidR="007D1A07" w:rsidRPr="00D235AE" w:rsidRDefault="007D1A07" w:rsidP="00C2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280B7E" w14:textId="77777777" w:rsidR="00E60F83" w:rsidRPr="00B13CCB" w:rsidRDefault="00E60F83" w:rsidP="00E60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DB12C" w14:textId="04360198" w:rsidR="00E60F83" w:rsidRPr="00B13CCB" w:rsidRDefault="00AF1D50" w:rsidP="007D1A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CCB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2F654D" w:rsidRPr="00B13CC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60F83" w:rsidRPr="00B13CC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на заявления </w:t>
      </w:r>
      <w:r w:rsidR="00CC4472" w:rsidRPr="00B13CCB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подпомагане </w:t>
      </w:r>
      <w:r w:rsidR="00E60F83" w:rsidRPr="00B13CCB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схема за държавна помощ „Помощ под формата на отстъпка от стойността на акциза върху газьола, използван в първичното селскостопанско производство“.       </w:t>
      </w:r>
    </w:p>
    <w:p w14:paraId="3992BB01" w14:textId="77777777" w:rsidR="00E60F83" w:rsidRPr="00B13CCB" w:rsidRDefault="00E60F83" w:rsidP="00E60F8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CC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tbl>
      <w:tblPr>
        <w:tblW w:w="0" w:type="auto"/>
        <w:tblInd w:w="2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461"/>
      </w:tblGrid>
      <w:tr w:rsidR="00D235AE" w:rsidRPr="00B13CCB" w14:paraId="65BE1624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CEB" w14:textId="77777777" w:rsidR="00E60F83" w:rsidRPr="00B13CCB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F1E" w14:textId="77777777" w:rsidR="00E60F83" w:rsidRPr="00B13CCB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1ED4D362" w14:textId="2408C951" w:rsidR="00E60F83" w:rsidRPr="00B13CCB" w:rsidRDefault="00E60F83" w:rsidP="00C2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 202</w:t>
            </w:r>
            <w:r w:rsidR="00B13CCB"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235AE" w:rsidRPr="00B13CCB" w14:paraId="1C3D7EA3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3E1E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Баните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D2F9" w14:textId="3BB2F7C2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5AE" w:rsidRPr="00B13CCB" w14:paraId="18031D2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076E" w14:textId="77777777" w:rsidR="00E60F83" w:rsidRPr="00B13CCB" w:rsidRDefault="00FB4847" w:rsidP="00FB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офис </w:t>
            </w:r>
            <w:r w:rsidR="00E60F83"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Борино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0D76" w14:textId="79500C07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5AE" w:rsidRPr="00B13CCB" w14:paraId="34490930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D89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Девин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6EA57" w14:textId="701F0755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5AE" w:rsidRPr="00B13CCB" w14:paraId="690237B2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A65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Доспат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2B3B" w14:textId="376E356B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35AE" w:rsidRPr="00B13CCB" w14:paraId="69DABA7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8986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Златоград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95B2" w14:textId="77777777" w:rsidR="00E60F83" w:rsidRPr="00B13CCB" w:rsidRDefault="00C2338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5AE" w:rsidRPr="00B13CCB" w14:paraId="180D8C6C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0D2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Мадан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F47F" w14:textId="330ED98C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5AE" w:rsidRPr="00B13CCB" w14:paraId="1FCD1AEC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E5E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Неделино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E2C3" w14:textId="7C2595F8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AE" w:rsidRPr="00B13CCB" w14:paraId="2DDACAF2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F89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Рудозем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0F67" w14:textId="77777777" w:rsidR="00E60F83" w:rsidRPr="00B13CCB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5AE" w:rsidRPr="00B13CCB" w14:paraId="55A04A8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860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Смолян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0924" w14:textId="3C3F079E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5AE" w:rsidRPr="00B13CCB" w14:paraId="4B703816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31D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Чепеларе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4D29B" w14:textId="36A1BEBA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5AE" w:rsidRPr="00B13CCB" w14:paraId="0E06A99F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76AD" w14:textId="77777777" w:rsidR="00E60F83" w:rsidRPr="00B13CCB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A25D" w14:textId="60A5CB6A" w:rsidR="00E60F83" w:rsidRPr="00B13CCB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C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14:paraId="30A5F874" w14:textId="1E25CC47" w:rsidR="00E60F83" w:rsidRPr="009A6E9D" w:rsidRDefault="00E60F83" w:rsidP="00E60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B1A8DCC" w14:textId="77777777" w:rsidR="00A8499D" w:rsidRPr="009A6E9D" w:rsidRDefault="00A8499D" w:rsidP="00E60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93CC0" w14:textId="1E1E2626" w:rsidR="00C163E5" w:rsidRPr="00657284" w:rsidRDefault="002706A6" w:rsidP="00A8499D">
      <w:pPr>
        <w:pStyle w:val="af4"/>
        <w:numPr>
          <w:ilvl w:val="1"/>
          <w:numId w:val="13"/>
        </w:numPr>
        <w:jc w:val="both"/>
        <w:rPr>
          <w:rFonts w:eastAsia="Calibri"/>
          <w:b/>
          <w:lang w:val="bg-BG"/>
        </w:rPr>
      </w:pPr>
      <w:r w:rsidRPr="00657284">
        <w:rPr>
          <w:rFonts w:eastAsia="Calibri"/>
          <w:b/>
          <w:lang w:val="bg-BG"/>
        </w:rPr>
        <w:t xml:space="preserve">Прием на заявления за подпомагане по схема за държавна помощ </w:t>
      </w:r>
      <w:r w:rsidR="00141800" w:rsidRPr="00657284">
        <w:rPr>
          <w:rFonts w:eastAsia="Calibri"/>
          <w:b/>
          <w:lang w:val="bg-BG"/>
        </w:rPr>
        <w:t>„Помощ в подкрепа на ликвидността на земеделски стопани за преодоляване на негативното икономическо въздействие на руската агресия срещу Украйна“.</w:t>
      </w:r>
      <w:r w:rsidR="00A30994" w:rsidRPr="00657284">
        <w:rPr>
          <w:rFonts w:eastAsia="Calibri"/>
          <w:b/>
          <w:lang w:val="bg-BG"/>
        </w:rPr>
        <w:t xml:space="preserve">  </w:t>
      </w:r>
    </w:p>
    <w:p w14:paraId="0AEB8A7B" w14:textId="77777777" w:rsidR="00A8499D" w:rsidRPr="00657284" w:rsidRDefault="00A8499D" w:rsidP="00A8499D">
      <w:pPr>
        <w:pStyle w:val="af4"/>
        <w:ind w:left="1395"/>
        <w:jc w:val="both"/>
        <w:rPr>
          <w:rFonts w:eastAsia="Calibri"/>
          <w:b/>
          <w:lang w:val="bg-BG"/>
        </w:rPr>
      </w:pPr>
    </w:p>
    <w:tbl>
      <w:tblPr>
        <w:tblpPr w:leftFromText="141" w:rightFromText="141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986"/>
        <w:gridCol w:w="2793"/>
      </w:tblGrid>
      <w:tr w:rsidR="00D235AE" w:rsidRPr="009A6E9D" w14:paraId="7E98C6A4" w14:textId="77777777" w:rsidTr="008E1E61">
        <w:trPr>
          <w:trHeight w:val="1092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7DF3" w14:textId="77777777" w:rsidR="00C163E5" w:rsidRPr="009A6E9D" w:rsidRDefault="00C163E5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D891D8" w14:textId="77777777" w:rsidR="00C163E5" w:rsidRPr="009A6E9D" w:rsidRDefault="00C163E5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FD8A5" w14:textId="77777777" w:rsidR="00A30994" w:rsidRPr="009A6E9D" w:rsidRDefault="00A30994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0F3A" w14:textId="77777777" w:rsidR="00C163E5" w:rsidRPr="009A6E9D" w:rsidRDefault="00C163E5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E00360" w14:textId="77777777" w:rsidR="00A30994" w:rsidRPr="009A6E9D" w:rsidRDefault="00A30994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39EE7BE0" w14:textId="42046A95" w:rsidR="00A30994" w:rsidRPr="009A6E9D" w:rsidRDefault="00B13CCB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към 09.04.2024</w:t>
            </w:r>
            <w:r w:rsidR="00A30994"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131FE9" w14:textId="77777777" w:rsidR="00C163E5" w:rsidRPr="009A6E9D" w:rsidRDefault="00C163E5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D3" w14:textId="77777777" w:rsidR="00C163E5" w:rsidRPr="009A6E9D" w:rsidRDefault="00C163E5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1F2CC0" w14:textId="77777777" w:rsidR="00A30994" w:rsidRPr="009A6E9D" w:rsidRDefault="00A30994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2E048616" w14:textId="77777777" w:rsidR="00A30994" w:rsidRPr="009A6E9D" w:rsidRDefault="00A30994" w:rsidP="00B936C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към </w:t>
            </w:r>
            <w:r w:rsidR="00FE3A45"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="00B936C3"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E3A45"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235AE" w:rsidRPr="009A6E9D" w14:paraId="236CB595" w14:textId="77777777" w:rsidTr="008E1E61">
        <w:trPr>
          <w:trHeight w:val="36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7AD0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Баните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381" w14:textId="5424B617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62D2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5AE" w:rsidRPr="009A6E9D" w14:paraId="327DE803" w14:textId="77777777" w:rsidTr="008E1E61">
        <w:trPr>
          <w:trHeight w:val="4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DDD0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офис Борино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F62" w14:textId="1DDBCFB8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CA1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5AE" w:rsidRPr="009A6E9D" w14:paraId="6B12A05B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87AB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Девин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707" w14:textId="52EE329A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B18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5AE" w:rsidRPr="009A6E9D" w14:paraId="5D6A1B52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EB1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Доспат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B0E" w14:textId="08397CE3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7E4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5AE" w:rsidRPr="009A6E9D" w14:paraId="69252AE7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FC4B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Златоград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B7B" w14:textId="02D932AB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62D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5AE" w:rsidRPr="009A6E9D" w14:paraId="5F6C14F1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8BE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F48" w14:textId="704DD843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5A54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5AE" w:rsidRPr="009A6E9D" w14:paraId="67D860F0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45E1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AE4" w14:textId="0E0827C3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B14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235AE" w:rsidRPr="009A6E9D" w14:paraId="1BBD3996" w14:textId="77777777" w:rsidTr="008E1E61">
        <w:trPr>
          <w:trHeight w:val="4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CEFF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Рудозем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F77C" w14:textId="7346408E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AC9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5AE" w:rsidRPr="009A6E9D" w14:paraId="61519308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FDCB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Смолян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778" w14:textId="74C289D0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E73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35AE" w:rsidRPr="009A6E9D" w14:paraId="06072639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145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Чепеларе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51A" w14:textId="2F8ED4C5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9C3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5AE" w:rsidRPr="009A6E9D" w14:paraId="07FBC0DB" w14:textId="77777777" w:rsidTr="008E1E61">
        <w:trPr>
          <w:trHeight w:val="42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1E04" w14:textId="77777777" w:rsidR="00A30994" w:rsidRPr="009A6E9D" w:rsidRDefault="00A30994" w:rsidP="00A3099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59F7" w14:textId="28752EAA" w:rsidR="00A30994" w:rsidRPr="009A6E9D" w:rsidRDefault="00FD603A" w:rsidP="00A3099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42C2" w14:textId="77777777" w:rsidR="00A30994" w:rsidRPr="009A6E9D" w:rsidRDefault="00FE3A45" w:rsidP="00A3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9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</w:tbl>
    <w:p w14:paraId="602243C2" w14:textId="77777777" w:rsidR="002706A6" w:rsidRPr="009A6E9D" w:rsidRDefault="00141800" w:rsidP="001418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E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06A6" w:rsidRPr="009A6E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14:paraId="1D8E5E24" w14:textId="77777777" w:rsidR="00C22E51" w:rsidRPr="009A6E9D" w:rsidRDefault="00C22E51" w:rsidP="00C2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E5DCC" w14:textId="77777777" w:rsidR="00191875" w:rsidRPr="009A6E9D" w:rsidRDefault="00191875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214955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6FCD8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EE8CC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5BD8A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53278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E0F8B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71B32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AFC85" w14:textId="77777777" w:rsidR="00A30994" w:rsidRPr="009A6E9D" w:rsidRDefault="0098502A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E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464C5E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C61A7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B23A6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38B4C" w14:textId="77777777" w:rsidR="00A30994" w:rsidRPr="009A6E9D" w:rsidRDefault="00A30994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74DA9" w14:textId="77777777" w:rsidR="00C163E5" w:rsidRPr="009A6E9D" w:rsidRDefault="00C163E5" w:rsidP="00DC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AB2929" w14:textId="77777777" w:rsidR="00BF2E99" w:rsidRPr="009A6E9D" w:rsidRDefault="00BF2E99" w:rsidP="00BF2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548D2" w14:textId="77777777" w:rsidR="00DC2A6A" w:rsidRPr="009A6E9D" w:rsidRDefault="00DC2A6A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9BC9E9" w14:textId="77777777" w:rsidR="00DC2A6A" w:rsidRPr="009A6E9D" w:rsidRDefault="00DC2A6A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C0D454" w14:textId="77777777" w:rsidR="00DC2A6A" w:rsidRPr="009A6E9D" w:rsidRDefault="00DC2A6A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44AB5A" w14:textId="77777777" w:rsidR="00DC2A6A" w:rsidRPr="009A6E9D" w:rsidRDefault="00DC2A6A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407C2F" w14:textId="77777777" w:rsidR="00DC2A6A" w:rsidRPr="009A6E9D" w:rsidRDefault="00DC2A6A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682DA1" w14:textId="3F765608" w:rsidR="00A8499D" w:rsidRPr="009A6E9D" w:rsidRDefault="00A8499D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375AE" w14:textId="77777777" w:rsidR="00A8499D" w:rsidRPr="009A6E9D" w:rsidRDefault="00A8499D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EDEB6" w14:textId="77777777" w:rsidR="00A8499D" w:rsidRDefault="00A8499D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356B86D" w14:textId="43C146BB" w:rsidR="00BF2E99" w:rsidRPr="00CD1364" w:rsidRDefault="00BF2E99" w:rsidP="001B27C3">
      <w:pPr>
        <w:pStyle w:val="af4"/>
        <w:numPr>
          <w:ilvl w:val="0"/>
          <w:numId w:val="13"/>
        </w:numPr>
        <w:jc w:val="both"/>
        <w:rPr>
          <w:b/>
        </w:rPr>
      </w:pPr>
      <w:r w:rsidRPr="00CD1364">
        <w:rPr>
          <w:b/>
        </w:rPr>
        <w:t>РЕГИСТРИ В ОД „</w:t>
      </w:r>
      <w:proofErr w:type="gramStart"/>
      <w:r w:rsidRPr="00CD1364">
        <w:rPr>
          <w:b/>
        </w:rPr>
        <w:t>ЗЕМЕДЕЛИЕ“ -</w:t>
      </w:r>
      <w:proofErr w:type="gramEnd"/>
      <w:r w:rsidRPr="00CD1364">
        <w:rPr>
          <w:b/>
        </w:rPr>
        <w:t xml:space="preserve"> СМОЛЯН</w:t>
      </w:r>
    </w:p>
    <w:p w14:paraId="20EDFFB9" w14:textId="77777777" w:rsidR="00BF2E99" w:rsidRPr="00CD1364" w:rsidRDefault="00BF2E99" w:rsidP="00BF2E99">
      <w:pPr>
        <w:spacing w:after="0" w:line="240" w:lineRule="auto"/>
        <w:ind w:left="13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812AE" w14:textId="77777777" w:rsidR="00BF2E99" w:rsidRPr="00CD1364" w:rsidRDefault="00BF2E99" w:rsidP="00BF2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36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D1364">
        <w:rPr>
          <w:rFonts w:ascii="Times New Roman" w:eastAsia="Times New Roman" w:hAnsi="Times New Roman" w:cs="Times New Roman"/>
          <w:b/>
          <w:sz w:val="24"/>
          <w:szCs w:val="24"/>
        </w:rPr>
        <w:t>2.1. Поддържане на архива на Цифровите модели на картата на възстановената собственост и предоставяне на информация на МЗХ.</w:t>
      </w:r>
    </w:p>
    <w:p w14:paraId="4A717913" w14:textId="77777777" w:rsidR="00BF2E99" w:rsidRPr="00CD1364" w:rsidRDefault="00BF2E99" w:rsidP="00BF2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36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D1364">
        <w:rPr>
          <w:rFonts w:ascii="Times New Roman" w:eastAsia="Times New Roman" w:hAnsi="Times New Roman" w:cs="Times New Roman"/>
          <w:sz w:val="24"/>
          <w:szCs w:val="24"/>
        </w:rPr>
        <w:t xml:space="preserve">    2.1.1. В изпълнение на указания на МЗХ ежемесечно до 30-число се изпраща архив на </w:t>
      </w:r>
      <w:r w:rsidRPr="00CD1364">
        <w:rPr>
          <w:rFonts w:ascii="Times New Roman" w:eastAsia="Calibri" w:hAnsi="Times New Roman" w:cs="Times New Roman"/>
          <w:bCs/>
          <w:sz w:val="24"/>
          <w:szCs w:val="24"/>
        </w:rPr>
        <w:t>FERMA под Windows за всички 10 общини в област Смолян.</w:t>
      </w:r>
    </w:p>
    <w:p w14:paraId="7E3E9BE6" w14:textId="77777777" w:rsidR="00BF2E99" w:rsidRPr="00CD1364" w:rsidRDefault="00BF2E99" w:rsidP="00BF2E99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3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364">
        <w:rPr>
          <w:rFonts w:ascii="Times New Roman" w:eastAsia="Times New Roman" w:hAnsi="Times New Roman" w:cs="Times New Roman"/>
          <w:sz w:val="24"/>
          <w:szCs w:val="24"/>
        </w:rPr>
        <w:t>2.1.2. Своевременно се актуализира електронния регистър на имотите от държавния поземлен фонд в област Смолян, след което се генерира и изпраща файл в МЗХ.</w:t>
      </w:r>
      <w:r w:rsidRPr="00CD13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2A2C55" w14:textId="77777777" w:rsidR="002E714F" w:rsidRPr="00D235AE" w:rsidRDefault="002E714F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0F37246" w14:textId="77777777" w:rsidR="008C5B4E" w:rsidRPr="00D235AE" w:rsidRDefault="008C5B4E" w:rsidP="008C5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73C683" w14:textId="77777777" w:rsidR="00097491" w:rsidRPr="00097491" w:rsidRDefault="008C5B4E" w:rsidP="000974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4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97491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097491" w:rsidRPr="00097491">
        <w:rPr>
          <w:rFonts w:ascii="Times New Roman" w:eastAsia="Times New Roman" w:hAnsi="Times New Roman" w:cs="Times New Roman"/>
          <w:b/>
          <w:sz w:val="24"/>
          <w:szCs w:val="24"/>
        </w:rPr>
        <w:t>Регистрация и пререгистрация на земеделски стопани, съгласно изискванията на Наредба № 3 от 29 януари 1999 година за създаване и поддържане на регистър на земеделските стопани /сравнителни данни/:</w:t>
      </w:r>
    </w:p>
    <w:p w14:paraId="52937CAF" w14:textId="77777777" w:rsidR="00097491" w:rsidRPr="00097491" w:rsidRDefault="00097491" w:rsidP="000974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41"/>
        <w:gridCol w:w="1620"/>
        <w:gridCol w:w="1559"/>
        <w:gridCol w:w="1417"/>
        <w:gridCol w:w="1422"/>
      </w:tblGrid>
      <w:tr w:rsidR="00097491" w:rsidRPr="00097491" w14:paraId="3C18F344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3164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Регистрира</w:t>
            </w:r>
            <w:proofErr w:type="spellEnd"/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ни</w:t>
            </w:r>
            <w:proofErr w:type="spellEnd"/>
          </w:p>
          <w:p w14:paraId="042AD825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</w:t>
            </w: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02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569914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01.01.2024 – 31.12.2024 г.</w:t>
            </w:r>
          </w:p>
          <w:p w14:paraId="333B56BA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FBD5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1BE130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01.01.2023 – 31.12.2023 г.</w:t>
            </w:r>
          </w:p>
          <w:p w14:paraId="439ABADD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949E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F52D30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01.01.2022 – 31.12.2022 г.</w:t>
            </w:r>
          </w:p>
          <w:p w14:paraId="2CD388B1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A9D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  <w:p w14:paraId="267CBA7C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2024 към 2023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EB89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  <w:p w14:paraId="2FFA9AFF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2024 към 2022</w:t>
            </w:r>
          </w:p>
        </w:tc>
      </w:tr>
      <w:tr w:rsidR="00097491" w:rsidRPr="00097491" w14:paraId="4155C7E5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4E3F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98DC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ED3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A264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C9F2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06E1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</w:tr>
      <w:tr w:rsidR="00097491" w:rsidRPr="00097491" w14:paraId="35E66AE2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7416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5F2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FFF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47B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3A4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117 %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EEC" w14:textId="77777777" w:rsidR="00097491" w:rsidRPr="00097491" w:rsidRDefault="00097491" w:rsidP="0009749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155 %</w:t>
            </w:r>
          </w:p>
        </w:tc>
      </w:tr>
    </w:tbl>
    <w:p w14:paraId="639F3974" w14:textId="492F77BE" w:rsidR="00097491" w:rsidRDefault="00097491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117F1A" w14:textId="6FBCAADD" w:rsidR="00A8499D" w:rsidRDefault="00A8499D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3F3E330" w14:textId="77777777" w:rsidR="00A8499D" w:rsidRPr="00097491" w:rsidRDefault="00A8499D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E6BF519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2.2.1.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До 31.12.2024 година в ОД „Земеделие“ – Смолян са направени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2469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бр. регистрации на земеделски стопани. </w:t>
      </w:r>
    </w:p>
    <w:p w14:paraId="3EA6B7BE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2.2.2. 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>Новорегистрираните лица за стопанската 2023/2024 година са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 257 броя. </w:t>
      </w:r>
    </w:p>
    <w:p w14:paraId="1CE3D103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2.2.3.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>В изпълнение на чл. 11, ал. 2 от Наредба 3/29.01.1999 г. за създаване и поддържане на регистър на земеделските стопани са извършени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 95 броя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актуализации на анкетни карти и формуляри.</w:t>
      </w:r>
    </w:p>
    <w:p w14:paraId="6AD62386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2.2.4.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Съгласно дейностите по чл. 12, ал. 2 от същата наредба са издадени –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59 броя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дубликати на регистрационна карта/анкетна карта на земеделски стопани. </w:t>
      </w:r>
    </w:p>
    <w:p w14:paraId="341DB7CD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2.2.5.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>Отписаните от Регистър на земеделските стопани от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 01.01.2024 г.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31.12.2024 г.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 38 броя.</w:t>
      </w:r>
    </w:p>
    <w:p w14:paraId="73211181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2.2.6.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>В ОД „Земеделие“ са издадени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 51 броя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удостоверения на земеделски стопани. </w:t>
      </w:r>
    </w:p>
    <w:p w14:paraId="56A9807E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2.2.7.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За стопанската 2023/2024 година, са приети и въведени в Регистъра на земеделските стопани -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13 броя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декларации за извършване на дейности с първични фуражи и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2 броя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декларации за стопанската 2024/2025 година.</w:t>
      </w:r>
    </w:p>
    <w:p w14:paraId="3FB33AB7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2.2.8.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чл. 18 от Наредба 3/29.01.1999 година, е предоставена информация на: ТП на НОИ – Смолян, ТП на НОИ – Хасково, ТП на НАП – Смолян, Окръжен съд – Смолян, Районен съд – Смолян, Районен съд – Мадан, Областна администрация – Смолян, ТЕЛК към МБАЛ „д-р Братан Шукеров“ АД, ЧСИ – Петко </w:t>
      </w:r>
      <w:proofErr w:type="spellStart"/>
      <w:r w:rsidRPr="00F828D9">
        <w:rPr>
          <w:rFonts w:ascii="Times New Roman" w:eastAsia="Times New Roman" w:hAnsi="Times New Roman" w:cs="Times New Roman"/>
          <w:sz w:val="24"/>
          <w:szCs w:val="24"/>
        </w:rPr>
        <w:t>Мачкърски</w:t>
      </w:r>
      <w:proofErr w:type="spellEnd"/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, ЧСИ – Станимира Николова и община Мадан –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59 броя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справки/доклади. </w:t>
      </w:r>
    </w:p>
    <w:p w14:paraId="59E04942" w14:textId="77777777" w:rsidR="00F828D9" w:rsidRPr="00F828D9" w:rsidRDefault="00F828D9" w:rsidP="00F82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 xml:space="preserve">2.2.9. 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На териториалните поделения на Агенция по заетостта са изготвени и предоставени </w:t>
      </w:r>
      <w:r w:rsidRPr="00F828D9">
        <w:rPr>
          <w:rFonts w:ascii="Times New Roman" w:eastAsia="Times New Roman" w:hAnsi="Times New Roman" w:cs="Times New Roman"/>
          <w:b/>
          <w:sz w:val="24"/>
          <w:szCs w:val="24"/>
        </w:rPr>
        <w:t>12 броя</w:t>
      </w:r>
      <w:r w:rsidRPr="00F828D9">
        <w:rPr>
          <w:rFonts w:ascii="Times New Roman" w:eastAsia="Times New Roman" w:hAnsi="Times New Roman" w:cs="Times New Roman"/>
          <w:sz w:val="24"/>
          <w:szCs w:val="24"/>
        </w:rPr>
        <w:t xml:space="preserve"> справки съгласно чл. 18, ал. 6 от наредбата. </w:t>
      </w:r>
    </w:p>
    <w:p w14:paraId="693A0C72" w14:textId="77777777" w:rsidR="00193CB7" w:rsidRPr="00657284" w:rsidRDefault="00193CB7" w:rsidP="00193C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FC4E8C" w14:textId="77777777" w:rsidR="00432CB7" w:rsidRPr="00D235AE" w:rsidRDefault="00432CB7" w:rsidP="00432C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5E4898" w14:textId="77777777" w:rsidR="008E304C" w:rsidRPr="008E304C" w:rsidRDefault="008E304C" w:rsidP="008E3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04C">
        <w:rPr>
          <w:rFonts w:ascii="Times New Roman" w:eastAsia="Times New Roman" w:hAnsi="Times New Roman" w:cs="Times New Roman"/>
          <w:b/>
          <w:sz w:val="24"/>
          <w:szCs w:val="24"/>
        </w:rPr>
        <w:t>3. Регистър „База данни за тютюнопроизводителите”.</w:t>
      </w:r>
    </w:p>
    <w:p w14:paraId="4013D340" w14:textId="77777777" w:rsidR="008E304C" w:rsidRPr="008E304C" w:rsidRDefault="008E304C" w:rsidP="008E3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C0488" w14:textId="77777777" w:rsidR="008E304C" w:rsidRPr="00657284" w:rsidRDefault="008E304C" w:rsidP="008A08D8">
      <w:pPr>
        <w:pStyle w:val="af4"/>
        <w:numPr>
          <w:ilvl w:val="2"/>
          <w:numId w:val="14"/>
        </w:numPr>
        <w:jc w:val="both"/>
        <w:rPr>
          <w:lang w:val="bg-BG"/>
        </w:rPr>
      </w:pPr>
      <w:r w:rsidRPr="00657284">
        <w:rPr>
          <w:lang w:val="bg-BG"/>
        </w:rPr>
        <w:t xml:space="preserve">Определена е комисия със заповед на директора на ОД „Земеделие“ – Смолян с № РД-04-07/27.01.2022 г., която да отговаря за дейностите от Закона за тютюна, тютюневите и свързаните с тях изделия. </w:t>
      </w:r>
    </w:p>
    <w:p w14:paraId="378B7C78" w14:textId="77777777" w:rsidR="008E304C" w:rsidRPr="00657284" w:rsidRDefault="008E304C" w:rsidP="00432CB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20"/>
        <w:gridCol w:w="1140"/>
        <w:gridCol w:w="1551"/>
        <w:gridCol w:w="1602"/>
        <w:gridCol w:w="1661"/>
      </w:tblGrid>
      <w:tr w:rsidR="00CB471E" w:rsidRPr="00CB471E" w14:paraId="670AF68F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E720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72B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Брой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тютюно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 производители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EFDE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Площ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имоти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  <w:t>(</w:t>
            </w: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дка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9EC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Площ по договор (</w:t>
            </w: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дка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724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тютюн по договор (кг)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AA11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изкупен</w:t>
            </w:r>
            <w:proofErr w:type="spellEnd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тютюн (кг)</w:t>
            </w:r>
          </w:p>
        </w:tc>
      </w:tr>
      <w:tr w:rsidR="00CB471E" w:rsidRPr="00CB471E" w14:paraId="60C9E07D" w14:textId="77777777" w:rsidTr="00A53F6B">
        <w:trPr>
          <w:trHeight w:val="27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C87B" w14:textId="77777777" w:rsidR="00CB471E" w:rsidRPr="00CB471E" w:rsidRDefault="00CB471E" w:rsidP="00CB4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Баните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C2E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DDA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66E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276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AB1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B471E" w:rsidRPr="00CB471E" w14:paraId="382CD7A9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374" w14:textId="77777777" w:rsidR="00CB471E" w:rsidRPr="00CB471E" w:rsidRDefault="00CB471E" w:rsidP="00CB4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Доспат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D06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EBF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0FB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1718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B93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1058</w:t>
            </w:r>
          </w:p>
        </w:tc>
      </w:tr>
      <w:tr w:rsidR="00CB471E" w:rsidRPr="00CB471E" w14:paraId="5419C430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3F8B" w14:textId="77777777" w:rsidR="00CB471E" w:rsidRPr="00CB471E" w:rsidRDefault="00CB471E" w:rsidP="00CB4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Златоград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679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4AB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D41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4E2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367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B471E" w:rsidRPr="00CB471E" w14:paraId="655A85BC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433F" w14:textId="77777777" w:rsidR="00CB471E" w:rsidRPr="00CB471E" w:rsidRDefault="00CB471E" w:rsidP="00CB4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Неделино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19D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2E6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A9A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91C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70930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D7FA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3990</w:t>
            </w:r>
          </w:p>
        </w:tc>
      </w:tr>
      <w:tr w:rsidR="00CB471E" w:rsidRPr="00CB471E" w14:paraId="00633A83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70F" w14:textId="77777777" w:rsidR="00CB471E" w:rsidRPr="00CB471E" w:rsidRDefault="00CB471E" w:rsidP="00CB4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B84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477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714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FE8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17F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B471E" w:rsidRPr="00CB471E" w14:paraId="4DE48915" w14:textId="77777777" w:rsidTr="00A53F6B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735A" w14:textId="77777777" w:rsidR="00CB471E" w:rsidRPr="00CB471E" w:rsidRDefault="00CB471E" w:rsidP="00CB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3A4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AAD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F5B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AE1A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81140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F56" w14:textId="77777777" w:rsidR="00CB471E" w:rsidRPr="00CB471E" w:rsidRDefault="00CB471E" w:rsidP="00CB4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4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5048</w:t>
            </w:r>
          </w:p>
        </w:tc>
      </w:tr>
    </w:tbl>
    <w:p w14:paraId="536BD63A" w14:textId="77777777" w:rsidR="00A00055" w:rsidRPr="00D235AE" w:rsidRDefault="00A00055" w:rsidP="000C6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B064E14" w14:textId="77777777" w:rsidR="008C4C1E" w:rsidRPr="00D235AE" w:rsidRDefault="00CB471E" w:rsidP="008C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36539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lastRenderedPageBreak/>
        <w:drawing>
          <wp:inline distT="0" distB="0" distL="0" distR="0" wp14:anchorId="23CB7618" wp14:editId="4F7E3715">
            <wp:extent cx="5486400" cy="3200400"/>
            <wp:effectExtent l="0" t="0" r="0" b="0"/>
            <wp:docPr id="6" name="Ди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3"/>
              </a:graphicData>
            </a:graphic>
          </wp:inline>
        </w:drawing>
      </w:r>
    </w:p>
    <w:p w14:paraId="6BEE3B64" w14:textId="77777777" w:rsidR="00432CB7" w:rsidRPr="00D235AE" w:rsidRDefault="00432CB7" w:rsidP="008C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D695B59" w14:textId="77777777" w:rsidR="00432CB7" w:rsidRPr="00D235AE" w:rsidRDefault="00432CB7" w:rsidP="008C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DE22E16" w14:textId="77777777" w:rsidR="00471215" w:rsidRPr="00D235AE" w:rsidRDefault="00471215" w:rsidP="00471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61B4C57D" w14:textId="77777777" w:rsidR="00091580" w:rsidRPr="00D235AE" w:rsidRDefault="00091580" w:rsidP="003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092A25" w14:textId="77777777" w:rsidR="003D18D9" w:rsidRPr="00195E63" w:rsidRDefault="003F55F3" w:rsidP="003F55F3">
      <w:pPr>
        <w:rPr>
          <w:rFonts w:ascii="Times New Roman" w:hAnsi="Times New Roman" w:cs="Times New Roman"/>
          <w:b/>
        </w:rPr>
      </w:pPr>
      <w:r w:rsidRPr="00657284">
        <w:rPr>
          <w:rFonts w:ascii="Times New Roman" w:hAnsi="Times New Roman" w:cs="Times New Roman"/>
          <w:b/>
        </w:rPr>
        <w:t xml:space="preserve">             2.</w:t>
      </w:r>
      <w:r w:rsidRPr="00195E63">
        <w:rPr>
          <w:rFonts w:ascii="Times New Roman" w:hAnsi="Times New Roman" w:cs="Times New Roman"/>
          <w:b/>
        </w:rPr>
        <w:t>3.6</w:t>
      </w:r>
      <w:r w:rsidRPr="00657284">
        <w:rPr>
          <w:rFonts w:ascii="Times New Roman" w:hAnsi="Times New Roman" w:cs="Times New Roman"/>
          <w:b/>
        </w:rPr>
        <w:t>.</w:t>
      </w:r>
      <w:r w:rsidR="003D18D9" w:rsidRPr="00195E63">
        <w:rPr>
          <w:rFonts w:ascii="Times New Roman" w:hAnsi="Times New Roman" w:cs="Times New Roman"/>
          <w:b/>
        </w:rPr>
        <w:t xml:space="preserve"> Регистрация н</w:t>
      </w:r>
      <w:r w:rsidR="00195E63" w:rsidRPr="00195E63">
        <w:rPr>
          <w:rFonts w:ascii="Times New Roman" w:hAnsi="Times New Roman" w:cs="Times New Roman"/>
          <w:b/>
        </w:rPr>
        <w:t>а правни основания от 01.01.2024</w:t>
      </w:r>
      <w:r w:rsidR="003D18D9" w:rsidRPr="00195E63">
        <w:rPr>
          <w:rFonts w:ascii="Times New Roman" w:hAnsi="Times New Roman" w:cs="Times New Roman"/>
          <w:b/>
        </w:rPr>
        <w:t xml:space="preserve"> г. до 3</w:t>
      </w:r>
      <w:r w:rsidR="003D18D9" w:rsidRPr="00657284">
        <w:rPr>
          <w:rFonts w:ascii="Times New Roman" w:hAnsi="Times New Roman" w:cs="Times New Roman"/>
          <w:b/>
        </w:rPr>
        <w:t>0</w:t>
      </w:r>
      <w:r w:rsidR="00195E63" w:rsidRPr="00195E63">
        <w:rPr>
          <w:rFonts w:ascii="Times New Roman" w:hAnsi="Times New Roman" w:cs="Times New Roman"/>
          <w:b/>
        </w:rPr>
        <w:t>.12.2024</w:t>
      </w:r>
      <w:r w:rsidR="003D18D9" w:rsidRPr="00195E63">
        <w:rPr>
          <w:rFonts w:ascii="Times New Roman" w:hAnsi="Times New Roman" w:cs="Times New Roman"/>
          <w:b/>
        </w:rPr>
        <w:t xml:space="preserve"> г.</w:t>
      </w:r>
    </w:p>
    <w:p w14:paraId="4DA2B032" w14:textId="77777777" w:rsidR="003D18D9" w:rsidRPr="00195E63" w:rsidRDefault="003D18D9" w:rsidP="003D1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D235AE" w:rsidRPr="00D235AE" w14:paraId="589D6A61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796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ОСЗ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522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Договори</w:t>
            </w:r>
          </w:p>
          <w:p w14:paraId="1268DC12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бр.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5589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Имоти</w:t>
            </w:r>
          </w:p>
          <w:p w14:paraId="3C114F0C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бр.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6DF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Площ</w:t>
            </w:r>
          </w:p>
          <w:p w14:paraId="7D9BAF34" w14:textId="77777777" w:rsidR="003D18D9" w:rsidRPr="00195E63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b/>
                <w:sz w:val="24"/>
              </w:rPr>
              <w:t>дка</w:t>
            </w:r>
          </w:p>
        </w:tc>
      </w:tr>
      <w:tr w:rsidR="00D235AE" w:rsidRPr="00D235AE" w14:paraId="6C99653F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B42" w14:textId="77777777" w:rsidR="003D18D9" w:rsidRPr="00195E63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Баните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BA8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7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D37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2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103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8798,933</w:t>
            </w:r>
          </w:p>
        </w:tc>
      </w:tr>
      <w:tr w:rsidR="00D235AE" w:rsidRPr="00D235AE" w14:paraId="63191CA4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14D3" w14:textId="77777777" w:rsidR="003D18D9" w:rsidRPr="00D676C1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Офис Борино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512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506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7876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DF1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  <w:r w:rsidRPr="00D676C1">
              <w:rPr>
                <w:rFonts w:ascii="Times New Roman" w:eastAsia="Calibri" w:hAnsi="Times New Roman" w:cs="Times New Roman"/>
                <w:sz w:val="24"/>
              </w:rPr>
              <w:t>2395,055</w:t>
            </w:r>
          </w:p>
        </w:tc>
      </w:tr>
      <w:tr w:rsidR="00C2244D" w:rsidRPr="00C2244D" w14:paraId="53675043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B477" w14:textId="77777777" w:rsidR="003D18D9" w:rsidRPr="00C2244D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sz w:val="24"/>
              </w:rPr>
              <w:t>Девин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0DB" w14:textId="77777777" w:rsidR="003D18D9" w:rsidRPr="00C2244D" w:rsidRDefault="00C2244D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sz w:val="24"/>
                <w:lang w:val="en-US"/>
              </w:rPr>
              <w:t>11</w:t>
            </w:r>
            <w:r w:rsidRPr="00C2244D"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36B" w14:textId="77777777" w:rsidR="003D18D9" w:rsidRPr="00C2244D" w:rsidRDefault="00C2244D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sz w:val="24"/>
                <w:lang w:val="en-US"/>
              </w:rPr>
              <w:t>5</w:t>
            </w:r>
            <w:r w:rsidRPr="00C2244D">
              <w:rPr>
                <w:rFonts w:ascii="Times New Roman" w:eastAsia="Calibri" w:hAnsi="Times New Roman" w:cs="Times New Roman"/>
                <w:sz w:val="24"/>
              </w:rPr>
              <w:t>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EBE3" w14:textId="77777777" w:rsidR="003D18D9" w:rsidRPr="00C2244D" w:rsidRDefault="00C2244D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  <w:r w:rsidRPr="00C2244D">
              <w:rPr>
                <w:rFonts w:ascii="Times New Roman" w:eastAsia="Calibri" w:hAnsi="Times New Roman" w:cs="Times New Roman"/>
                <w:sz w:val="24"/>
              </w:rPr>
              <w:t>4899,747</w:t>
            </w:r>
          </w:p>
        </w:tc>
      </w:tr>
      <w:tr w:rsidR="00D235AE" w:rsidRPr="00D235AE" w14:paraId="6B091D8B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EA4A" w14:textId="77777777" w:rsidR="003D18D9" w:rsidRPr="00D676C1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Доспат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B74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16D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2631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5BB" w14:textId="77777777" w:rsidR="003D18D9" w:rsidRPr="00D676C1" w:rsidRDefault="00D676C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676C1">
              <w:rPr>
                <w:rFonts w:ascii="Times New Roman" w:eastAsia="Calibri" w:hAnsi="Times New Roman" w:cs="Times New Roman"/>
                <w:sz w:val="24"/>
              </w:rPr>
              <w:t>4100,992</w:t>
            </w:r>
          </w:p>
        </w:tc>
      </w:tr>
      <w:tr w:rsidR="00D235AE" w:rsidRPr="00D235AE" w14:paraId="012897F5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4C04" w14:textId="77777777" w:rsidR="003D18D9" w:rsidRPr="00C32225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32225">
              <w:rPr>
                <w:rFonts w:ascii="Times New Roman" w:eastAsia="Calibri" w:hAnsi="Times New Roman" w:cs="Times New Roman"/>
                <w:sz w:val="24"/>
              </w:rPr>
              <w:t>Златоград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C4B" w14:textId="77777777" w:rsidR="003D18D9" w:rsidRPr="00C32225" w:rsidRDefault="00C3222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32225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  <w:r w:rsidRPr="00C32225"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717" w14:textId="77777777" w:rsidR="003D18D9" w:rsidRPr="00C32225" w:rsidRDefault="00C3222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32225">
              <w:rPr>
                <w:rFonts w:ascii="Times New Roman" w:eastAsia="Calibri" w:hAnsi="Times New Roman" w:cs="Times New Roman"/>
                <w:sz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223" w14:textId="77777777" w:rsidR="003D18D9" w:rsidRPr="00C32225" w:rsidRDefault="00C3222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32225">
              <w:rPr>
                <w:rFonts w:ascii="Times New Roman" w:eastAsia="Calibri" w:hAnsi="Times New Roman" w:cs="Times New Roman"/>
                <w:sz w:val="24"/>
              </w:rPr>
              <w:t>1084,697</w:t>
            </w:r>
          </w:p>
        </w:tc>
      </w:tr>
      <w:tr w:rsidR="00D235AE" w:rsidRPr="00D235AE" w14:paraId="7718B0D4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512C" w14:textId="77777777" w:rsidR="003D18D9" w:rsidRPr="00195E63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Мадан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D2E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BE4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1846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AD2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4494,810</w:t>
            </w:r>
          </w:p>
        </w:tc>
      </w:tr>
      <w:tr w:rsidR="00D235AE" w:rsidRPr="00D235AE" w14:paraId="27F61414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D5B" w14:textId="77777777" w:rsidR="003D18D9" w:rsidRPr="00195E63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Неделино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4BF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F10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430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2006,434</w:t>
            </w:r>
          </w:p>
        </w:tc>
      </w:tr>
      <w:tr w:rsidR="00D235AE" w:rsidRPr="00D235AE" w14:paraId="273EFEB3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1769" w14:textId="77777777" w:rsidR="003D18D9" w:rsidRPr="000F7461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F7461">
              <w:rPr>
                <w:rFonts w:ascii="Times New Roman" w:eastAsia="Calibri" w:hAnsi="Times New Roman" w:cs="Times New Roman"/>
                <w:sz w:val="24"/>
              </w:rPr>
              <w:t>Рудозем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04F" w14:textId="77777777" w:rsidR="003D18D9" w:rsidRPr="000F7461" w:rsidRDefault="000F746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F7461">
              <w:rPr>
                <w:rFonts w:ascii="Times New Roman" w:eastAsia="Calibri" w:hAnsi="Times New Roman" w:cs="Times New Roman"/>
                <w:sz w:val="24"/>
              </w:rPr>
              <w:t>368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663" w14:textId="77777777" w:rsidR="003D18D9" w:rsidRPr="000F7461" w:rsidRDefault="000F746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F7461">
              <w:rPr>
                <w:rFonts w:ascii="Times New Roman" w:eastAsia="Calibri" w:hAnsi="Times New Roman" w:cs="Times New Roman"/>
                <w:sz w:val="24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5B8" w14:textId="77777777" w:rsidR="003D18D9" w:rsidRPr="000F7461" w:rsidRDefault="000F7461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F7461">
              <w:rPr>
                <w:rFonts w:ascii="Times New Roman" w:eastAsia="Calibri" w:hAnsi="Times New Roman" w:cs="Times New Roman"/>
                <w:sz w:val="24"/>
              </w:rPr>
              <w:t>2260,649</w:t>
            </w:r>
          </w:p>
        </w:tc>
      </w:tr>
      <w:tr w:rsidR="00D235AE" w:rsidRPr="00D235AE" w14:paraId="2CD5DEBB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DE1D" w14:textId="77777777" w:rsidR="003D18D9" w:rsidRPr="00195E63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Смолян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425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042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F77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11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1C5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0188,907</w:t>
            </w:r>
          </w:p>
        </w:tc>
      </w:tr>
      <w:tr w:rsidR="00D235AE" w:rsidRPr="00D235AE" w14:paraId="68477B62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6F72" w14:textId="77777777" w:rsidR="003D18D9" w:rsidRPr="00195E63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</w:rPr>
              <w:t>Чепеларе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524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9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FEB" w14:textId="77777777" w:rsidR="003D18D9" w:rsidRPr="002802B5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2802B5"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  <w:r w:rsidRPr="002802B5">
              <w:rPr>
                <w:rFonts w:ascii="Times New Roman" w:eastAsia="Calibri" w:hAnsi="Times New Roman" w:cs="Times New Roman"/>
                <w:sz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C0C" w14:textId="77777777" w:rsidR="003D18D9" w:rsidRPr="00195E63" w:rsidRDefault="00195E63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95E63">
              <w:rPr>
                <w:rFonts w:ascii="Times New Roman" w:eastAsia="Calibri" w:hAnsi="Times New Roman" w:cs="Times New Roman"/>
                <w:sz w:val="24"/>
                <w:lang w:val="en-US"/>
              </w:rPr>
              <w:t>8</w:t>
            </w:r>
            <w:r w:rsidRPr="00195E63">
              <w:rPr>
                <w:rFonts w:ascii="Times New Roman" w:eastAsia="Calibri" w:hAnsi="Times New Roman" w:cs="Times New Roman"/>
                <w:sz w:val="24"/>
              </w:rPr>
              <w:t>479,683</w:t>
            </w:r>
          </w:p>
        </w:tc>
      </w:tr>
      <w:tr w:rsidR="00E0479A" w:rsidRPr="00E0479A" w14:paraId="358EF06D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331" w14:textId="77777777" w:rsidR="003D18D9" w:rsidRPr="00C2244D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b/>
                <w:sz w:val="24"/>
              </w:rPr>
              <w:t>ОБЩО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A8D" w14:textId="77777777" w:rsidR="003D18D9" w:rsidRPr="00C2244D" w:rsidRDefault="00C2244D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2244D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8567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590" w14:textId="77777777" w:rsidR="003D18D9" w:rsidRPr="002802B5" w:rsidRDefault="002802B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802B5">
              <w:rPr>
                <w:rFonts w:ascii="Times New Roman" w:eastAsia="Calibri" w:hAnsi="Times New Roman" w:cs="Times New Roman"/>
                <w:b/>
                <w:sz w:val="24"/>
              </w:rPr>
              <w:t>36339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658" w14:textId="77777777" w:rsidR="003D18D9" w:rsidRPr="00E0479A" w:rsidRDefault="00E0479A" w:rsidP="00E0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E0479A">
              <w:rPr>
                <w:rFonts w:ascii="Times New Roman" w:eastAsia="Calibri" w:hAnsi="Times New Roman" w:cs="Times New Roman"/>
                <w:b/>
                <w:sz w:val="24"/>
              </w:rPr>
              <w:t>87625,2105</w:t>
            </w:r>
          </w:p>
        </w:tc>
      </w:tr>
    </w:tbl>
    <w:p w14:paraId="47AA5300" w14:textId="77777777" w:rsidR="00A00055" w:rsidRPr="00D235AE" w:rsidRDefault="00A00055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3EF2D3" w14:textId="77777777" w:rsidR="00231022" w:rsidRPr="00D235AE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5F681F6" w14:textId="77777777" w:rsidR="00231022" w:rsidRPr="004564DF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4. ИНФОРМАЦИОННО РАЗЯСНИТЕЛНИ КАМПАНИИ И ОБУЧЕНИЕ</w:t>
      </w:r>
    </w:p>
    <w:p w14:paraId="1CE49735" w14:textId="77777777" w:rsidR="00231022" w:rsidRPr="004564DF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7C83ACBE" w14:textId="3916E225" w:rsidR="004564DF" w:rsidRPr="004564DF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4.1. Информационно разяснителни кампании и срещи със земеделски стопани.</w:t>
      </w:r>
    </w:p>
    <w:p w14:paraId="220910C0" w14:textId="1EBCB901" w:rsidR="00231022" w:rsidRPr="004564DF" w:rsidRDefault="00231022" w:rsidP="0096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4E362D" w:rsidRPr="004564DF">
        <w:rPr>
          <w:rFonts w:ascii="Times New Roman" w:eastAsia="Times New Roman" w:hAnsi="Times New Roman" w:cs="Times New Roman"/>
          <w:sz w:val="24"/>
          <w:szCs w:val="24"/>
        </w:rPr>
        <w:t xml:space="preserve">    4.1.1.</w:t>
      </w:r>
      <w:r w:rsidR="0096007F" w:rsidRPr="004564DF">
        <w:rPr>
          <w:rFonts w:ascii="Times New Roman" w:eastAsia="Times New Roman" w:hAnsi="Times New Roman" w:cs="Times New Roman"/>
          <w:sz w:val="24"/>
          <w:szCs w:val="24"/>
        </w:rPr>
        <w:t xml:space="preserve"> На 17.05.2024 година от 10 часа в </w:t>
      </w:r>
      <w:proofErr w:type="spellStart"/>
      <w:r w:rsidR="0096007F" w:rsidRPr="004564DF">
        <w:rPr>
          <w:rFonts w:ascii="Times New Roman" w:eastAsia="Times New Roman" w:hAnsi="Times New Roman" w:cs="Times New Roman"/>
          <w:sz w:val="24"/>
          <w:szCs w:val="24"/>
        </w:rPr>
        <w:t>сесийната</w:t>
      </w:r>
      <w:proofErr w:type="spellEnd"/>
      <w:r w:rsidR="0096007F" w:rsidRPr="004564DF">
        <w:rPr>
          <w:rFonts w:ascii="Times New Roman" w:eastAsia="Times New Roman" w:hAnsi="Times New Roman" w:cs="Times New Roman"/>
          <w:sz w:val="24"/>
          <w:szCs w:val="24"/>
        </w:rPr>
        <w:t xml:space="preserve"> зала на Община Смолян, се проведе информационна среща със земеделски стопани от област Смолян.</w:t>
      </w:r>
    </w:p>
    <w:p w14:paraId="6283C4FE" w14:textId="2431A60E" w:rsidR="0096007F" w:rsidRPr="004564DF" w:rsidRDefault="0096007F" w:rsidP="0096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sz w:val="24"/>
          <w:szCs w:val="24"/>
        </w:rPr>
        <w:t xml:space="preserve">Срещата е част от националната информационна кампания за директни плащания на Министерството на земеделието и храните, на която присъстваха </w:t>
      </w:r>
      <w:proofErr w:type="spellStart"/>
      <w:r w:rsidRPr="004564DF">
        <w:rPr>
          <w:rFonts w:ascii="Times New Roman" w:eastAsia="Times New Roman" w:hAnsi="Times New Roman" w:cs="Times New Roman"/>
          <w:sz w:val="24"/>
          <w:szCs w:val="24"/>
        </w:rPr>
        <w:t>екперти</w:t>
      </w:r>
      <w:proofErr w:type="spellEnd"/>
      <w:r w:rsidRPr="004564D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564DF" w:rsidRPr="004564DF">
        <w:rPr>
          <w:rFonts w:ascii="Times New Roman" w:eastAsia="Times New Roman" w:hAnsi="Times New Roman" w:cs="Times New Roman"/>
          <w:sz w:val="24"/>
          <w:szCs w:val="24"/>
        </w:rPr>
        <w:t>МЗХ.</w:t>
      </w:r>
    </w:p>
    <w:p w14:paraId="50D447BA" w14:textId="77777777" w:rsidR="00231022" w:rsidRPr="004564DF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4D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7AD08A53" w14:textId="77777777" w:rsidR="00231022" w:rsidRPr="00025772" w:rsidRDefault="00091580" w:rsidP="002310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77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31022" w:rsidRPr="00025772">
        <w:rPr>
          <w:rFonts w:ascii="Times New Roman" w:eastAsia="Times New Roman" w:hAnsi="Times New Roman" w:cs="Times New Roman"/>
          <w:b/>
          <w:sz w:val="24"/>
          <w:szCs w:val="24"/>
        </w:rPr>
        <w:t>4.2. Медийни изяви и публикации.</w:t>
      </w:r>
    </w:p>
    <w:p w14:paraId="2D57979A" w14:textId="77777777" w:rsidR="00231022" w:rsidRPr="00025772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772">
        <w:rPr>
          <w:rFonts w:ascii="Times New Roman" w:eastAsia="Times New Roman" w:hAnsi="Times New Roman" w:cs="Times New Roman"/>
          <w:sz w:val="24"/>
          <w:szCs w:val="24"/>
        </w:rPr>
        <w:t xml:space="preserve">                ОД “Земеделие” Смолян работи активно с представителите на медиите, като предоставя периодично информация за дейностите и мероприятията в областта на земеделието. </w:t>
      </w:r>
    </w:p>
    <w:p w14:paraId="145FB5C1" w14:textId="77777777" w:rsidR="00231022" w:rsidRPr="00657284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0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 w:rsidRPr="00BB5089">
        <w:rPr>
          <w:rFonts w:ascii="Times New Roman" w:eastAsia="Times New Roman" w:hAnsi="Times New Roman" w:cs="Times New Roman"/>
          <w:b/>
          <w:sz w:val="24"/>
          <w:szCs w:val="24"/>
        </w:rPr>
        <w:t xml:space="preserve">4.3. Обучение на служители от ОД „Земеделие” и ОСЗ – тематика и брой участници:           </w:t>
      </w:r>
    </w:p>
    <w:p w14:paraId="36CC798B" w14:textId="77777777" w:rsidR="00231022" w:rsidRPr="00D235AE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D5F8776" w14:textId="77777777" w:rsidR="00231022" w:rsidRPr="00D235AE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f3"/>
        <w:tblW w:w="8788" w:type="dxa"/>
        <w:tblInd w:w="392" w:type="dxa"/>
        <w:tblLook w:val="04A0" w:firstRow="1" w:lastRow="0" w:firstColumn="1" w:lastColumn="0" w:noHBand="0" w:noVBand="1"/>
      </w:tblPr>
      <w:tblGrid>
        <w:gridCol w:w="6520"/>
        <w:gridCol w:w="2268"/>
      </w:tblGrid>
      <w:tr w:rsidR="00D235AE" w:rsidRPr="00D235AE" w14:paraId="5A274CA4" w14:textId="77777777" w:rsidTr="006F0F27">
        <w:tc>
          <w:tcPr>
            <w:tcW w:w="6520" w:type="dxa"/>
          </w:tcPr>
          <w:p w14:paraId="34DC9C06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5A6A13" w14:textId="77777777" w:rsidR="00231022" w:rsidRPr="009628CE" w:rsidRDefault="00231022" w:rsidP="002310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Тематика на обучението </w:t>
            </w:r>
          </w:p>
        </w:tc>
        <w:tc>
          <w:tcPr>
            <w:tcW w:w="2268" w:type="dxa"/>
          </w:tcPr>
          <w:p w14:paraId="3DA410DA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 участници от ОД „З” и ОСЗ</w:t>
            </w:r>
          </w:p>
        </w:tc>
      </w:tr>
      <w:tr w:rsidR="00D235AE" w:rsidRPr="00D235AE" w14:paraId="24E920B8" w14:textId="77777777" w:rsidTr="006F0F27">
        <w:trPr>
          <w:trHeight w:val="276"/>
        </w:trPr>
        <w:tc>
          <w:tcPr>
            <w:tcW w:w="6520" w:type="dxa"/>
          </w:tcPr>
          <w:p w14:paraId="30B41A6D" w14:textId="77777777" w:rsidR="00231022" w:rsidRPr="009628CE" w:rsidRDefault="00A3786D" w:rsidP="002310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Работна среща на експерти по надзора на пазара на земеделски и горски превозни средства от областните дирекции „ Земеделие “ и служителите на отдел КТИ и ЦИС-Русе и Пловдив към ГДЗРП</w:t>
            </w:r>
          </w:p>
        </w:tc>
        <w:tc>
          <w:tcPr>
            <w:tcW w:w="2268" w:type="dxa"/>
          </w:tcPr>
          <w:p w14:paraId="0866A231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68D610" w14:textId="77777777" w:rsidR="00231022" w:rsidRPr="009628CE" w:rsidRDefault="00A3786D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35AE" w:rsidRPr="00D235AE" w14:paraId="010C46C3" w14:textId="77777777" w:rsidTr="006F0F27">
        <w:tc>
          <w:tcPr>
            <w:tcW w:w="6520" w:type="dxa"/>
          </w:tcPr>
          <w:p w14:paraId="1E9904D1" w14:textId="77777777" w:rsidR="00231022" w:rsidRPr="009628CE" w:rsidRDefault="00A3786D" w:rsidP="002310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Обучения за кампания за </w:t>
            </w:r>
            <w:proofErr w:type="spellStart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директни</w:t>
            </w:r>
            <w:proofErr w:type="spellEnd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плащания</w:t>
            </w:r>
            <w:proofErr w:type="spellEnd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2268" w:type="dxa"/>
          </w:tcPr>
          <w:p w14:paraId="6F5A94D3" w14:textId="77777777" w:rsidR="00231022" w:rsidRPr="009628CE" w:rsidRDefault="00A3786D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235AE" w:rsidRPr="00D235AE" w14:paraId="14337155" w14:textId="77777777" w:rsidTr="006F0F27">
        <w:tc>
          <w:tcPr>
            <w:tcW w:w="6520" w:type="dxa"/>
          </w:tcPr>
          <w:p w14:paraId="4F034DBA" w14:textId="77777777" w:rsidR="00231022" w:rsidRPr="009628CE" w:rsidRDefault="00FA6E50" w:rsidP="002310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тема „ Въведение в държавна служба “</w:t>
            </w:r>
          </w:p>
        </w:tc>
        <w:tc>
          <w:tcPr>
            <w:tcW w:w="2268" w:type="dxa"/>
          </w:tcPr>
          <w:p w14:paraId="4CC9BCD3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5DD14D" w14:textId="77777777" w:rsidR="00231022" w:rsidRPr="009628CE" w:rsidRDefault="00FA6E50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35AE" w:rsidRPr="00D235AE" w14:paraId="3366B18E" w14:textId="77777777" w:rsidTr="006F0F27">
        <w:tc>
          <w:tcPr>
            <w:tcW w:w="6520" w:type="dxa"/>
          </w:tcPr>
          <w:p w14:paraId="148F952F" w14:textId="77777777" w:rsidR="00231022" w:rsidRPr="009628CE" w:rsidRDefault="00E672B6" w:rsidP="002310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за управление на </w:t>
            </w:r>
            <w:proofErr w:type="spellStart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дронове</w:t>
            </w:r>
            <w:proofErr w:type="spellEnd"/>
          </w:p>
        </w:tc>
        <w:tc>
          <w:tcPr>
            <w:tcW w:w="2268" w:type="dxa"/>
          </w:tcPr>
          <w:p w14:paraId="635AF49A" w14:textId="77777777" w:rsidR="00231022" w:rsidRPr="009628CE" w:rsidRDefault="00E672B6" w:rsidP="00E672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2</w:t>
            </w:r>
          </w:p>
        </w:tc>
      </w:tr>
      <w:tr w:rsidR="00D235AE" w:rsidRPr="00D235AE" w14:paraId="4BBDE740" w14:textId="77777777" w:rsidTr="006F0F27">
        <w:tc>
          <w:tcPr>
            <w:tcW w:w="6520" w:type="dxa"/>
          </w:tcPr>
          <w:p w14:paraId="05B666DC" w14:textId="77777777" w:rsidR="00231022" w:rsidRPr="00657284" w:rsidRDefault="00E672B6" w:rsidP="002310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28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Национална работна среща на експертите по агростатистика от областните дирекции „ Земеделие“ с ръководители и експерти от Министерството но земеделието и храните за изпълнение на дейности за функциониране на системата за земеделска счетоводна информация </w:t>
            </w:r>
            <w:r w:rsidRPr="006572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28CE">
              <w:rPr>
                <w:rFonts w:ascii="Times New Roman" w:hAnsi="Times New Roman" w:cs="Times New Roman"/>
                <w:sz w:val="24"/>
                <w:szCs w:val="24"/>
              </w:rPr>
              <w:t xml:space="preserve"> СЗСИ</w:t>
            </w:r>
            <w:r w:rsidRPr="006572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194CA55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22F281" w14:textId="77777777" w:rsidR="00231022" w:rsidRPr="009628CE" w:rsidRDefault="00E672B6" w:rsidP="002310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D235AE" w:rsidRPr="00D235AE" w14:paraId="1FCD914B" w14:textId="77777777" w:rsidTr="006F0F27">
        <w:tc>
          <w:tcPr>
            <w:tcW w:w="6520" w:type="dxa"/>
          </w:tcPr>
          <w:p w14:paraId="4F5D586B" w14:textId="77777777" w:rsidR="00231022" w:rsidRPr="009628CE" w:rsidRDefault="000D0562" w:rsidP="002310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28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работна среща на </w:t>
            </w:r>
            <w:proofErr w:type="spellStart"/>
            <w:r w:rsidRPr="009628CE">
              <w:rPr>
                <w:rFonts w:ascii="Times New Roman" w:hAnsi="Times New Roman" w:cs="Times New Roman"/>
                <w:sz w:val="24"/>
                <w:szCs w:val="24"/>
              </w:rPr>
              <w:t>екперти</w:t>
            </w:r>
            <w:proofErr w:type="spellEnd"/>
            <w:r w:rsidRPr="009628C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628CE">
              <w:rPr>
                <w:rFonts w:ascii="Times New Roman" w:hAnsi="Times New Roman" w:cs="Times New Roman"/>
                <w:sz w:val="24"/>
                <w:szCs w:val="24"/>
              </w:rPr>
              <w:t>агростатистика</w:t>
            </w:r>
            <w:proofErr w:type="spellEnd"/>
            <w:r w:rsidRPr="009628CE">
              <w:rPr>
                <w:rFonts w:ascii="Times New Roman" w:hAnsi="Times New Roman" w:cs="Times New Roman"/>
                <w:sz w:val="24"/>
                <w:szCs w:val="24"/>
              </w:rPr>
              <w:t xml:space="preserve"> от 28 – те областни дирекции „ Земеделие “  и от отдел „Агростатистика “, включени в националната статистическа програма  за 2024</w:t>
            </w:r>
          </w:p>
        </w:tc>
        <w:tc>
          <w:tcPr>
            <w:tcW w:w="2268" w:type="dxa"/>
          </w:tcPr>
          <w:p w14:paraId="4B15D65D" w14:textId="77777777" w:rsidR="00231022" w:rsidRPr="009628CE" w:rsidRDefault="000D0562" w:rsidP="000D056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C37585"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35AE" w:rsidRPr="00D235AE" w14:paraId="08869B03" w14:textId="77777777" w:rsidTr="006F0F27">
        <w:tc>
          <w:tcPr>
            <w:tcW w:w="6520" w:type="dxa"/>
          </w:tcPr>
          <w:p w14:paraId="2C4BA61E" w14:textId="77777777" w:rsidR="00231022" w:rsidRPr="009628CE" w:rsidRDefault="00231022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 експерти по </w:t>
            </w:r>
            <w:proofErr w:type="spellStart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агростатистика</w:t>
            </w:r>
            <w:proofErr w:type="spellEnd"/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-те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Областни дирекции „Земеделие“ (ОДЗ) за провеждане на изследване на интегриран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та статистика на земеделските стопанства през 2023 година (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IFS</w:t>
            </w:r>
            <w:r w:rsidRPr="00657284">
              <w:rPr>
                <w:rFonts w:ascii="Times New Roman" w:eastAsia="Times New Roman" w:hAnsi="Times New Roman" w:cs="Times New Roman"/>
                <w:sz w:val="24"/>
                <w:szCs w:val="24"/>
              </w:rPr>
              <w:t>2023)</w:t>
            </w:r>
            <w:r w:rsidRPr="00962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Споразумение с Евростат № </w:t>
            </w:r>
            <w:r w:rsidRPr="00657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62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657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962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657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3815 — 2022-</w:t>
            </w:r>
            <w:r w:rsidRPr="00962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BG</w:t>
            </w:r>
            <w:r w:rsidRPr="00657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IFS</w:t>
            </w:r>
            <w:r w:rsidRPr="0065728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C37585"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D308564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7A4BE1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BDEEFF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35AE" w:rsidRPr="00D235AE" w14:paraId="4AA9B167" w14:textId="77777777" w:rsidTr="006F0F27">
        <w:tc>
          <w:tcPr>
            <w:tcW w:w="6520" w:type="dxa"/>
          </w:tcPr>
          <w:p w14:paraId="2EF5648F" w14:textId="77777777" w:rsidR="00231022" w:rsidRPr="009628CE" w:rsidRDefault="00231022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за извъ</w:t>
            </w:r>
            <w:r w:rsidR="00C37585"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ршване на теренни проверки за СИЗП</w:t>
            </w:r>
          </w:p>
        </w:tc>
        <w:tc>
          <w:tcPr>
            <w:tcW w:w="2268" w:type="dxa"/>
          </w:tcPr>
          <w:p w14:paraId="171F8AB5" w14:textId="77777777" w:rsidR="00231022" w:rsidRPr="009628CE" w:rsidRDefault="00C37585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019038B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5AE" w:rsidRPr="00D235AE" w14:paraId="65F71BA0" w14:textId="77777777" w:rsidTr="006F0F27">
        <w:tc>
          <w:tcPr>
            <w:tcW w:w="6520" w:type="dxa"/>
          </w:tcPr>
          <w:p w14:paraId="6B07A850" w14:textId="77777777" w:rsidR="00231022" w:rsidRPr="009628CE" w:rsidRDefault="00A36C7A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за популяризиране на дейностите по проект „План за управление на речните басейни </w:t>
            </w:r>
            <w:r w:rsidRPr="0065728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ПУРБ</w:t>
            </w:r>
            <w:r w:rsidRPr="006572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2022-2027</w:t>
            </w:r>
          </w:p>
        </w:tc>
        <w:tc>
          <w:tcPr>
            <w:tcW w:w="2268" w:type="dxa"/>
          </w:tcPr>
          <w:p w14:paraId="1FD0F47C" w14:textId="77777777" w:rsidR="00231022" w:rsidRPr="009628CE" w:rsidRDefault="00A36C7A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E3FF06C" w14:textId="77777777" w:rsidR="00231022" w:rsidRPr="009628CE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022" w:rsidRPr="00D235AE" w14:paraId="571A1148" w14:textId="77777777" w:rsidTr="006F0F27">
        <w:tc>
          <w:tcPr>
            <w:tcW w:w="6520" w:type="dxa"/>
          </w:tcPr>
          <w:p w14:paraId="53EBB266" w14:textId="50684F73" w:rsidR="00231022" w:rsidRPr="009628CE" w:rsidRDefault="00E64AF7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Среща с директора на ОД „Земеделие“</w:t>
            </w:r>
            <w:r w:rsid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Пловдив</w:t>
            </w:r>
          </w:p>
        </w:tc>
        <w:tc>
          <w:tcPr>
            <w:tcW w:w="2268" w:type="dxa"/>
          </w:tcPr>
          <w:p w14:paraId="1427D4C4" w14:textId="77777777" w:rsidR="00231022" w:rsidRPr="009628CE" w:rsidRDefault="00DB3649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85A78" w:rsidRPr="00D235AE" w14:paraId="575B0E66" w14:textId="77777777" w:rsidTr="006F0F27">
        <w:tc>
          <w:tcPr>
            <w:tcW w:w="6520" w:type="dxa"/>
          </w:tcPr>
          <w:p w14:paraId="1E15EC32" w14:textId="77777777" w:rsidR="00D85A78" w:rsidRPr="009628CE" w:rsidRDefault="00D85A78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заседание на комисия</w:t>
            </w:r>
            <w:r w:rsidR="00317698"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 чл.56 г, ал. 1 от ППЗСПЗЗ</w:t>
            </w:r>
          </w:p>
        </w:tc>
        <w:tc>
          <w:tcPr>
            <w:tcW w:w="2268" w:type="dxa"/>
          </w:tcPr>
          <w:p w14:paraId="4A13095D" w14:textId="77777777" w:rsidR="00D85A78" w:rsidRPr="009628CE" w:rsidRDefault="00317698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698" w:rsidRPr="00D235AE" w14:paraId="325C941E" w14:textId="77777777" w:rsidTr="006F0F27">
        <w:tc>
          <w:tcPr>
            <w:tcW w:w="6520" w:type="dxa"/>
          </w:tcPr>
          <w:p w14:paraId="5B44422F" w14:textId="77777777" w:rsidR="00317698" w:rsidRPr="009628CE" w:rsidRDefault="00317698" w:rsidP="00231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заседание на комисията по чл.56 г, ал. 1 от ППЗСПЗЗ и работна среща за обсъждане на отговорностите и задълженията , както и взаимодействието между дирекциите на МЗХ и УО на Стратегическия план за развитие на земеделието и селските райони за периода 2023-2027г. 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</w:rPr>
              <w:t>СПРЗСР</w:t>
            </w: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14:paraId="64ABEAD3" w14:textId="77777777" w:rsidR="00317698" w:rsidRPr="009628CE" w:rsidRDefault="00317698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14:paraId="24AB1938" w14:textId="77777777" w:rsidR="00231022" w:rsidRPr="00D235AE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2F33669" w14:textId="77777777" w:rsidR="00231022" w:rsidRPr="005805F0" w:rsidRDefault="00231022" w:rsidP="0009158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B3568" w14:textId="77777777" w:rsidR="005854BB" w:rsidRPr="005805F0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5728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805F0">
        <w:rPr>
          <w:rFonts w:ascii="Times New Roman" w:eastAsia="Times New Roman" w:hAnsi="Times New Roman" w:cs="Times New Roman"/>
          <w:b/>
          <w:sz w:val="24"/>
          <w:szCs w:val="24"/>
        </w:rPr>
        <w:t>. ДЕЙНОСТИ ПО ЗАКОНА ЗА РЕГИСТРАЦИЯ И КОНТРОЛ НА ЗЕМЕДЕЛСКА И ГОРСКА ТЕХНИКА</w:t>
      </w:r>
    </w:p>
    <w:p w14:paraId="2CBCB9C3" w14:textId="77777777" w:rsidR="00113676" w:rsidRPr="005805F0" w:rsidRDefault="00113676" w:rsidP="00113676">
      <w:pPr>
        <w:ind w:left="960"/>
        <w:jc w:val="both"/>
        <w:rPr>
          <w:b/>
        </w:rPr>
      </w:pPr>
    </w:p>
    <w:p w14:paraId="5F2F45A7" w14:textId="4CBCD308" w:rsidR="00113676" w:rsidRPr="005805F0" w:rsidRDefault="005805F0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               От 01.01.2024</w:t>
      </w:r>
      <w:r w:rsidR="00962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676" w:rsidRPr="005805F0">
        <w:rPr>
          <w:rFonts w:ascii="Times New Roman" w:eastAsia="Times New Roman" w:hAnsi="Times New Roman" w:cs="Times New Roman"/>
          <w:sz w:val="24"/>
          <w:szCs w:val="24"/>
        </w:rPr>
        <w:t xml:space="preserve">г. до </w:t>
      </w:r>
      <w:r w:rsidRPr="005805F0">
        <w:rPr>
          <w:rFonts w:ascii="Times New Roman" w:eastAsia="Times New Roman" w:hAnsi="Times New Roman" w:cs="Times New Roman"/>
          <w:sz w:val="24"/>
          <w:szCs w:val="24"/>
        </w:rPr>
        <w:t>31.12.2024 г.</w:t>
      </w:r>
      <w:r w:rsidR="00113676" w:rsidRPr="005805F0">
        <w:rPr>
          <w:rFonts w:ascii="Times New Roman" w:eastAsia="Times New Roman" w:hAnsi="Times New Roman" w:cs="Times New Roman"/>
          <w:sz w:val="24"/>
          <w:szCs w:val="24"/>
        </w:rPr>
        <w:t xml:space="preserve"> са извършени следните дейности:</w:t>
      </w:r>
    </w:p>
    <w:p w14:paraId="33901360" w14:textId="77777777" w:rsidR="00113676" w:rsidRPr="005805F0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               5.1. Извършени регистрации на з</w:t>
      </w:r>
      <w:r w:rsidR="005805F0" w:rsidRPr="005805F0">
        <w:rPr>
          <w:rFonts w:ascii="Times New Roman" w:eastAsia="Times New Roman" w:hAnsi="Times New Roman" w:cs="Times New Roman"/>
          <w:sz w:val="24"/>
          <w:szCs w:val="24"/>
        </w:rPr>
        <w:t>емеделска и горска техника – 340</w:t>
      </w: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14:paraId="39441F72" w14:textId="77777777" w:rsidR="00113676" w:rsidRPr="00D235AE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               5.2. Извършени годишни технически прегледи на зе</w:t>
      </w:r>
      <w:r w:rsidR="005805F0" w:rsidRPr="005805F0">
        <w:rPr>
          <w:rFonts w:ascii="Times New Roman" w:eastAsia="Times New Roman" w:hAnsi="Times New Roman" w:cs="Times New Roman"/>
          <w:sz w:val="24"/>
          <w:szCs w:val="24"/>
        </w:rPr>
        <w:t>меделска и горска техника – 1913</w:t>
      </w: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бр., </w:t>
      </w:r>
      <w:proofErr w:type="spellStart"/>
      <w:r w:rsidR="00DD4919" w:rsidRPr="00DD4919">
        <w:rPr>
          <w:rFonts w:ascii="Times New Roman" w:eastAsia="Times New Roman" w:hAnsi="Times New Roman" w:cs="Times New Roman"/>
          <w:sz w:val="24"/>
          <w:szCs w:val="24"/>
        </w:rPr>
        <w:t>в.ч</w:t>
      </w:r>
      <w:proofErr w:type="spellEnd"/>
      <w:r w:rsidR="00DD4919" w:rsidRPr="00DD4919">
        <w:rPr>
          <w:rFonts w:ascii="Times New Roman" w:eastAsia="Times New Roman" w:hAnsi="Times New Roman" w:cs="Times New Roman"/>
          <w:sz w:val="24"/>
          <w:szCs w:val="24"/>
        </w:rPr>
        <w:t>. мобилна техника – 1349 бр. и прикачен инвентар – 564</w:t>
      </w:r>
      <w:r w:rsidRPr="00DD4919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14:paraId="05771C87" w14:textId="77777777" w:rsidR="00113676" w:rsidRPr="00A32909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9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5.3. Същевременно с годишните технически прегледи е извършен и контрол на правоспособността на водачите, като не са установени лица без правоспособност за работа с ЗГТ и МЗР.</w:t>
      </w:r>
    </w:p>
    <w:p w14:paraId="458E1ECA" w14:textId="77777777" w:rsidR="00113676" w:rsidRPr="005805F0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               5.4. Приети, комплектовани и изпратени в МЗХ документи за издаване на свиде</w:t>
      </w:r>
      <w:r w:rsidR="005805F0" w:rsidRPr="005805F0">
        <w:rPr>
          <w:rFonts w:ascii="Times New Roman" w:eastAsia="Times New Roman" w:hAnsi="Times New Roman" w:cs="Times New Roman"/>
          <w:sz w:val="24"/>
          <w:szCs w:val="24"/>
        </w:rPr>
        <w:t>телства за правоспособност – 140</w:t>
      </w:r>
      <w:r w:rsidRPr="005805F0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14:paraId="78400A9D" w14:textId="77777777" w:rsidR="005854BB" w:rsidRPr="005805F0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42411" w14:textId="77777777" w:rsidR="00A00055" w:rsidRPr="00D235AE" w:rsidRDefault="00894064" w:rsidP="00D30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</w:t>
      </w:r>
      <w:r w:rsidR="00DF1F9F" w:rsidRPr="00D235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</w:p>
    <w:p w14:paraId="0A4883E9" w14:textId="77777777" w:rsidR="00D30008" w:rsidRPr="00A765D4" w:rsidRDefault="00A00055" w:rsidP="00D30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</w:t>
      </w:r>
      <w:r w:rsidR="00D30008" w:rsidRPr="00A765D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 АГРОСТАТИСТИКА</w:t>
      </w:r>
    </w:p>
    <w:p w14:paraId="1AF92C0E" w14:textId="77777777" w:rsidR="00B50363" w:rsidRPr="00A765D4" w:rsidRDefault="00B50363" w:rsidP="00B50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BE795" w14:textId="77777777" w:rsidR="00B50363" w:rsidRPr="00A765D4" w:rsidRDefault="00091580" w:rsidP="00B50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765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B50363" w:rsidRPr="00A765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6.1. </w:t>
      </w:r>
      <w:proofErr w:type="spellStart"/>
      <w:r w:rsidR="00B50363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>Агростатистически</w:t>
      </w:r>
      <w:proofErr w:type="spellEnd"/>
      <w:r w:rsidR="00B50363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наблюдения от Националната статистическа програма за 20</w:t>
      </w:r>
      <w:r w:rsidR="00B50363" w:rsidRPr="00A765D4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B50363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(НСП ̕  20</w:t>
      </w:r>
      <w:r w:rsidR="00B50363" w:rsidRPr="00A765D4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B50363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14:paraId="1D901872" w14:textId="77777777" w:rsidR="00B50363" w:rsidRPr="00A765D4" w:rsidRDefault="00B50363" w:rsidP="00B50363">
      <w:p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5D4">
        <w:rPr>
          <w:rFonts w:ascii="Times New Roman" w:eastAsia="Times New Roman" w:hAnsi="Times New Roman" w:cs="Times New Roman"/>
          <w:sz w:val="24"/>
          <w:szCs w:val="24"/>
        </w:rPr>
        <w:t xml:space="preserve">                 През деветмесечието на 202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65D4">
        <w:rPr>
          <w:rFonts w:ascii="Times New Roman" w:eastAsia="Times New Roman" w:hAnsi="Times New Roman" w:cs="Times New Roman"/>
          <w:sz w:val="24"/>
          <w:szCs w:val="24"/>
        </w:rPr>
        <w:t xml:space="preserve"> година в ОД ”Земеделие” – Смолян са проведени следните агростатистически наблюдения:</w:t>
      </w:r>
    </w:p>
    <w:p w14:paraId="3C0694AC" w14:textId="77777777" w:rsidR="00B50363" w:rsidRPr="00657284" w:rsidRDefault="00B50363" w:rsidP="00091580">
      <w:pPr>
        <w:numPr>
          <w:ilvl w:val="0"/>
          <w:numId w:val="6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Птицевъдството в България през 202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14:paraId="63825A5B" w14:textId="77777777" w:rsidR="00B50363" w:rsidRPr="00657284" w:rsidRDefault="00B50363" w:rsidP="00091580">
      <w:pPr>
        <w:numPr>
          <w:ilvl w:val="0"/>
          <w:numId w:val="6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Преработка на мляко и производство на млечни продукти през 20</w:t>
      </w:r>
      <w:r w:rsidRPr="00A765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 (месечни</w:t>
      </w:r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анкети);</w:t>
      </w:r>
    </w:p>
    <w:p w14:paraId="1AD14707" w14:textId="77777777" w:rsidR="00B50363" w:rsidRPr="00657284" w:rsidRDefault="00B50363" w:rsidP="00091580">
      <w:pPr>
        <w:numPr>
          <w:ilvl w:val="2"/>
          <w:numId w:val="2"/>
        </w:numPr>
        <w:tabs>
          <w:tab w:val="clear" w:pos="2160"/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Преработка на мляко и производство на млечни продукти през 202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14:paraId="699E9595" w14:textId="77777777" w:rsidR="00B50363" w:rsidRPr="00657284" w:rsidRDefault="00B50363" w:rsidP="00091580">
      <w:pPr>
        <w:numPr>
          <w:ilvl w:val="2"/>
          <w:numId w:val="2"/>
        </w:numPr>
        <w:tabs>
          <w:tab w:val="clear" w:pos="2160"/>
          <w:tab w:val="num" w:pos="709"/>
        </w:tabs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Дейност на кланиците за бели меса през 20</w:t>
      </w:r>
      <w:r w:rsidRPr="00A765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 (месечни анкети); </w:t>
      </w:r>
    </w:p>
    <w:p w14:paraId="03DD5E42" w14:textId="77777777" w:rsidR="00B50363" w:rsidRPr="00657284" w:rsidRDefault="00B50363" w:rsidP="00091580">
      <w:pPr>
        <w:numPr>
          <w:ilvl w:val="2"/>
          <w:numId w:val="2"/>
        </w:numPr>
        <w:tabs>
          <w:tab w:val="clear" w:pos="2160"/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Дейност на кланиците за бели меса през 202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14:paraId="5E75B762" w14:textId="77777777" w:rsidR="00B50363" w:rsidRPr="00657284" w:rsidRDefault="00B50363" w:rsidP="00091580">
      <w:pPr>
        <w:numPr>
          <w:ilvl w:val="2"/>
          <w:numId w:val="2"/>
        </w:numPr>
        <w:tabs>
          <w:tab w:val="clear" w:pos="2160"/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предприятията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преработка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плодове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зеленчуци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23173B"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A765D4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65090749" w14:textId="77777777" w:rsidR="00B50363" w:rsidRPr="00657284" w:rsidRDefault="00B50363" w:rsidP="00091580">
      <w:pPr>
        <w:numPr>
          <w:ilvl w:val="2"/>
          <w:numId w:val="2"/>
        </w:numPr>
        <w:tabs>
          <w:tab w:val="clear" w:pos="2160"/>
          <w:tab w:val="num" w:pos="709"/>
          <w:tab w:val="left" w:pos="851"/>
          <w:tab w:val="left" w:pos="1276"/>
          <w:tab w:val="left" w:pos="1418"/>
        </w:tabs>
        <w:spacing w:after="0" w:line="240" w:lineRule="auto"/>
        <w:ind w:hanging="1167"/>
        <w:rPr>
          <w:rFonts w:ascii="Times New Roman" w:eastAsia="Times New Roman" w:hAnsi="Times New Roman" w:cs="Times New Roman"/>
          <w:sz w:val="24"/>
          <w:szCs w:val="24"/>
        </w:rPr>
      </w:pPr>
      <w:r w:rsidRPr="00A765D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Събиране, обработка и обобщаване на оперативна информация </w:t>
      </w:r>
      <w:r w:rsidRPr="0065728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(</w:t>
      </w:r>
      <w:r w:rsidRPr="00A765D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седмично</w:t>
      </w:r>
      <w:r w:rsidRPr="0065728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)</w:t>
      </w:r>
      <w:r w:rsidRPr="00A765D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;</w:t>
      </w:r>
    </w:p>
    <w:p w14:paraId="26696FCF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Производство на зеленчуци - реколта ‘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>;</w:t>
      </w:r>
    </w:p>
    <w:p w14:paraId="35F32E71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Добиви от земеделски култури - реколта ‘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>;</w:t>
      </w:r>
    </w:p>
    <w:p w14:paraId="4D498183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Производство на плодове - реколта ‘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>;</w:t>
      </w:r>
    </w:p>
    <w:p w14:paraId="17FA5DFA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Производство на грозде и вино - реколта ‘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>;</w:t>
      </w:r>
    </w:p>
    <w:p w14:paraId="7AF3FC0F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Брой на селскостопанските животни към 1-ви ноември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 xml:space="preserve"> г.;</w:t>
      </w:r>
    </w:p>
    <w:p w14:paraId="7D19CD26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/>
          <w:sz w:val="24"/>
          <w:szCs w:val="24"/>
        </w:rPr>
        <w:t>Пчеларство в България през 202</w:t>
      </w:r>
      <w:r w:rsidR="0023173B" w:rsidRPr="00A765D4">
        <w:rPr>
          <w:rFonts w:ascii="Times New Roman" w:hAnsi="Times New Roman"/>
          <w:sz w:val="24"/>
          <w:szCs w:val="24"/>
        </w:rPr>
        <w:t>4</w:t>
      </w:r>
      <w:r w:rsidRPr="00A765D4">
        <w:rPr>
          <w:rFonts w:ascii="Times New Roman" w:hAnsi="Times New Roman"/>
          <w:sz w:val="24"/>
          <w:szCs w:val="24"/>
        </w:rPr>
        <w:t xml:space="preserve"> г.;</w:t>
      </w:r>
    </w:p>
    <w:p w14:paraId="61E014D4" w14:textId="77777777" w:rsidR="00B50363" w:rsidRPr="00A765D4" w:rsidRDefault="00B50363" w:rsidP="00B50363">
      <w:pPr>
        <w:numPr>
          <w:ilvl w:val="2"/>
          <w:numId w:val="2"/>
        </w:numPr>
        <w:tabs>
          <w:tab w:val="num" w:pos="709"/>
          <w:tab w:val="left" w:pos="851"/>
          <w:tab w:val="left" w:pos="1276"/>
          <w:tab w:val="left" w:pos="1418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65D4">
        <w:rPr>
          <w:rFonts w:ascii="Times New Roman" w:hAnsi="Times New Roman" w:cs="Times New Roman"/>
          <w:bCs/>
          <w:sz w:val="24"/>
          <w:szCs w:val="24"/>
        </w:rPr>
        <w:t>Провеждане на статистическо изследване „</w:t>
      </w:r>
      <w:r w:rsidRPr="00A765D4">
        <w:rPr>
          <w:rFonts w:ascii="Times New Roman" w:hAnsi="Times New Roman" w:cs="Times New Roman"/>
          <w:bCs/>
          <w:sz w:val="24"/>
          <w:szCs w:val="24"/>
          <w:lang w:eastAsia="bg-BG"/>
        </w:rPr>
        <w:t>Интегрирана статистика за земеделските стопанства през 2023 г.“ (IFS2023) –</w:t>
      </w:r>
      <w:r w:rsidRPr="00A76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5D4">
        <w:rPr>
          <w:rFonts w:ascii="Times New Roman" w:hAnsi="Times New Roman" w:cs="Times New Roman"/>
          <w:bCs/>
          <w:sz w:val="24"/>
          <w:szCs w:val="24"/>
          <w:lang w:eastAsia="bg-BG"/>
        </w:rPr>
        <w:t>Споразумение № 101093815 — 2022-BG-IFS2023</w:t>
      </w:r>
    </w:p>
    <w:p w14:paraId="6C8BE3C0" w14:textId="77777777" w:rsidR="00D30008" w:rsidRPr="00D235AE" w:rsidRDefault="00801371" w:rsidP="00D30008">
      <w:pPr>
        <w:tabs>
          <w:tab w:val="left" w:pos="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DAD3BAE" w14:textId="77777777" w:rsidR="00DA03AF" w:rsidRPr="00657284" w:rsidRDefault="00B50363" w:rsidP="00DA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801371" w:rsidRPr="00DA03A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6.2. </w:t>
      </w:r>
      <w:r w:rsidR="00DA03AF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Дейности по Системата за земеделска счетоводна информация</w:t>
      </w:r>
      <w:r w:rsidR="00DA03AF" w:rsidRPr="00DA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03AF" w:rsidRPr="00657284">
        <w:rPr>
          <w:rFonts w:ascii="Times New Roman" w:eastAsia="Times New Roman" w:hAnsi="Times New Roman" w:cs="Times New Roman"/>
          <w:b/>
          <w:bCs/>
          <w:sz w:val="24"/>
          <w:szCs w:val="24"/>
        </w:rPr>
        <w:t>(СЗСИ):</w:t>
      </w:r>
    </w:p>
    <w:p w14:paraId="09D750AA" w14:textId="77777777" w:rsidR="00DA03AF" w:rsidRPr="00657284" w:rsidRDefault="00DA03AF" w:rsidP="00DA03AF">
      <w:pPr>
        <w:numPr>
          <w:ilvl w:val="0"/>
          <w:numId w:val="21"/>
        </w:numPr>
        <w:tabs>
          <w:tab w:val="left" w:pos="0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през първото тримесечие на 2024 год. са извършени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последните посещения на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земеделските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стопанства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, които не водят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счетоводство за приключване на отчетната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3 г.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брой земеделски стопанства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E440E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710"/>
          <w:tab w:val="left" w:pos="1418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>изготвен е годишен доклад за извършените дейности за функциониране на СЗСИ през 202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14:paraId="03C58CB4" w14:textId="77777777" w:rsidR="00DA03AF" w:rsidRPr="00657284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</w:rPr>
        <w:t>м.април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взехме участие в Национална работна среща на експертите по агростатистика от областните дирекции „Земеделие“ с ръководители и експерти от Министерството на земеделието и храните за изпълнение на дейности за функциониране на системата за земеделска счетоводна информация  ИЗСС.</w:t>
      </w:r>
    </w:p>
    <w:p w14:paraId="4CB39108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</w:rPr>
        <w:t>м.май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– юни са извършени последни посещения на стопанствата, които водят двустранно счетоводство за приключване на отчетната  2023 г.;</w:t>
      </w:r>
    </w:p>
    <w:p w14:paraId="1FCFD03A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>въведени са данните в Информационната земеделска счетоводна система    /ИЗСС/ за всички наблюдавани стопанства за отчетната  2023 год. – 31 стопанства;</w:t>
      </w:r>
    </w:p>
    <w:p w14:paraId="0273FF44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извършена е първа валидация на данните за отчетната 2023 г. в ИЗСС и са отстранени всички грешки от типа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US"/>
        </w:rPr>
        <w:t>CRITICAL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US"/>
        </w:rPr>
        <w:t>SEVERE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147E0A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извършена е  втора  валидация на данните за отчетната  2023 г. в ИЗСС и са отстранени всички грешки от типа 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US"/>
        </w:rPr>
        <w:t>ANOMALY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и тип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US"/>
        </w:rPr>
        <w:t>WARNING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34112A" w14:textId="77777777" w:rsidR="00DA03AF" w:rsidRPr="00657284" w:rsidRDefault="00DA03AF" w:rsidP="00DA03AF">
      <w:pPr>
        <w:numPr>
          <w:ilvl w:val="0"/>
          <w:numId w:val="21"/>
        </w:numPr>
        <w:tabs>
          <w:tab w:val="left" w:pos="0"/>
          <w:tab w:val="left" w:pos="142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>окончателните данни след валидация за всички наблюдавани стопанства за отчетната 2023 г. са предадени в МЗХ;</w:t>
      </w:r>
    </w:p>
    <w:p w14:paraId="70834655" w14:textId="77777777" w:rsidR="00DA03AF" w:rsidRPr="00DA03AF" w:rsidRDefault="00DA03AF" w:rsidP="00DA03AF">
      <w:pPr>
        <w:numPr>
          <w:ilvl w:val="0"/>
          <w:numId w:val="21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актуализирана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извадката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стопанства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отчетната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г.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и е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изпратена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одобрение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в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>МЗ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DA03A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общо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30 стопанства; две земеделски стопанства отпадат   от системата – под прага  за минимален икономически размер,  добавено е едно ново </w:t>
      </w:r>
      <w:proofErr w:type="spellStart"/>
      <w:r w:rsidRPr="00DA03AF">
        <w:rPr>
          <w:rFonts w:ascii="Times New Roman" w:eastAsia="Times New Roman" w:hAnsi="Times New Roman" w:cs="Times New Roman"/>
          <w:sz w:val="24"/>
          <w:szCs w:val="24"/>
        </w:rPr>
        <w:t>стопаство</w:t>
      </w:r>
      <w:proofErr w:type="spellEnd"/>
      <w:r w:rsidRPr="00DA03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2E0F0E" w14:textId="77777777" w:rsidR="00DA03AF" w:rsidRPr="00DA03AF" w:rsidRDefault="00DA03AF" w:rsidP="00DA03AF">
      <w:pPr>
        <w:numPr>
          <w:ilvl w:val="0"/>
          <w:numId w:val="21"/>
        </w:numPr>
        <w:tabs>
          <w:tab w:val="left" w:pos="0"/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извършени са текущи посещения на стопанствата за събиране на данни за отчетната </w:t>
      </w:r>
      <w:r w:rsidRPr="00DA03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2024 г.</w:t>
      </w:r>
    </w:p>
    <w:p w14:paraId="3D0486BE" w14:textId="77777777" w:rsidR="00E72A30" w:rsidRDefault="00DA03AF" w:rsidP="00DA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sz w:val="24"/>
          <w:szCs w:val="24"/>
        </w:rPr>
        <w:t xml:space="preserve">регулярно се изпращат тримесечни отчети за извършената работа и изразходваните средства до 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284">
        <w:rPr>
          <w:rFonts w:ascii="Times New Roman" w:eastAsia="Times New Roman" w:hAnsi="Times New Roman" w:cs="Times New Roman"/>
          <w:sz w:val="24"/>
          <w:szCs w:val="24"/>
        </w:rPr>
        <w:t>Главна дирекция “ЗРП” в МЗ</w:t>
      </w:r>
      <w:r w:rsidRPr="00DA03AF">
        <w:rPr>
          <w:rFonts w:ascii="Times New Roman" w:eastAsia="Times New Roman" w:hAnsi="Times New Roman" w:cs="Times New Roman"/>
          <w:sz w:val="24"/>
          <w:szCs w:val="24"/>
        </w:rPr>
        <w:t>Х</w:t>
      </w:r>
    </w:p>
    <w:p w14:paraId="71B20E32" w14:textId="77777777" w:rsidR="00E72A30" w:rsidRDefault="00E72A30" w:rsidP="00DA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798F0" w14:textId="77777777" w:rsidR="00946D07" w:rsidRPr="00946D07" w:rsidRDefault="00946D07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6D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946D07">
        <w:rPr>
          <w:rFonts w:ascii="Times New Roman" w:eastAsia="Times New Roman" w:hAnsi="Times New Roman" w:cs="Times New Roman"/>
          <w:b/>
          <w:sz w:val="24"/>
          <w:szCs w:val="24"/>
        </w:rPr>
        <w:t>. ПОЗЕМЛЕНИ ОТНОШЕНИЯ</w:t>
      </w:r>
    </w:p>
    <w:p w14:paraId="281303EF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b/>
          <w:lang w:val="ru-RU"/>
        </w:rPr>
      </w:pPr>
      <w:r w:rsidRPr="00657284">
        <w:rPr>
          <w:b/>
          <w:lang w:val="ru-RU"/>
        </w:rPr>
        <w:t>7.</w:t>
      </w:r>
      <w:proofErr w:type="gramStart"/>
      <w:r w:rsidRPr="00657284">
        <w:rPr>
          <w:b/>
          <w:lang w:val="ru-RU"/>
        </w:rPr>
        <w:t>1.Състояние</w:t>
      </w:r>
      <w:proofErr w:type="gramEnd"/>
      <w:r w:rsidRPr="00657284">
        <w:rPr>
          <w:b/>
          <w:lang w:val="ru-RU"/>
        </w:rPr>
        <w:t xml:space="preserve"> и управление  на ДПФ.</w:t>
      </w:r>
    </w:p>
    <w:p w14:paraId="7C8AAC01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lang w:val="ru-RU"/>
        </w:rPr>
      </w:pPr>
      <w:proofErr w:type="spellStart"/>
      <w:r w:rsidRPr="00657284">
        <w:rPr>
          <w:lang w:val="ru-RU"/>
        </w:rPr>
        <w:t>Наличната</w:t>
      </w:r>
      <w:proofErr w:type="spellEnd"/>
      <w:r w:rsidRPr="00657284">
        <w:rPr>
          <w:lang w:val="ru-RU"/>
        </w:rPr>
        <w:t xml:space="preserve"> </w:t>
      </w:r>
      <w:proofErr w:type="spellStart"/>
      <w:r w:rsidRPr="00657284">
        <w:rPr>
          <w:lang w:val="ru-RU"/>
        </w:rPr>
        <w:t>земеделска</w:t>
      </w:r>
      <w:proofErr w:type="spellEnd"/>
      <w:r w:rsidRPr="00657284">
        <w:rPr>
          <w:lang w:val="ru-RU"/>
        </w:rPr>
        <w:t xml:space="preserve"> </w:t>
      </w:r>
      <w:proofErr w:type="spellStart"/>
      <w:r w:rsidRPr="00657284">
        <w:rPr>
          <w:lang w:val="ru-RU"/>
        </w:rPr>
        <w:t>земя</w:t>
      </w:r>
      <w:proofErr w:type="spellEnd"/>
      <w:r w:rsidRPr="00657284">
        <w:rPr>
          <w:lang w:val="ru-RU"/>
        </w:rPr>
        <w:t xml:space="preserve"> - </w:t>
      </w:r>
      <w:proofErr w:type="spellStart"/>
      <w:r w:rsidRPr="00657284">
        <w:rPr>
          <w:lang w:val="ru-RU"/>
        </w:rPr>
        <w:t>държавен</w:t>
      </w:r>
      <w:proofErr w:type="spellEnd"/>
      <w:r w:rsidRPr="00657284">
        <w:rPr>
          <w:lang w:val="ru-RU"/>
        </w:rPr>
        <w:t xml:space="preserve"> </w:t>
      </w:r>
      <w:proofErr w:type="spellStart"/>
      <w:r w:rsidRPr="00657284">
        <w:rPr>
          <w:lang w:val="ru-RU"/>
        </w:rPr>
        <w:t>поземлен</w:t>
      </w:r>
      <w:proofErr w:type="spellEnd"/>
      <w:r w:rsidRPr="00657284">
        <w:rPr>
          <w:lang w:val="ru-RU"/>
        </w:rPr>
        <w:t xml:space="preserve"> фонд </w:t>
      </w:r>
      <w:proofErr w:type="spellStart"/>
      <w:r w:rsidRPr="00657284">
        <w:rPr>
          <w:lang w:val="ru-RU"/>
        </w:rPr>
        <w:t>към</w:t>
      </w:r>
      <w:proofErr w:type="spellEnd"/>
      <w:r w:rsidRPr="00657284">
        <w:rPr>
          <w:lang w:val="ru-RU"/>
        </w:rPr>
        <w:t xml:space="preserve"> 30.11.2024 г. в </w:t>
      </w:r>
      <w:proofErr w:type="spellStart"/>
      <w:r w:rsidRPr="00657284">
        <w:rPr>
          <w:lang w:val="ru-RU"/>
        </w:rPr>
        <w:t>област</w:t>
      </w:r>
      <w:proofErr w:type="spellEnd"/>
      <w:r w:rsidRPr="00657284">
        <w:rPr>
          <w:lang w:val="ru-RU"/>
        </w:rPr>
        <w:t xml:space="preserve"> Смолян е с </w:t>
      </w:r>
      <w:proofErr w:type="spellStart"/>
      <w:r w:rsidRPr="00657284">
        <w:rPr>
          <w:lang w:val="ru-RU"/>
        </w:rPr>
        <w:t>площ</w:t>
      </w:r>
      <w:proofErr w:type="spellEnd"/>
      <w:r w:rsidRPr="00657284">
        <w:rPr>
          <w:lang w:val="ru-RU"/>
        </w:rPr>
        <w:t xml:space="preserve"> 18 724.456</w:t>
      </w:r>
      <w:r w:rsidRPr="00657284">
        <w:rPr>
          <w:shd w:val="clear" w:color="auto" w:fill="FFFFFF"/>
          <w:lang w:val="ru-RU"/>
        </w:rPr>
        <w:t xml:space="preserve"> </w:t>
      </w:r>
      <w:proofErr w:type="spellStart"/>
      <w:r w:rsidRPr="00657284">
        <w:rPr>
          <w:shd w:val="clear" w:color="auto" w:fill="FFFFFF"/>
          <w:lang w:val="ru-RU"/>
        </w:rPr>
        <w:t>д</w:t>
      </w:r>
      <w:r w:rsidRPr="00657284">
        <w:rPr>
          <w:lang w:val="ru-RU"/>
        </w:rPr>
        <w:t>ка</w:t>
      </w:r>
      <w:proofErr w:type="spellEnd"/>
      <w:r w:rsidRPr="00657284">
        <w:rPr>
          <w:lang w:val="ru-RU"/>
        </w:rPr>
        <w:t>.</w:t>
      </w:r>
    </w:p>
    <w:p w14:paraId="6EF5ADCD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  <w:rPr>
          <w:rFonts w:eastAsia="Calibri"/>
        </w:rPr>
      </w:pPr>
      <w:r w:rsidRPr="00946D07">
        <w:rPr>
          <w:rFonts w:eastAsia="Calibri"/>
        </w:rPr>
        <w:t xml:space="preserve">7.1.1.  </w:t>
      </w:r>
      <w:proofErr w:type="spellStart"/>
      <w:r w:rsidRPr="00946D07">
        <w:rPr>
          <w:rFonts w:eastAsia="Calibri"/>
        </w:rPr>
        <w:t>Държавният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поземлен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фонд</w:t>
      </w:r>
      <w:proofErr w:type="spellEnd"/>
      <w:r w:rsidRPr="00946D07">
        <w:rPr>
          <w:rFonts w:eastAsia="Calibri"/>
        </w:rPr>
        <w:t xml:space="preserve"> е </w:t>
      </w:r>
      <w:proofErr w:type="spellStart"/>
      <w:r w:rsidRPr="00946D07">
        <w:rPr>
          <w:rFonts w:eastAsia="Calibri"/>
        </w:rPr>
        <w:t>разпределен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по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начин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на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трайно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ползване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както</w:t>
      </w:r>
      <w:proofErr w:type="spellEnd"/>
      <w:r w:rsidRPr="00946D07">
        <w:rPr>
          <w:rFonts w:eastAsia="Calibri"/>
        </w:rPr>
        <w:t xml:space="preserve">                                                                 </w:t>
      </w:r>
      <w:proofErr w:type="spellStart"/>
      <w:r w:rsidRPr="00946D07">
        <w:rPr>
          <w:rFonts w:eastAsia="Calibri"/>
        </w:rPr>
        <w:t>следва</w:t>
      </w:r>
      <w:proofErr w:type="spellEnd"/>
      <w:r w:rsidRPr="00946D07">
        <w:rPr>
          <w:rFonts w:eastAsia="Calibri"/>
        </w:rPr>
        <w:t xml:space="preserve">: </w:t>
      </w:r>
      <w:proofErr w:type="spellStart"/>
      <w:r w:rsidRPr="00946D07">
        <w:rPr>
          <w:rFonts w:eastAsia="Calibri"/>
        </w:rPr>
        <w:t>ниви</w:t>
      </w:r>
      <w:proofErr w:type="spellEnd"/>
      <w:r w:rsidRPr="00946D07">
        <w:rPr>
          <w:rFonts w:eastAsia="Calibri"/>
        </w:rPr>
        <w:t xml:space="preserve"> 365.228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; </w:t>
      </w:r>
      <w:proofErr w:type="spellStart"/>
      <w:r w:rsidRPr="00946D07">
        <w:rPr>
          <w:rFonts w:eastAsia="Calibri"/>
        </w:rPr>
        <w:t>ливади</w:t>
      </w:r>
      <w:proofErr w:type="spellEnd"/>
      <w:r w:rsidRPr="00946D07">
        <w:rPr>
          <w:rFonts w:eastAsia="Calibri"/>
        </w:rPr>
        <w:t xml:space="preserve"> –  1101.863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; </w:t>
      </w:r>
      <w:proofErr w:type="spellStart"/>
      <w:r w:rsidRPr="00946D07">
        <w:rPr>
          <w:rFonts w:eastAsia="Calibri"/>
        </w:rPr>
        <w:t>изоставени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трайни</w:t>
      </w:r>
      <w:proofErr w:type="spellEnd"/>
      <w:r w:rsidRPr="00946D07">
        <w:rPr>
          <w:rFonts w:eastAsia="Calibri"/>
        </w:rPr>
        <w:t xml:space="preserve"> насаждения-3.582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, </w:t>
      </w:r>
      <w:proofErr w:type="spellStart"/>
      <w:r w:rsidRPr="00946D07">
        <w:rPr>
          <w:rFonts w:eastAsia="Calibri"/>
        </w:rPr>
        <w:t>пасища</w:t>
      </w:r>
      <w:proofErr w:type="spellEnd"/>
      <w:r w:rsidRPr="00946D07">
        <w:rPr>
          <w:rFonts w:eastAsia="Calibri"/>
        </w:rPr>
        <w:t xml:space="preserve"> -1716</w:t>
      </w:r>
      <w:r w:rsidRPr="00946D07">
        <w:rPr>
          <w:rFonts w:eastAsia="Calibri"/>
          <w:lang w:val="en-US"/>
        </w:rPr>
        <w:t>3</w:t>
      </w:r>
      <w:r w:rsidRPr="00946D07">
        <w:rPr>
          <w:rFonts w:eastAsia="Calibri"/>
        </w:rPr>
        <w:t xml:space="preserve">,667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; </w:t>
      </w:r>
      <w:proofErr w:type="spellStart"/>
      <w:r w:rsidRPr="00946D07">
        <w:rPr>
          <w:rFonts w:eastAsia="Calibri"/>
        </w:rPr>
        <w:t>гори</w:t>
      </w:r>
      <w:proofErr w:type="spellEnd"/>
      <w:r w:rsidRPr="00946D07">
        <w:rPr>
          <w:rFonts w:eastAsia="Calibri"/>
        </w:rPr>
        <w:t xml:space="preserve"> – </w:t>
      </w:r>
      <w:r w:rsidRPr="00946D07">
        <w:rPr>
          <w:rFonts w:eastAsia="Calibri"/>
          <w:lang w:val="en-US"/>
        </w:rPr>
        <w:t xml:space="preserve">2.312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, </w:t>
      </w:r>
      <w:proofErr w:type="spellStart"/>
      <w:r w:rsidRPr="00946D07">
        <w:rPr>
          <w:rFonts w:eastAsia="Calibri"/>
        </w:rPr>
        <w:t>изоставени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горски</w:t>
      </w:r>
      <w:proofErr w:type="spellEnd"/>
      <w:r w:rsidRPr="00946D07">
        <w:rPr>
          <w:rFonts w:eastAsia="Calibri"/>
        </w:rPr>
        <w:t xml:space="preserve"> </w:t>
      </w:r>
      <w:proofErr w:type="spellStart"/>
      <w:proofErr w:type="gramStart"/>
      <w:r w:rsidRPr="00946D07">
        <w:rPr>
          <w:rFonts w:eastAsia="Calibri"/>
        </w:rPr>
        <w:t>разсадници</w:t>
      </w:r>
      <w:proofErr w:type="spellEnd"/>
      <w:r w:rsidRPr="00946D07">
        <w:rPr>
          <w:rFonts w:eastAsia="Calibri"/>
        </w:rPr>
        <w:t xml:space="preserve">  и</w:t>
      </w:r>
      <w:proofErr w:type="gram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други</w:t>
      </w:r>
      <w:proofErr w:type="spellEnd"/>
      <w:r w:rsidRPr="00946D07">
        <w:rPr>
          <w:rFonts w:eastAsia="Calibri"/>
        </w:rPr>
        <w:t xml:space="preserve"> – 87.804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>.</w:t>
      </w:r>
    </w:p>
    <w:p w14:paraId="62199306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</w:pPr>
      <w:r w:rsidRPr="00946D07">
        <w:t xml:space="preserve">7.1.2. </w:t>
      </w:r>
      <w:proofErr w:type="spellStart"/>
      <w:r w:rsidRPr="00946D07">
        <w:t>Договори</w:t>
      </w:r>
      <w:proofErr w:type="spellEnd"/>
      <w:r w:rsidRPr="00946D07">
        <w:t xml:space="preserve"> </w:t>
      </w:r>
      <w:proofErr w:type="spellStart"/>
      <w:proofErr w:type="gramStart"/>
      <w:r w:rsidRPr="00946D07">
        <w:t>за</w:t>
      </w:r>
      <w:proofErr w:type="spellEnd"/>
      <w:r w:rsidRPr="00946D07">
        <w:t xml:space="preserve">  </w:t>
      </w:r>
      <w:proofErr w:type="spellStart"/>
      <w:r w:rsidRPr="00946D07">
        <w:t>предоставени</w:t>
      </w:r>
      <w:proofErr w:type="spellEnd"/>
      <w:proofErr w:type="gramEnd"/>
      <w:r w:rsidRPr="00946D07">
        <w:t xml:space="preserve"> </w:t>
      </w:r>
      <w:proofErr w:type="spellStart"/>
      <w:r w:rsidRPr="00946D07">
        <w:t>под</w:t>
      </w:r>
      <w:proofErr w:type="spellEnd"/>
      <w:r w:rsidRPr="00946D07">
        <w:t xml:space="preserve"> </w:t>
      </w:r>
      <w:proofErr w:type="spellStart"/>
      <w:r w:rsidRPr="00946D07">
        <w:t>наем</w:t>
      </w:r>
      <w:proofErr w:type="spellEnd"/>
      <w:r w:rsidRPr="00946D07">
        <w:t>/</w:t>
      </w:r>
      <w:proofErr w:type="spellStart"/>
      <w:r w:rsidRPr="00946D07">
        <w:t>аренда</w:t>
      </w:r>
      <w:proofErr w:type="spellEnd"/>
      <w:r w:rsidRPr="00946D07">
        <w:t xml:space="preserve"> </w:t>
      </w:r>
      <w:proofErr w:type="spellStart"/>
      <w:r w:rsidRPr="00946D07">
        <w:t>поземлени</w:t>
      </w:r>
      <w:proofErr w:type="spellEnd"/>
      <w:r w:rsidRPr="00946D07">
        <w:t xml:space="preserve"> </w:t>
      </w:r>
      <w:proofErr w:type="spellStart"/>
      <w:r w:rsidRPr="00946D07">
        <w:t>имоти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държавния</w:t>
      </w:r>
      <w:proofErr w:type="spellEnd"/>
      <w:r w:rsidRPr="00946D07">
        <w:t xml:space="preserve"> </w:t>
      </w:r>
      <w:proofErr w:type="spellStart"/>
      <w:r w:rsidRPr="00946D07">
        <w:t>поземлен</w:t>
      </w:r>
      <w:proofErr w:type="spellEnd"/>
      <w:r w:rsidRPr="00946D07">
        <w:t xml:space="preserve"> </w:t>
      </w:r>
      <w:proofErr w:type="spellStart"/>
      <w:r w:rsidRPr="00946D07">
        <w:t>фонд</w:t>
      </w:r>
      <w:proofErr w:type="spellEnd"/>
      <w:r w:rsidRPr="00946D07">
        <w:t>:</w:t>
      </w:r>
    </w:p>
    <w:p w14:paraId="0A2A2945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  <w:rPr>
          <w:rFonts w:eastAsia="Calibri"/>
        </w:rPr>
      </w:pPr>
      <w:r w:rsidRPr="00946D07">
        <w:t xml:space="preserve">-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територията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областта</w:t>
      </w:r>
      <w:proofErr w:type="spellEnd"/>
      <w:r w:rsidRPr="00946D07">
        <w:t xml:space="preserve">,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стопанската</w:t>
      </w:r>
      <w:proofErr w:type="spellEnd"/>
      <w:r w:rsidRPr="00946D07">
        <w:t xml:space="preserve"> 202</w:t>
      </w:r>
      <w:r w:rsidRPr="00946D07">
        <w:rPr>
          <w:lang w:val="en-US"/>
        </w:rPr>
        <w:t>4</w:t>
      </w:r>
      <w:r w:rsidRPr="00946D07">
        <w:t xml:space="preserve">/2025 г., </w:t>
      </w:r>
      <w:proofErr w:type="spellStart"/>
      <w:r w:rsidRPr="00946D07">
        <w:t>действащи</w:t>
      </w:r>
      <w:proofErr w:type="spellEnd"/>
      <w:r w:rsidRPr="00946D07">
        <w:t xml:space="preserve"> </w:t>
      </w:r>
      <w:proofErr w:type="spellStart"/>
      <w:proofErr w:type="gramStart"/>
      <w:r w:rsidRPr="00946D07">
        <w:t>са</w:t>
      </w:r>
      <w:proofErr w:type="spellEnd"/>
      <w:r w:rsidRPr="00946D07">
        <w:t xml:space="preserve"> </w:t>
      </w:r>
      <w:r w:rsidRPr="00946D07">
        <w:rPr>
          <w:rFonts w:eastAsia="Calibri"/>
        </w:rPr>
        <w:t xml:space="preserve"> 5</w:t>
      </w:r>
      <w:r w:rsidRPr="00946D07">
        <w:rPr>
          <w:rFonts w:eastAsia="Calibri"/>
          <w:lang w:val="en-US"/>
        </w:rPr>
        <w:t>5</w:t>
      </w:r>
      <w:proofErr w:type="gramEnd"/>
      <w:r w:rsidRPr="00946D07">
        <w:rPr>
          <w:rFonts w:eastAsia="Calibri"/>
        </w:rPr>
        <w:t xml:space="preserve"> бр. </w:t>
      </w:r>
      <w:proofErr w:type="spellStart"/>
      <w:r w:rsidRPr="00946D07">
        <w:rPr>
          <w:rFonts w:eastAsia="Calibri"/>
        </w:rPr>
        <w:t>дългосрочни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договори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за</w:t>
      </w:r>
      <w:proofErr w:type="spellEnd"/>
      <w:r w:rsidRPr="00946D07">
        <w:rPr>
          <w:rFonts w:eastAsia="Calibri"/>
        </w:rPr>
        <w:t xml:space="preserve"> 468 бр. </w:t>
      </w:r>
      <w:proofErr w:type="spellStart"/>
      <w:r w:rsidRPr="00946D07">
        <w:rPr>
          <w:rFonts w:eastAsia="Calibri"/>
        </w:rPr>
        <w:t>имоти</w:t>
      </w:r>
      <w:proofErr w:type="spellEnd"/>
      <w:r w:rsidRPr="00946D07">
        <w:rPr>
          <w:rFonts w:eastAsia="Calibri"/>
        </w:rPr>
        <w:t xml:space="preserve"> с </w:t>
      </w:r>
      <w:proofErr w:type="spellStart"/>
      <w:r w:rsidRPr="00946D07">
        <w:rPr>
          <w:rFonts w:eastAsia="Calibri"/>
        </w:rPr>
        <w:t>общ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размер</w:t>
      </w:r>
      <w:proofErr w:type="spellEnd"/>
      <w:r w:rsidRPr="00946D07">
        <w:rPr>
          <w:rFonts w:eastAsia="Calibri"/>
        </w:rPr>
        <w:t xml:space="preserve"> </w:t>
      </w:r>
      <w:r w:rsidRPr="00946D07">
        <w:rPr>
          <w:rFonts w:eastAsia="Calibri"/>
          <w:lang w:val="en-US"/>
        </w:rPr>
        <w:t>6405.568</w:t>
      </w:r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, </w:t>
      </w:r>
      <w:proofErr w:type="spellStart"/>
      <w:r w:rsidRPr="00946D07">
        <w:rPr>
          <w:rFonts w:eastAsia="Calibri"/>
        </w:rPr>
        <w:t>разпределени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по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начин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на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трайно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ползване</w:t>
      </w:r>
      <w:proofErr w:type="spellEnd"/>
      <w:r w:rsidRPr="00946D07">
        <w:rPr>
          <w:rFonts w:eastAsia="Calibri"/>
        </w:rPr>
        <w:t xml:space="preserve">: </w:t>
      </w:r>
      <w:proofErr w:type="spellStart"/>
      <w:r w:rsidRPr="00946D07">
        <w:rPr>
          <w:rFonts w:eastAsia="Calibri"/>
        </w:rPr>
        <w:t>ниви</w:t>
      </w:r>
      <w:proofErr w:type="spellEnd"/>
      <w:r w:rsidRPr="00946D07">
        <w:rPr>
          <w:rFonts w:eastAsia="Calibri"/>
        </w:rPr>
        <w:t xml:space="preserve"> – </w:t>
      </w:r>
      <w:r w:rsidRPr="00946D07">
        <w:rPr>
          <w:rFonts w:eastAsia="Calibri"/>
          <w:lang w:val="en-US"/>
        </w:rPr>
        <w:t>135.783</w:t>
      </w:r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, </w:t>
      </w:r>
      <w:proofErr w:type="spellStart"/>
      <w:r w:rsidRPr="00946D07">
        <w:rPr>
          <w:rFonts w:eastAsia="Calibri"/>
        </w:rPr>
        <w:t>ливади</w:t>
      </w:r>
      <w:proofErr w:type="spellEnd"/>
      <w:r w:rsidRPr="00946D07">
        <w:rPr>
          <w:rFonts w:eastAsia="Calibri"/>
        </w:rPr>
        <w:t xml:space="preserve"> 7</w:t>
      </w:r>
      <w:r w:rsidRPr="00946D07">
        <w:rPr>
          <w:rFonts w:eastAsia="Calibri"/>
          <w:lang w:val="en-US"/>
        </w:rPr>
        <w:t>33</w:t>
      </w:r>
      <w:r w:rsidRPr="00946D07">
        <w:rPr>
          <w:rFonts w:eastAsia="Calibri"/>
        </w:rPr>
        <w:t>.</w:t>
      </w:r>
      <w:r w:rsidRPr="00946D07">
        <w:rPr>
          <w:rFonts w:eastAsia="Calibri"/>
          <w:lang w:val="en-US"/>
        </w:rPr>
        <w:t>571</w:t>
      </w:r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 xml:space="preserve"> и </w:t>
      </w:r>
      <w:proofErr w:type="spellStart"/>
      <w:r w:rsidRPr="00946D07">
        <w:rPr>
          <w:rFonts w:eastAsia="Calibri"/>
        </w:rPr>
        <w:t>пасища</w:t>
      </w:r>
      <w:proofErr w:type="spellEnd"/>
      <w:r w:rsidRPr="00946D07">
        <w:rPr>
          <w:rFonts w:eastAsia="Calibri"/>
        </w:rPr>
        <w:t xml:space="preserve"> – </w:t>
      </w:r>
      <w:r w:rsidRPr="00946D07">
        <w:rPr>
          <w:rFonts w:eastAsia="Calibri"/>
          <w:lang w:val="en-US"/>
        </w:rPr>
        <w:t>5536.214</w:t>
      </w:r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дка</w:t>
      </w:r>
      <w:proofErr w:type="spellEnd"/>
      <w:r w:rsidRPr="00946D07">
        <w:rPr>
          <w:rFonts w:eastAsia="Calibri"/>
        </w:rPr>
        <w:t>;</w:t>
      </w:r>
    </w:p>
    <w:p w14:paraId="0E7DF89D" w14:textId="77777777" w:rsidR="00946D07" w:rsidRPr="00946D07" w:rsidRDefault="00946D07" w:rsidP="00657284">
      <w:pPr>
        <w:pStyle w:val="af4"/>
        <w:numPr>
          <w:ilvl w:val="0"/>
          <w:numId w:val="7"/>
        </w:numPr>
        <w:tabs>
          <w:tab w:val="left" w:pos="851"/>
        </w:tabs>
        <w:jc w:val="both"/>
        <w:rPr>
          <w:lang w:val="be-BY"/>
        </w:rPr>
      </w:pPr>
      <w:proofErr w:type="spellStart"/>
      <w:r w:rsidRPr="00946D07">
        <w:rPr>
          <w:rFonts w:eastAsia="Calibri"/>
        </w:rPr>
        <w:t>Със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заявление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от</w:t>
      </w:r>
      <w:proofErr w:type="spellEnd"/>
      <w:r w:rsidRPr="00946D07">
        <w:rPr>
          <w:rFonts w:eastAsia="Calibri"/>
        </w:rPr>
        <w:t xml:space="preserve"> 30.09.2024 г. </w:t>
      </w:r>
      <w:proofErr w:type="spellStart"/>
      <w:r w:rsidRPr="00946D07">
        <w:rPr>
          <w:rFonts w:eastAsia="Calibri"/>
        </w:rPr>
        <w:t>от</w:t>
      </w:r>
      <w:proofErr w:type="spellEnd"/>
      <w:r w:rsidRPr="00946D07">
        <w:rPr>
          <w:rFonts w:eastAsia="Calibri"/>
        </w:rPr>
        <w:t xml:space="preserve"> </w:t>
      </w:r>
      <w:proofErr w:type="spellStart"/>
      <w:r w:rsidRPr="00946D07">
        <w:rPr>
          <w:rFonts w:eastAsia="Calibri"/>
        </w:rPr>
        <w:t>наемател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основание</w:t>
      </w:r>
      <w:proofErr w:type="spellEnd"/>
      <w:r w:rsidRPr="00946D07">
        <w:t xml:space="preserve"> </w:t>
      </w:r>
      <w:proofErr w:type="spellStart"/>
      <w:r w:rsidRPr="00946D07">
        <w:t>Раздел</w:t>
      </w:r>
      <w:proofErr w:type="spellEnd"/>
      <w:r w:rsidRPr="00946D07">
        <w:t xml:space="preserve"> </w:t>
      </w:r>
      <w:r w:rsidRPr="00946D07">
        <w:rPr>
          <w:lang w:val="en-US"/>
        </w:rPr>
        <w:t>V</w:t>
      </w:r>
      <w:r w:rsidRPr="00946D07">
        <w:t>, т. 27.2. от договора</w:t>
      </w:r>
      <w:r w:rsidRPr="00946D07">
        <w:rPr>
          <w:lang w:val="be-BY"/>
        </w:rPr>
        <w:t xml:space="preserve"> за отдаване под наем на пасища, мери и ливади по взаимно съгласие са прекратени 2 броя договори.</w:t>
      </w:r>
    </w:p>
    <w:p w14:paraId="11B74986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lang w:val="be-BY"/>
        </w:rPr>
      </w:pPr>
      <w:r w:rsidRPr="00657284">
        <w:rPr>
          <w:rFonts w:eastAsia="Calibri"/>
          <w:lang w:val="be-BY"/>
        </w:rPr>
        <w:t>7</w:t>
      </w:r>
      <w:r w:rsidRPr="00657284">
        <w:rPr>
          <w:lang w:val="be-BY"/>
        </w:rPr>
        <w:t>.1.3. През месец януари са извършени обстойни проверки в цифровата ортофотокарта и Кадастралните карти на землищата за имотите от държавния поземлен фонд, след което е изготвен списък със свободни имоти с НТП пасища, мери и ливади за отдаване под наем или аренда по реда на чл.37и от ЗСПЗЗ за стопанската 2024/2025 г. Списъкът е одобрен със Заповед № РД 46-46/28.02.2024 г. от   министъра на земеделието и храните за  430 бр. имоти с обща площ 3441,980 дка и същия е обявен в Общинските служби по земеделие, Областна дирекция „Земеделие“ Смолян и  на интернет страницата на дирекцията.</w:t>
      </w:r>
    </w:p>
    <w:p w14:paraId="3F8C4CC8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</w:pPr>
      <w:r w:rsidRPr="00657284">
        <w:rPr>
          <w:lang w:val="be-BY"/>
        </w:rPr>
        <w:t xml:space="preserve">До края на месец юни 2024 г. са подготвени всички документи, необходими за провеждане на заседание на комисията, която да разпредели пасищата, мерите и ливадите   от държавния поземлен фонд на подалите заявления шест собственика на животновъдни обекти с пасищни селскостопански животни, регистрирани в интегрираната информационна система на БАБХ. </w:t>
      </w:r>
      <w:proofErr w:type="spellStart"/>
      <w:r w:rsidRPr="00946D07">
        <w:t>Разпределени</w:t>
      </w:r>
      <w:proofErr w:type="spellEnd"/>
      <w:r w:rsidRPr="00946D07">
        <w:t xml:space="preserve"> </w:t>
      </w:r>
      <w:proofErr w:type="spellStart"/>
      <w:r w:rsidRPr="00946D07">
        <w:t>са</w:t>
      </w:r>
      <w:proofErr w:type="spellEnd"/>
      <w:r w:rsidRPr="00946D07">
        <w:t xml:space="preserve"> 31 </w:t>
      </w:r>
      <w:proofErr w:type="spellStart"/>
      <w:r w:rsidRPr="00946D07">
        <w:t>бр</w:t>
      </w:r>
      <w:proofErr w:type="spellEnd"/>
      <w:r w:rsidRPr="00946D07">
        <w:t xml:space="preserve">. </w:t>
      </w:r>
      <w:proofErr w:type="spellStart"/>
      <w:r w:rsidRPr="00946D07">
        <w:t>имоти</w:t>
      </w:r>
      <w:proofErr w:type="spellEnd"/>
      <w:r w:rsidRPr="00946D07">
        <w:t xml:space="preserve"> с </w:t>
      </w:r>
      <w:proofErr w:type="spellStart"/>
      <w:r w:rsidRPr="00946D07">
        <w:t>общ</w:t>
      </w:r>
      <w:proofErr w:type="spellEnd"/>
      <w:r w:rsidRPr="00946D07">
        <w:t xml:space="preserve"> </w:t>
      </w:r>
      <w:proofErr w:type="spellStart"/>
      <w:r w:rsidRPr="00946D07">
        <w:t>размер</w:t>
      </w:r>
      <w:proofErr w:type="spellEnd"/>
      <w:r w:rsidRPr="00946D07">
        <w:t xml:space="preserve"> 2252.780 </w:t>
      </w:r>
      <w:proofErr w:type="spellStart"/>
      <w:r w:rsidRPr="00946D07">
        <w:t>дка</w:t>
      </w:r>
      <w:proofErr w:type="spellEnd"/>
      <w:r w:rsidRPr="00946D07">
        <w:t>.</w:t>
      </w:r>
    </w:p>
    <w:p w14:paraId="046A69DB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  <w:rPr>
          <w:lang w:val="be-BY"/>
        </w:rPr>
      </w:pPr>
      <w:r w:rsidRPr="00946D07">
        <w:t xml:space="preserve">С </w:t>
      </w:r>
      <w:proofErr w:type="spellStart"/>
      <w:r w:rsidRPr="00946D07">
        <w:t>протокол</w:t>
      </w:r>
      <w:proofErr w:type="spellEnd"/>
      <w:r w:rsidRPr="00946D07">
        <w:rPr>
          <w:lang w:val="be-BY"/>
        </w:rPr>
        <w:t xml:space="preserve"> от 25.09.2024 г. </w:t>
      </w:r>
      <w:proofErr w:type="gramStart"/>
      <w:r w:rsidRPr="00946D07">
        <w:rPr>
          <w:lang w:val="be-BY"/>
        </w:rPr>
        <w:t>е  преразгледан</w:t>
      </w:r>
      <w:proofErr w:type="gramEnd"/>
      <w:r w:rsidRPr="00946D07">
        <w:rPr>
          <w:lang w:val="be-BY"/>
        </w:rPr>
        <w:t xml:space="preserve"> и изменен протокол от 01.07.2024 г. за разпределение на пасища, мери и ливади от ДПФ за стопанската 2024-2025 г. на територията на област Смолян изготвен по реда на чл.37и, ал. 10 от ЗСПЗЗ и чл. 100, ал. 8 от ППЗСПЗЗ, на основание чл.99, т.1 и т.2 от Административнопроцесуалния кодекс, след което на 30.09.2024 г. са сключени 6 броя договори за отдаване под наем на пасища, мери и ливади за 30 бр.имоти в размер на 1663,183 дка.</w:t>
      </w:r>
    </w:p>
    <w:p w14:paraId="016B97D5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lang w:val="be-BY"/>
        </w:rPr>
      </w:pPr>
      <w:r w:rsidRPr="00657284">
        <w:rPr>
          <w:lang w:val="be-BY"/>
        </w:rPr>
        <w:t>7.1.4.</w:t>
      </w:r>
      <w:r w:rsidRPr="00946D07">
        <w:rPr>
          <w:lang w:val="ru-RU"/>
        </w:rPr>
        <w:t xml:space="preserve">  Назначена </w:t>
      </w:r>
      <w:proofErr w:type="spellStart"/>
      <w:r w:rsidRPr="00946D07">
        <w:rPr>
          <w:lang w:val="ru-RU"/>
        </w:rPr>
        <w:t>комисия</w:t>
      </w:r>
      <w:proofErr w:type="spellEnd"/>
      <w:r w:rsidRPr="00946D07">
        <w:rPr>
          <w:lang w:val="ru-RU"/>
        </w:rPr>
        <w:t xml:space="preserve"> с</w:t>
      </w:r>
      <w:r w:rsidRPr="00657284">
        <w:rPr>
          <w:lang w:val="be-BY"/>
        </w:rPr>
        <w:t xml:space="preserve">ъс Заповед № РД-04-75/22.02.2024 г. на директора на ОД „Земеделие” </w:t>
      </w:r>
      <w:proofErr w:type="gramStart"/>
      <w:r w:rsidRPr="00657284">
        <w:rPr>
          <w:lang w:val="be-BY"/>
        </w:rPr>
        <w:t>Смолян  на</w:t>
      </w:r>
      <w:proofErr w:type="gramEnd"/>
      <w:r w:rsidRPr="00657284">
        <w:rPr>
          <w:lang w:val="be-BY"/>
        </w:rPr>
        <w:t xml:space="preserve"> основание чл.37 м от ЗСПЗЗ  извърши проверки към 01.02.2024 г. по сключените договори за наем или аренда на пасища, мери и ливади от държавния поземлен фонд, относно  спазване на условията по чл.37и,ал.1 и ал.4 ЗСПЗЗ.</w:t>
      </w:r>
    </w:p>
    <w:p w14:paraId="17AC6C5F" w14:textId="77777777" w:rsidR="00946D07" w:rsidRPr="00657284" w:rsidRDefault="00946D07" w:rsidP="00657284">
      <w:pPr>
        <w:pStyle w:val="af4"/>
        <w:numPr>
          <w:ilvl w:val="0"/>
          <w:numId w:val="7"/>
        </w:numPr>
        <w:tabs>
          <w:tab w:val="left" w:pos="1020"/>
        </w:tabs>
        <w:jc w:val="both"/>
        <w:rPr>
          <w:lang w:val="be-BY"/>
        </w:rPr>
      </w:pPr>
      <w:r w:rsidRPr="00657284">
        <w:rPr>
          <w:lang w:val="be-BY"/>
        </w:rPr>
        <w:lastRenderedPageBreak/>
        <w:t>В област Смолян 28 броя наематели, собственици на пасищни селскостопански животни, които ползват през стопанската 2023-2024 г.  имоти от държавния поземлен фонд не надхвърлят  максимално полагащите се площи, регламентирани  в чл.37и, ал.4 от ЗСПЗЗ с притежаваните  или ползваните с правно основание пасища, мери и ливади.</w:t>
      </w:r>
    </w:p>
    <w:p w14:paraId="4CC62F83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lang w:val="be-BY"/>
        </w:rPr>
      </w:pPr>
      <w:r w:rsidRPr="00657284">
        <w:rPr>
          <w:lang w:val="be-BY"/>
        </w:rPr>
        <w:t>За един наемател комисията е констатирала, че  ползваните пасища, мери и ливади надвишават полагащата се норма съгласно чл.37и, ал.4 от ЗСПЗЗ. На 09.02.2024г. в същия животновъден обект, за който е сключен договора са регистрирани допълнително  животни и е в рамките на определената нормативно  норма.</w:t>
      </w:r>
    </w:p>
    <w:p w14:paraId="6A198001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rFonts w:eastAsia="Calibri"/>
          <w:lang w:val="be-BY"/>
        </w:rPr>
      </w:pPr>
      <w:r w:rsidRPr="00657284">
        <w:rPr>
          <w:lang w:val="be-BY"/>
        </w:rPr>
        <w:t>7.1.5.</w:t>
      </w:r>
      <w:r w:rsidRPr="00657284">
        <w:rPr>
          <w:rFonts w:eastAsia="Calibri"/>
          <w:lang w:val="be-BY"/>
        </w:rPr>
        <w:t xml:space="preserve"> На основание чл.47, ал.8 от ППЗСПЗЗ са извършени проверки на имотите от държавния поземлен фонд на територията на област Смолян към 31.05.2024 г. и  30.11.2024 г.  Данните са обобщени и изпратени в МЗХГ гр. София. Въведена е информацията в електронния регистър за състоянието и ползването на имоти от ДПФ, сключените договори по чл.37и, ал.12 и ал.13 от ЗСПЗЗ и платените наеми.</w:t>
      </w:r>
    </w:p>
    <w:p w14:paraId="6F508C90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</w:pPr>
      <w:r w:rsidRPr="00946D07">
        <w:t>7.1.6. Със заповед № РД-04-125/24.06.2024 г. на директора на ОД “</w:t>
      </w:r>
      <w:proofErr w:type="gramStart"/>
      <w:r w:rsidRPr="00946D07">
        <w:t>Земеделие“ гр.</w:t>
      </w:r>
      <w:proofErr w:type="gramEnd"/>
      <w:r w:rsidRPr="00946D07">
        <w:t xml:space="preserve"> </w:t>
      </w:r>
      <w:proofErr w:type="spellStart"/>
      <w:r w:rsidRPr="00946D07">
        <w:t>Смолян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основание</w:t>
      </w:r>
      <w:proofErr w:type="spellEnd"/>
      <w:r w:rsidRPr="00946D07">
        <w:t xml:space="preserve"> чл.47ж, ал.1 </w:t>
      </w:r>
      <w:proofErr w:type="spellStart"/>
      <w:r w:rsidRPr="00946D07">
        <w:t>от</w:t>
      </w:r>
      <w:proofErr w:type="spellEnd"/>
      <w:r w:rsidRPr="00946D07">
        <w:t xml:space="preserve"> ППЗСПЗЗ и </w:t>
      </w:r>
      <w:proofErr w:type="spellStart"/>
      <w:r w:rsidRPr="00946D07">
        <w:t>във</w:t>
      </w:r>
      <w:proofErr w:type="spellEnd"/>
      <w:r w:rsidRPr="00946D07">
        <w:t xml:space="preserve"> </w:t>
      </w:r>
      <w:proofErr w:type="spellStart"/>
      <w:r w:rsidRPr="00946D07">
        <w:t>връзка</w:t>
      </w:r>
      <w:proofErr w:type="spellEnd"/>
      <w:r w:rsidRPr="00946D07">
        <w:t xml:space="preserve"> </w:t>
      </w:r>
      <w:proofErr w:type="spellStart"/>
      <w:r w:rsidRPr="00946D07">
        <w:t>със</w:t>
      </w:r>
      <w:proofErr w:type="spellEnd"/>
      <w:r w:rsidRPr="00946D07">
        <w:t xml:space="preserve"> </w:t>
      </w:r>
      <w:proofErr w:type="spellStart"/>
      <w:r w:rsidRPr="00946D07">
        <w:t>заповеди</w:t>
      </w:r>
      <w:proofErr w:type="spellEnd"/>
      <w:r w:rsidRPr="00946D07">
        <w:t xml:space="preserve"> № РД-46-40/27.02.2024 г. и РД-04-182/05.06.2024 г.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министъра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земеделието</w:t>
      </w:r>
      <w:proofErr w:type="spellEnd"/>
      <w:r w:rsidRPr="00946D07">
        <w:t xml:space="preserve"> и </w:t>
      </w:r>
      <w:proofErr w:type="spellStart"/>
      <w:r w:rsidRPr="00946D07">
        <w:t>храните</w:t>
      </w:r>
      <w:proofErr w:type="spellEnd"/>
      <w:r w:rsidRPr="00946D07">
        <w:t xml:space="preserve"> е </w:t>
      </w:r>
      <w:proofErr w:type="spellStart"/>
      <w:r w:rsidRPr="00946D07">
        <w:t>открита</w:t>
      </w:r>
      <w:proofErr w:type="spellEnd"/>
      <w:r w:rsidRPr="00946D07">
        <w:t xml:space="preserve"> </w:t>
      </w:r>
      <w:proofErr w:type="spellStart"/>
      <w:r w:rsidRPr="00946D07">
        <w:t>първа</w:t>
      </w:r>
      <w:proofErr w:type="spellEnd"/>
      <w:r w:rsidRPr="00946D07">
        <w:t xml:space="preserve"> </w:t>
      </w:r>
      <w:proofErr w:type="spellStart"/>
      <w:r w:rsidRPr="00946D07">
        <w:t>тръжна</w:t>
      </w:r>
      <w:proofErr w:type="spellEnd"/>
      <w:r w:rsidRPr="00946D07">
        <w:t xml:space="preserve"> </w:t>
      </w:r>
      <w:proofErr w:type="spellStart"/>
      <w:r w:rsidRPr="00946D07">
        <w:t>процедура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провеждане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търг</w:t>
      </w:r>
      <w:proofErr w:type="spellEnd"/>
      <w:r w:rsidRPr="00946D07">
        <w:t xml:space="preserve"> с </w:t>
      </w:r>
      <w:proofErr w:type="spellStart"/>
      <w:r w:rsidRPr="00946D07">
        <w:t>тайно</w:t>
      </w:r>
      <w:proofErr w:type="spellEnd"/>
      <w:r w:rsidRPr="00946D07">
        <w:t xml:space="preserve"> </w:t>
      </w:r>
      <w:proofErr w:type="spellStart"/>
      <w:r w:rsidRPr="00946D07">
        <w:t>наддаване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отдаване</w:t>
      </w:r>
      <w:proofErr w:type="spellEnd"/>
      <w:r w:rsidRPr="00946D07">
        <w:t xml:space="preserve"> </w:t>
      </w:r>
      <w:proofErr w:type="spellStart"/>
      <w:r w:rsidRPr="00946D07">
        <w:t>под</w:t>
      </w:r>
      <w:proofErr w:type="spellEnd"/>
      <w:r w:rsidRPr="00946D07">
        <w:t xml:space="preserve"> </w:t>
      </w:r>
      <w:proofErr w:type="spellStart"/>
      <w:r w:rsidRPr="00946D07">
        <w:t>наем</w:t>
      </w:r>
      <w:proofErr w:type="spellEnd"/>
      <w:r w:rsidRPr="00946D07">
        <w:t>/</w:t>
      </w:r>
      <w:proofErr w:type="spellStart"/>
      <w:r w:rsidRPr="00946D07">
        <w:t>аренда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свободни</w:t>
      </w:r>
      <w:proofErr w:type="spellEnd"/>
      <w:r w:rsidRPr="00946D07">
        <w:t xml:space="preserve"> </w:t>
      </w:r>
      <w:proofErr w:type="spellStart"/>
      <w:r w:rsidRPr="00946D07">
        <w:t>земи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държавния</w:t>
      </w:r>
      <w:proofErr w:type="spellEnd"/>
      <w:r w:rsidRPr="00946D07">
        <w:t xml:space="preserve"> </w:t>
      </w:r>
      <w:proofErr w:type="spellStart"/>
      <w:r w:rsidRPr="00946D07">
        <w:t>поземлен</w:t>
      </w:r>
      <w:proofErr w:type="spellEnd"/>
      <w:r w:rsidRPr="00946D07">
        <w:t xml:space="preserve"> </w:t>
      </w:r>
      <w:proofErr w:type="spellStart"/>
      <w:r w:rsidRPr="00946D07">
        <w:t>фонд</w:t>
      </w:r>
      <w:proofErr w:type="spellEnd"/>
      <w:r w:rsidRPr="00946D07">
        <w:t xml:space="preserve"> в </w:t>
      </w:r>
      <w:proofErr w:type="spellStart"/>
      <w:r w:rsidRPr="00946D07">
        <w:t>област</w:t>
      </w:r>
      <w:proofErr w:type="spellEnd"/>
      <w:r w:rsidRPr="00946D07">
        <w:t xml:space="preserve"> </w:t>
      </w:r>
      <w:proofErr w:type="spellStart"/>
      <w:r w:rsidRPr="00946D07">
        <w:t>Смолян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стопанската</w:t>
      </w:r>
      <w:proofErr w:type="spellEnd"/>
      <w:r w:rsidRPr="00946D07">
        <w:t xml:space="preserve"> 2024-2025 г. 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срок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пет</w:t>
      </w:r>
      <w:proofErr w:type="spellEnd"/>
      <w:r w:rsidRPr="00946D07">
        <w:t xml:space="preserve"> </w:t>
      </w:r>
      <w:proofErr w:type="spellStart"/>
      <w:r w:rsidRPr="00946D07">
        <w:t>години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отглеждане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зеленчуци</w:t>
      </w:r>
      <w:proofErr w:type="spellEnd"/>
      <w:r w:rsidRPr="00946D07">
        <w:t xml:space="preserve">, </w:t>
      </w:r>
      <w:proofErr w:type="spellStart"/>
      <w:r w:rsidRPr="00946D07">
        <w:t>едногодишни</w:t>
      </w:r>
      <w:proofErr w:type="spellEnd"/>
      <w:r w:rsidRPr="00946D07">
        <w:t xml:space="preserve"> </w:t>
      </w:r>
      <w:proofErr w:type="spellStart"/>
      <w:r w:rsidRPr="00946D07">
        <w:t>полски</w:t>
      </w:r>
      <w:proofErr w:type="spellEnd"/>
      <w:r w:rsidRPr="00946D07">
        <w:t xml:space="preserve"> </w:t>
      </w:r>
      <w:proofErr w:type="spellStart"/>
      <w:r w:rsidRPr="00946D07">
        <w:t>култури</w:t>
      </w:r>
      <w:proofErr w:type="spellEnd"/>
      <w:r w:rsidRPr="00946D07">
        <w:t xml:space="preserve"> и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многогодишни</w:t>
      </w:r>
      <w:proofErr w:type="spellEnd"/>
      <w:r w:rsidRPr="00946D07">
        <w:t xml:space="preserve"> </w:t>
      </w:r>
      <w:proofErr w:type="spellStart"/>
      <w:r w:rsidRPr="00946D07">
        <w:t>фуражни</w:t>
      </w:r>
      <w:proofErr w:type="spellEnd"/>
      <w:r w:rsidRPr="00946D07">
        <w:t xml:space="preserve"> </w:t>
      </w:r>
      <w:proofErr w:type="spellStart"/>
      <w:r w:rsidRPr="00946D07">
        <w:t>култури-житни</w:t>
      </w:r>
      <w:proofErr w:type="spellEnd"/>
      <w:r w:rsidRPr="00946D07">
        <w:t xml:space="preserve">, </w:t>
      </w:r>
      <w:proofErr w:type="spellStart"/>
      <w:r w:rsidRPr="00946D07">
        <w:t>бобови</w:t>
      </w:r>
      <w:proofErr w:type="spellEnd"/>
      <w:r w:rsidRPr="00946D07">
        <w:t xml:space="preserve"> и </w:t>
      </w:r>
      <w:proofErr w:type="spellStart"/>
      <w:r w:rsidRPr="00946D07">
        <w:t>техните</w:t>
      </w:r>
      <w:proofErr w:type="spellEnd"/>
      <w:r w:rsidRPr="00946D07">
        <w:t xml:space="preserve"> </w:t>
      </w:r>
      <w:proofErr w:type="spellStart"/>
      <w:r w:rsidRPr="00946D07">
        <w:t>смески</w:t>
      </w:r>
      <w:proofErr w:type="spellEnd"/>
      <w:r w:rsidRPr="00946D07">
        <w:t xml:space="preserve">. </w:t>
      </w:r>
      <w:proofErr w:type="spellStart"/>
      <w:r w:rsidRPr="00946D07">
        <w:t>Обявени</w:t>
      </w:r>
      <w:proofErr w:type="spellEnd"/>
      <w:r w:rsidRPr="00946D07">
        <w:t xml:space="preserve"> </w:t>
      </w:r>
      <w:proofErr w:type="spellStart"/>
      <w:r w:rsidRPr="00946D07">
        <w:t>са</w:t>
      </w:r>
      <w:proofErr w:type="spellEnd"/>
      <w:r w:rsidRPr="00946D07">
        <w:t xml:space="preserve"> 52 </w:t>
      </w:r>
      <w:proofErr w:type="spellStart"/>
      <w:r w:rsidRPr="00946D07">
        <w:t>бр</w:t>
      </w:r>
      <w:proofErr w:type="spellEnd"/>
      <w:r w:rsidRPr="00946D07">
        <w:t xml:space="preserve">. </w:t>
      </w:r>
      <w:proofErr w:type="spellStart"/>
      <w:r w:rsidRPr="00946D07">
        <w:t>имоти</w:t>
      </w:r>
      <w:proofErr w:type="spellEnd"/>
      <w:r w:rsidRPr="00946D07">
        <w:t xml:space="preserve">, </w:t>
      </w:r>
      <w:proofErr w:type="spellStart"/>
      <w:r w:rsidRPr="00946D07">
        <w:t>които</w:t>
      </w:r>
      <w:proofErr w:type="spellEnd"/>
      <w:r w:rsidRPr="00946D07">
        <w:t xml:space="preserve"> </w:t>
      </w:r>
      <w:proofErr w:type="spellStart"/>
      <w:r w:rsidRPr="00946D07">
        <w:t>ще</w:t>
      </w:r>
      <w:proofErr w:type="spellEnd"/>
      <w:r w:rsidRPr="00946D07">
        <w:t xml:space="preserve"> </w:t>
      </w:r>
      <w:proofErr w:type="spellStart"/>
      <w:r w:rsidRPr="00946D07">
        <w:t>са</w:t>
      </w:r>
      <w:proofErr w:type="spellEnd"/>
      <w:r w:rsidRPr="00946D07">
        <w:t xml:space="preserve"> </w:t>
      </w:r>
      <w:proofErr w:type="spellStart"/>
      <w:r w:rsidRPr="00946D07">
        <w:t>обект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търга</w:t>
      </w:r>
      <w:proofErr w:type="spellEnd"/>
      <w:r w:rsidRPr="00946D07">
        <w:t xml:space="preserve"> с </w:t>
      </w:r>
      <w:proofErr w:type="spellStart"/>
      <w:r w:rsidRPr="00946D07">
        <w:t>общ</w:t>
      </w:r>
      <w:proofErr w:type="spellEnd"/>
      <w:r w:rsidRPr="00946D07">
        <w:t xml:space="preserve"> </w:t>
      </w:r>
      <w:proofErr w:type="spellStart"/>
      <w:r w:rsidRPr="00946D07">
        <w:t>размер</w:t>
      </w:r>
      <w:proofErr w:type="spellEnd"/>
      <w:r w:rsidRPr="00946D07">
        <w:t xml:space="preserve"> 176.023 </w:t>
      </w:r>
      <w:proofErr w:type="spellStart"/>
      <w:r w:rsidRPr="00946D07">
        <w:t>дка</w:t>
      </w:r>
      <w:proofErr w:type="spellEnd"/>
      <w:r w:rsidRPr="00946D07">
        <w:t xml:space="preserve">. В </w:t>
      </w:r>
      <w:proofErr w:type="spellStart"/>
      <w:r w:rsidRPr="00946D07">
        <w:t>обявения</w:t>
      </w:r>
      <w:proofErr w:type="spellEnd"/>
      <w:r w:rsidRPr="00946D07">
        <w:t xml:space="preserve"> </w:t>
      </w:r>
      <w:proofErr w:type="spellStart"/>
      <w:r w:rsidRPr="00946D07">
        <w:t>краен</w:t>
      </w:r>
      <w:proofErr w:type="spellEnd"/>
      <w:r w:rsidRPr="00946D07">
        <w:t xml:space="preserve"> </w:t>
      </w:r>
      <w:proofErr w:type="spellStart"/>
      <w:r w:rsidRPr="00946D07">
        <w:t>срок</w:t>
      </w:r>
      <w:proofErr w:type="spellEnd"/>
      <w:r w:rsidRPr="00946D07">
        <w:t xml:space="preserve"> 29.07.2024 г. в 16.00 </w:t>
      </w:r>
      <w:proofErr w:type="spellStart"/>
      <w:r w:rsidRPr="00946D07">
        <w:t>часа</w:t>
      </w:r>
      <w:proofErr w:type="spellEnd"/>
      <w:r w:rsidRPr="00946D07">
        <w:t xml:space="preserve"> </w:t>
      </w:r>
      <w:proofErr w:type="spellStart"/>
      <w:r w:rsidRPr="00946D07">
        <w:t>не</w:t>
      </w:r>
      <w:proofErr w:type="spellEnd"/>
      <w:r w:rsidRPr="00946D07">
        <w:t xml:space="preserve"> </w:t>
      </w:r>
      <w:proofErr w:type="spellStart"/>
      <w:r w:rsidRPr="00946D07">
        <w:t>са</w:t>
      </w:r>
      <w:proofErr w:type="spellEnd"/>
      <w:r w:rsidRPr="00946D07">
        <w:t xml:space="preserve"> </w:t>
      </w:r>
      <w:proofErr w:type="spellStart"/>
      <w:r w:rsidRPr="00946D07">
        <w:t>постъпили</w:t>
      </w:r>
      <w:proofErr w:type="spellEnd"/>
      <w:r w:rsidRPr="00946D07">
        <w:t xml:space="preserve"> </w:t>
      </w:r>
      <w:proofErr w:type="spellStart"/>
      <w:proofErr w:type="gramStart"/>
      <w:r w:rsidRPr="00946D07">
        <w:t>оферти</w:t>
      </w:r>
      <w:proofErr w:type="spellEnd"/>
      <w:r w:rsidRPr="00946D07">
        <w:t xml:space="preserve"> </w:t>
      </w:r>
      <w:r>
        <w:t xml:space="preserve"> </w:t>
      </w:r>
      <w:proofErr w:type="spellStart"/>
      <w:r w:rsidRPr="00946D07">
        <w:t>за</w:t>
      </w:r>
      <w:proofErr w:type="spellEnd"/>
      <w:proofErr w:type="gramEnd"/>
      <w:r w:rsidRPr="00946D07">
        <w:t xml:space="preserve"> </w:t>
      </w:r>
      <w:proofErr w:type="spellStart"/>
      <w:r w:rsidRPr="00946D07">
        <w:t>участие</w:t>
      </w:r>
      <w:proofErr w:type="spellEnd"/>
      <w:r w:rsidRPr="00946D07">
        <w:t>.</w:t>
      </w:r>
    </w:p>
    <w:p w14:paraId="002D673A" w14:textId="77777777" w:rsidR="00946D07" w:rsidRPr="00946D07" w:rsidRDefault="00946D07" w:rsidP="00657284">
      <w:pPr>
        <w:pStyle w:val="af4"/>
        <w:numPr>
          <w:ilvl w:val="0"/>
          <w:numId w:val="7"/>
        </w:numPr>
        <w:jc w:val="both"/>
      </w:pPr>
      <w:r w:rsidRPr="00946D07">
        <w:t>7.1.7. Със заповед № РД-04-149/26.08.2024 г. на директора на ОД “</w:t>
      </w:r>
      <w:proofErr w:type="gramStart"/>
      <w:r w:rsidRPr="00946D07">
        <w:t>Земеделие“ гр.</w:t>
      </w:r>
      <w:proofErr w:type="gramEnd"/>
      <w:r w:rsidRPr="00946D07">
        <w:t xml:space="preserve"> </w:t>
      </w:r>
      <w:proofErr w:type="spellStart"/>
      <w:r w:rsidRPr="00946D07">
        <w:t>Смолян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основание</w:t>
      </w:r>
      <w:proofErr w:type="spellEnd"/>
      <w:r w:rsidRPr="00946D07">
        <w:t xml:space="preserve"> чл.47ж, ал.1 </w:t>
      </w:r>
      <w:proofErr w:type="spellStart"/>
      <w:r w:rsidRPr="00946D07">
        <w:t>от</w:t>
      </w:r>
      <w:proofErr w:type="spellEnd"/>
      <w:r w:rsidRPr="00946D07">
        <w:t xml:space="preserve"> ППЗСПЗЗ е </w:t>
      </w:r>
      <w:proofErr w:type="spellStart"/>
      <w:r w:rsidRPr="00946D07">
        <w:t>открита</w:t>
      </w:r>
      <w:proofErr w:type="spellEnd"/>
      <w:r w:rsidRPr="00946D07">
        <w:t xml:space="preserve"> </w:t>
      </w:r>
      <w:proofErr w:type="spellStart"/>
      <w:r w:rsidRPr="00946D07">
        <w:t>втора</w:t>
      </w:r>
      <w:proofErr w:type="spellEnd"/>
      <w:r w:rsidRPr="00946D07">
        <w:t xml:space="preserve"> </w:t>
      </w:r>
      <w:proofErr w:type="spellStart"/>
      <w:r w:rsidRPr="00946D07">
        <w:t>тръжна</w:t>
      </w:r>
      <w:proofErr w:type="spellEnd"/>
      <w:r w:rsidRPr="00946D07">
        <w:t xml:space="preserve"> </w:t>
      </w:r>
      <w:proofErr w:type="spellStart"/>
      <w:r w:rsidRPr="00946D07">
        <w:t>процедура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провеждане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търг</w:t>
      </w:r>
      <w:proofErr w:type="spellEnd"/>
      <w:r w:rsidRPr="00946D07">
        <w:t xml:space="preserve"> с </w:t>
      </w:r>
      <w:proofErr w:type="spellStart"/>
      <w:r w:rsidRPr="00946D07">
        <w:t>тайно</w:t>
      </w:r>
      <w:proofErr w:type="spellEnd"/>
      <w:r w:rsidRPr="00946D07">
        <w:t xml:space="preserve"> </w:t>
      </w:r>
      <w:proofErr w:type="spellStart"/>
      <w:r w:rsidRPr="00946D07">
        <w:t>наддаване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отдаване</w:t>
      </w:r>
      <w:proofErr w:type="spellEnd"/>
      <w:r w:rsidRPr="00946D07">
        <w:t xml:space="preserve"> </w:t>
      </w:r>
      <w:proofErr w:type="spellStart"/>
      <w:r w:rsidRPr="00946D07">
        <w:t>под</w:t>
      </w:r>
      <w:proofErr w:type="spellEnd"/>
      <w:r w:rsidRPr="00946D07">
        <w:t xml:space="preserve"> </w:t>
      </w:r>
      <w:proofErr w:type="spellStart"/>
      <w:r w:rsidRPr="00946D07">
        <w:t>наем</w:t>
      </w:r>
      <w:proofErr w:type="spellEnd"/>
      <w:r w:rsidRPr="00946D07">
        <w:t>/</w:t>
      </w:r>
      <w:proofErr w:type="spellStart"/>
      <w:r w:rsidRPr="00946D07">
        <w:t>аренда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свободни</w:t>
      </w:r>
      <w:proofErr w:type="spellEnd"/>
      <w:r w:rsidRPr="00946D07">
        <w:t xml:space="preserve"> </w:t>
      </w:r>
      <w:proofErr w:type="spellStart"/>
      <w:r w:rsidRPr="00946D07">
        <w:t>земи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държавния</w:t>
      </w:r>
      <w:proofErr w:type="spellEnd"/>
      <w:r w:rsidRPr="00946D07">
        <w:t xml:space="preserve"> </w:t>
      </w:r>
      <w:proofErr w:type="spellStart"/>
      <w:r w:rsidRPr="00946D07">
        <w:t>поземлен</w:t>
      </w:r>
      <w:proofErr w:type="spellEnd"/>
      <w:r w:rsidRPr="00946D07">
        <w:t xml:space="preserve"> </w:t>
      </w:r>
      <w:proofErr w:type="spellStart"/>
      <w:r w:rsidRPr="00946D07">
        <w:t>фонд</w:t>
      </w:r>
      <w:proofErr w:type="spellEnd"/>
      <w:r w:rsidRPr="00946D07">
        <w:t xml:space="preserve"> в </w:t>
      </w:r>
      <w:proofErr w:type="spellStart"/>
      <w:r w:rsidRPr="00946D07">
        <w:t>област</w:t>
      </w:r>
      <w:proofErr w:type="spellEnd"/>
      <w:r w:rsidRPr="00946D07">
        <w:t xml:space="preserve"> </w:t>
      </w:r>
      <w:proofErr w:type="spellStart"/>
      <w:r w:rsidRPr="00946D07">
        <w:t>Смолян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стопанската</w:t>
      </w:r>
      <w:proofErr w:type="spellEnd"/>
      <w:r w:rsidRPr="00946D07">
        <w:t xml:space="preserve"> 2024-2025 г. 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срок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пет</w:t>
      </w:r>
      <w:proofErr w:type="spellEnd"/>
      <w:r w:rsidRPr="00946D07">
        <w:t xml:space="preserve"> </w:t>
      </w:r>
      <w:proofErr w:type="spellStart"/>
      <w:r w:rsidRPr="00946D07">
        <w:t>години</w:t>
      </w:r>
      <w:proofErr w:type="spellEnd"/>
      <w:r w:rsidRPr="00946D07">
        <w:t xml:space="preserve">. В </w:t>
      </w:r>
      <w:proofErr w:type="spellStart"/>
      <w:r w:rsidRPr="00946D07">
        <w:t>обявения</w:t>
      </w:r>
      <w:proofErr w:type="spellEnd"/>
      <w:r w:rsidRPr="00946D07">
        <w:t xml:space="preserve"> </w:t>
      </w:r>
      <w:proofErr w:type="spellStart"/>
      <w:r w:rsidRPr="00946D07">
        <w:t>краен</w:t>
      </w:r>
      <w:proofErr w:type="spellEnd"/>
      <w:r w:rsidRPr="00946D07">
        <w:t xml:space="preserve"> </w:t>
      </w:r>
      <w:proofErr w:type="spellStart"/>
      <w:r w:rsidRPr="00946D07">
        <w:t>срок</w:t>
      </w:r>
      <w:proofErr w:type="spellEnd"/>
      <w:r w:rsidRPr="00946D07">
        <w:t xml:space="preserve"> 27.09.2024 г. в 16.00 </w:t>
      </w:r>
      <w:proofErr w:type="spellStart"/>
      <w:r w:rsidRPr="00946D07">
        <w:t>часа</w:t>
      </w:r>
      <w:proofErr w:type="spellEnd"/>
      <w:r w:rsidRPr="00946D07">
        <w:t xml:space="preserve"> </w:t>
      </w:r>
      <w:proofErr w:type="spellStart"/>
      <w:r w:rsidRPr="00946D07">
        <w:t>също</w:t>
      </w:r>
      <w:proofErr w:type="spellEnd"/>
      <w:r w:rsidRPr="00946D07">
        <w:t xml:space="preserve"> </w:t>
      </w:r>
      <w:proofErr w:type="spellStart"/>
      <w:r w:rsidRPr="00946D07">
        <w:t>не</w:t>
      </w:r>
      <w:proofErr w:type="spellEnd"/>
      <w:r w:rsidRPr="00946D07">
        <w:t xml:space="preserve"> </w:t>
      </w:r>
      <w:proofErr w:type="spellStart"/>
      <w:r w:rsidRPr="00946D07">
        <w:t>са</w:t>
      </w:r>
      <w:proofErr w:type="spellEnd"/>
      <w:r w:rsidRPr="00946D07">
        <w:t xml:space="preserve"> </w:t>
      </w:r>
      <w:proofErr w:type="spellStart"/>
      <w:r w:rsidRPr="00946D07">
        <w:t>постъпили</w:t>
      </w:r>
      <w:proofErr w:type="spellEnd"/>
      <w:r w:rsidRPr="00946D07">
        <w:t xml:space="preserve"> </w:t>
      </w:r>
      <w:proofErr w:type="spellStart"/>
      <w:proofErr w:type="gramStart"/>
      <w:r w:rsidRPr="00946D07">
        <w:t>оферти</w:t>
      </w:r>
      <w:proofErr w:type="spellEnd"/>
      <w:r w:rsidRPr="00946D07">
        <w:t xml:space="preserve"> </w:t>
      </w:r>
      <w:r>
        <w:t xml:space="preserve"> </w:t>
      </w:r>
      <w:proofErr w:type="spellStart"/>
      <w:r w:rsidRPr="00946D07">
        <w:t>за</w:t>
      </w:r>
      <w:proofErr w:type="spellEnd"/>
      <w:proofErr w:type="gramEnd"/>
      <w:r w:rsidRPr="00946D07">
        <w:t xml:space="preserve"> </w:t>
      </w:r>
      <w:proofErr w:type="spellStart"/>
      <w:r w:rsidRPr="00946D07">
        <w:t>участие</w:t>
      </w:r>
      <w:proofErr w:type="spellEnd"/>
      <w:r w:rsidRPr="00946D07">
        <w:t>.</w:t>
      </w:r>
    </w:p>
    <w:p w14:paraId="68DDD9BC" w14:textId="77777777" w:rsidR="00946D07" w:rsidRPr="007A355A" w:rsidRDefault="00946D07" w:rsidP="0065728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7.1.8.Със заповед № РД-04-160/14.10.2024 г. на директора на ОД “Земеделие“ гр. Смолян на основание чл.37и, ал.13 от ЗСПЗЗ е открита  процедура за провеждане на търг с тайно наддаване за отдаване под наем/аренда на свободни земи от държавния поземлен фонд с НТП- пасища, мери и ливади в област Смолян за календарната 2025 г. </w:t>
      </w:r>
      <w:r w:rsidRPr="00E972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обявения краен срок 15</w:t>
      </w:r>
      <w:r w:rsidRPr="00FB48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11.2024 г. </w:t>
      </w:r>
      <w:r>
        <w:rPr>
          <w:rFonts w:ascii="Times New Roman" w:hAnsi="Times New Roman"/>
        </w:rPr>
        <w:t xml:space="preserve"> са постъпили пет оферти </w:t>
      </w:r>
      <w:r>
        <w:t xml:space="preserve"> </w:t>
      </w:r>
      <w:r w:rsidRPr="00FB489E">
        <w:rPr>
          <w:rFonts w:ascii="Times New Roman" w:hAnsi="Times New Roman" w:cs="Times New Roman"/>
        </w:rPr>
        <w:t>за участие.</w:t>
      </w:r>
      <w:r>
        <w:rPr>
          <w:rFonts w:ascii="Times New Roman" w:hAnsi="Times New Roman" w:cs="Times New Roman"/>
        </w:rPr>
        <w:t xml:space="preserve"> Сключени са 2 броя едногодишни договори</w:t>
      </w:r>
      <w:r w:rsidRPr="007A355A">
        <w:t xml:space="preserve"> </w:t>
      </w:r>
      <w:r w:rsidRPr="007A355A">
        <w:rPr>
          <w:rFonts w:ascii="Times New Roman" w:hAnsi="Times New Roman" w:cs="Times New Roman"/>
        </w:rPr>
        <w:t>за отдаване под наем на земеделски земи от ДПФ</w:t>
      </w:r>
      <w:r>
        <w:rPr>
          <w:rFonts w:ascii="Times New Roman" w:hAnsi="Times New Roman" w:cs="Times New Roman"/>
        </w:rPr>
        <w:t xml:space="preserve"> в размер общо на 782,128 дка.</w:t>
      </w:r>
    </w:p>
    <w:p w14:paraId="21F6EDF2" w14:textId="77777777" w:rsidR="00946D07" w:rsidRPr="00657284" w:rsidRDefault="00946D07" w:rsidP="00657284">
      <w:pPr>
        <w:pStyle w:val="af4"/>
        <w:numPr>
          <w:ilvl w:val="0"/>
          <w:numId w:val="7"/>
        </w:numPr>
        <w:jc w:val="both"/>
        <w:rPr>
          <w:rFonts w:eastAsia="Calibri"/>
          <w:bCs/>
          <w:lang w:val="bg-BG"/>
        </w:rPr>
      </w:pPr>
      <w:r w:rsidRPr="00657284">
        <w:rPr>
          <w:rFonts w:eastAsia="Calibri"/>
          <w:bCs/>
          <w:lang w:val="bg-BG"/>
        </w:rPr>
        <w:t>7.1.9.Установено е неправомерно ползване на имоти и части от имоти с общ размер 31.441 дка. На основание чл.34, ал.8 от ЗСПЗЗ са издадени 15 бр. заповеди за изземване, които са връчени на лицата по надлежния ред.</w:t>
      </w:r>
      <w:r w:rsidRPr="00657284">
        <w:rPr>
          <w:rFonts w:eastAsia="Calibri"/>
          <w:lang w:val="bg-BG"/>
        </w:rPr>
        <w:t xml:space="preserve"> Съгласно разпоредбата на чл.34, ал.8, във връзка с чл.34, ал.6 от ЗСПЗЗ по всичките заповеди са внесени сумите, представляващи трикратния размер на средното годишно рентно плащане в размер на 722,81 лв</w:t>
      </w:r>
      <w:r w:rsidRPr="00657284">
        <w:rPr>
          <w:rFonts w:eastAsia="Calibri"/>
          <w:bCs/>
          <w:lang w:val="bg-BG"/>
        </w:rPr>
        <w:t>.</w:t>
      </w:r>
    </w:p>
    <w:p w14:paraId="19132D51" w14:textId="77777777" w:rsidR="00946D07" w:rsidRPr="00946D07" w:rsidRDefault="00946D07" w:rsidP="001A5A74">
      <w:pPr>
        <w:pStyle w:val="af4"/>
        <w:numPr>
          <w:ilvl w:val="0"/>
          <w:numId w:val="7"/>
        </w:numPr>
        <w:ind w:right="-29"/>
        <w:jc w:val="both"/>
      </w:pPr>
      <w:r w:rsidRPr="00946D07">
        <w:t>7.1.</w:t>
      </w:r>
      <w:proofErr w:type="gramStart"/>
      <w:r w:rsidRPr="00946D07">
        <w:t>10.Във</w:t>
      </w:r>
      <w:proofErr w:type="gramEnd"/>
      <w:r w:rsidRPr="00946D07">
        <w:t xml:space="preserve"> </w:t>
      </w:r>
      <w:proofErr w:type="spellStart"/>
      <w:r w:rsidRPr="00946D07">
        <w:t>връзка</w:t>
      </w:r>
      <w:proofErr w:type="spellEnd"/>
      <w:r w:rsidRPr="00946D07">
        <w:t xml:space="preserve"> с </w:t>
      </w:r>
      <w:proofErr w:type="spellStart"/>
      <w:r w:rsidRPr="00946D07">
        <w:t>издаване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разрешително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водовземане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подземни</w:t>
      </w:r>
      <w:proofErr w:type="spellEnd"/>
      <w:r w:rsidRPr="00946D07">
        <w:t xml:space="preserve"> </w:t>
      </w:r>
      <w:proofErr w:type="spellStart"/>
      <w:r w:rsidRPr="00946D07">
        <w:t>води</w:t>
      </w:r>
      <w:proofErr w:type="spellEnd"/>
      <w:r w:rsidRPr="00946D07">
        <w:t xml:space="preserve">, </w:t>
      </w:r>
      <w:proofErr w:type="spellStart"/>
      <w:r w:rsidRPr="00946D07">
        <w:t>чрез</w:t>
      </w:r>
      <w:proofErr w:type="spellEnd"/>
      <w:r w:rsidRPr="00946D07">
        <w:t xml:space="preserve"> </w:t>
      </w:r>
      <w:proofErr w:type="spellStart"/>
      <w:r w:rsidRPr="00946D07">
        <w:t>съществуващи</w:t>
      </w:r>
      <w:proofErr w:type="spellEnd"/>
      <w:r w:rsidRPr="00946D07">
        <w:t xml:space="preserve"> </w:t>
      </w:r>
      <w:proofErr w:type="spellStart"/>
      <w:r w:rsidRPr="00946D07">
        <w:t>водовземни</w:t>
      </w:r>
      <w:proofErr w:type="spellEnd"/>
      <w:r w:rsidRPr="00946D07">
        <w:t xml:space="preserve"> </w:t>
      </w:r>
      <w:proofErr w:type="spellStart"/>
      <w:r w:rsidRPr="00946D07">
        <w:t>съоръжения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обществено</w:t>
      </w:r>
      <w:proofErr w:type="spellEnd"/>
      <w:r w:rsidRPr="00946D07">
        <w:t xml:space="preserve"> </w:t>
      </w:r>
      <w:proofErr w:type="spellStart"/>
      <w:r w:rsidRPr="00946D07">
        <w:t>питейно-битово</w:t>
      </w:r>
      <w:proofErr w:type="spellEnd"/>
      <w:r w:rsidRPr="00946D07">
        <w:t xml:space="preserve"> </w:t>
      </w:r>
      <w:proofErr w:type="spellStart"/>
      <w:r w:rsidRPr="00946D07">
        <w:t>водоснабдяване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с. </w:t>
      </w:r>
      <w:proofErr w:type="spellStart"/>
      <w:r w:rsidRPr="00946D07">
        <w:t>Загражден</w:t>
      </w:r>
      <w:proofErr w:type="spellEnd"/>
      <w:r w:rsidRPr="00946D07">
        <w:t xml:space="preserve">, </w:t>
      </w:r>
      <w:proofErr w:type="spellStart"/>
      <w:r w:rsidRPr="00946D07">
        <w:t>община</w:t>
      </w:r>
      <w:proofErr w:type="spellEnd"/>
      <w:r w:rsidRPr="00946D07">
        <w:t xml:space="preserve"> </w:t>
      </w:r>
      <w:proofErr w:type="spellStart"/>
      <w:r w:rsidRPr="00946D07">
        <w:t>Баните</w:t>
      </w:r>
      <w:proofErr w:type="spellEnd"/>
      <w:r w:rsidRPr="00946D07">
        <w:t xml:space="preserve">, </w:t>
      </w:r>
      <w:proofErr w:type="spellStart"/>
      <w:r w:rsidRPr="00946D07">
        <w:t>засягащи</w:t>
      </w:r>
      <w:proofErr w:type="spellEnd"/>
      <w:r w:rsidRPr="00946D07">
        <w:t xml:space="preserve"> </w:t>
      </w:r>
      <w:proofErr w:type="spellStart"/>
      <w:r w:rsidRPr="00946D07">
        <w:t>поземлен</w:t>
      </w:r>
      <w:proofErr w:type="spellEnd"/>
      <w:r w:rsidRPr="00946D07">
        <w:t xml:space="preserve"> </w:t>
      </w:r>
      <w:proofErr w:type="spellStart"/>
      <w:r w:rsidRPr="00946D07">
        <w:t>имот</w:t>
      </w:r>
      <w:proofErr w:type="spellEnd"/>
      <w:r w:rsidRPr="00946D07">
        <w:t xml:space="preserve">, </w:t>
      </w:r>
      <w:proofErr w:type="spellStart"/>
      <w:r w:rsidRPr="00946D07">
        <w:t>собственост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ДПФ </w:t>
      </w:r>
      <w:proofErr w:type="spellStart"/>
      <w:r w:rsidRPr="00946D07">
        <w:t>след</w:t>
      </w:r>
      <w:proofErr w:type="spellEnd"/>
      <w:r w:rsidRPr="00946D07">
        <w:t xml:space="preserve"> </w:t>
      </w:r>
      <w:proofErr w:type="spellStart"/>
      <w:r w:rsidRPr="00946D07">
        <w:t>извършена</w:t>
      </w:r>
      <w:proofErr w:type="spellEnd"/>
      <w:r w:rsidRPr="00946D07">
        <w:t xml:space="preserve"> </w:t>
      </w:r>
      <w:proofErr w:type="spellStart"/>
      <w:r w:rsidRPr="00946D07">
        <w:t>проверка</w:t>
      </w:r>
      <w:proofErr w:type="spellEnd"/>
      <w:r w:rsidRPr="00946D07">
        <w:t xml:space="preserve"> е </w:t>
      </w:r>
      <w:proofErr w:type="spellStart"/>
      <w:r w:rsidRPr="00946D07">
        <w:t>изпратено</w:t>
      </w:r>
      <w:proofErr w:type="spellEnd"/>
      <w:r w:rsidRPr="00946D07">
        <w:t xml:space="preserve"> </w:t>
      </w:r>
      <w:proofErr w:type="spellStart"/>
      <w:r w:rsidRPr="00946D07">
        <w:t>становище</w:t>
      </w:r>
      <w:proofErr w:type="spellEnd"/>
      <w:r w:rsidRPr="00946D07">
        <w:t xml:space="preserve"> </w:t>
      </w:r>
      <w:proofErr w:type="spellStart"/>
      <w:r w:rsidRPr="00946D07">
        <w:t>до</w:t>
      </w:r>
      <w:proofErr w:type="spellEnd"/>
      <w:r w:rsidRPr="00946D07">
        <w:t xml:space="preserve"> </w:t>
      </w:r>
      <w:proofErr w:type="spellStart"/>
      <w:r w:rsidRPr="00946D07">
        <w:t>министъра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земеделието</w:t>
      </w:r>
      <w:proofErr w:type="spellEnd"/>
      <w:r w:rsidRPr="00946D07">
        <w:t xml:space="preserve"> и </w:t>
      </w:r>
      <w:proofErr w:type="spellStart"/>
      <w:r w:rsidRPr="00946D07">
        <w:t>храните</w:t>
      </w:r>
      <w:proofErr w:type="spellEnd"/>
      <w:r w:rsidRPr="00946D07">
        <w:t>.</w:t>
      </w:r>
    </w:p>
    <w:p w14:paraId="0FBE2C15" w14:textId="77777777" w:rsidR="00BB2617" w:rsidRPr="00BB2617" w:rsidRDefault="00946D07" w:rsidP="00657284">
      <w:pPr>
        <w:pStyle w:val="af4"/>
        <w:numPr>
          <w:ilvl w:val="0"/>
          <w:numId w:val="7"/>
        </w:numPr>
        <w:jc w:val="both"/>
        <w:rPr>
          <w:color w:val="FF0000"/>
          <w:lang w:val="ru-RU"/>
        </w:rPr>
      </w:pPr>
      <w:r w:rsidRPr="00946D07">
        <w:t>7.1.11. В ОД “</w:t>
      </w:r>
      <w:proofErr w:type="gramStart"/>
      <w:r w:rsidRPr="00946D07">
        <w:t>Земеделие“ гр.</w:t>
      </w:r>
      <w:proofErr w:type="gramEnd"/>
      <w:r w:rsidRPr="00946D07">
        <w:t xml:space="preserve"> </w:t>
      </w:r>
      <w:proofErr w:type="spellStart"/>
      <w:r w:rsidRPr="00946D07">
        <w:t>Смолян</w:t>
      </w:r>
      <w:proofErr w:type="spellEnd"/>
      <w:r w:rsidRPr="00946D07">
        <w:t xml:space="preserve">  </w:t>
      </w:r>
      <w:proofErr w:type="spellStart"/>
      <w:r w:rsidRPr="00946D07">
        <w:t>постъпиха</w:t>
      </w:r>
      <w:proofErr w:type="spellEnd"/>
      <w:r w:rsidRPr="00946D07">
        <w:t xml:space="preserve"> </w:t>
      </w:r>
      <w:proofErr w:type="spellStart"/>
      <w:r w:rsidRPr="00946D07">
        <w:t>до</w:t>
      </w:r>
      <w:proofErr w:type="spellEnd"/>
      <w:r w:rsidRPr="00946D07">
        <w:t xml:space="preserve"> 01.10.2024 г. </w:t>
      </w:r>
      <w:proofErr w:type="spellStart"/>
      <w:r w:rsidRPr="00946D07">
        <w:t>всички</w:t>
      </w:r>
      <w:proofErr w:type="spellEnd"/>
      <w:r w:rsidRPr="00946D07">
        <w:t xml:space="preserve"> </w:t>
      </w:r>
      <w:proofErr w:type="spellStart"/>
      <w:r w:rsidRPr="00946D07">
        <w:t>наеми</w:t>
      </w:r>
      <w:proofErr w:type="spellEnd"/>
      <w:r w:rsidRPr="00946D07">
        <w:t xml:space="preserve">, </w:t>
      </w:r>
      <w:proofErr w:type="spellStart"/>
      <w:r w:rsidRPr="00946D07">
        <w:t>индексирани</w:t>
      </w:r>
      <w:proofErr w:type="spellEnd"/>
      <w:r w:rsidRPr="00946D07">
        <w:t xml:space="preserve"> с </w:t>
      </w:r>
      <w:proofErr w:type="spellStart"/>
      <w:r w:rsidRPr="00946D07">
        <w:t>коефициент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инфлация</w:t>
      </w:r>
      <w:proofErr w:type="spellEnd"/>
      <w:r w:rsidRPr="00946D07">
        <w:t xml:space="preserve"> </w:t>
      </w:r>
      <w:proofErr w:type="spellStart"/>
      <w:r w:rsidRPr="00946D07">
        <w:t>по</w:t>
      </w:r>
      <w:proofErr w:type="spellEnd"/>
      <w:r w:rsidRPr="00946D07">
        <w:t xml:space="preserve"> </w:t>
      </w:r>
      <w:proofErr w:type="spellStart"/>
      <w:r w:rsidRPr="00946D07">
        <w:t>дългосрочните</w:t>
      </w:r>
      <w:proofErr w:type="spellEnd"/>
      <w:r w:rsidRPr="00946D07">
        <w:t xml:space="preserve"> </w:t>
      </w:r>
      <w:proofErr w:type="spellStart"/>
      <w:r w:rsidRPr="00946D07">
        <w:t>договори</w:t>
      </w:r>
      <w:proofErr w:type="spellEnd"/>
      <w:r w:rsidRPr="00946D07">
        <w:t xml:space="preserve"> </w:t>
      </w:r>
      <w:proofErr w:type="spellStart"/>
      <w:r w:rsidRPr="00946D07">
        <w:t>за</w:t>
      </w:r>
      <w:proofErr w:type="spellEnd"/>
      <w:r w:rsidRPr="00946D07">
        <w:t xml:space="preserve"> </w:t>
      </w:r>
      <w:proofErr w:type="spellStart"/>
      <w:r w:rsidRPr="00946D07">
        <w:t>наем</w:t>
      </w:r>
      <w:proofErr w:type="spellEnd"/>
      <w:r w:rsidRPr="00946D07">
        <w:t>/</w:t>
      </w:r>
      <w:proofErr w:type="spellStart"/>
      <w:r w:rsidRPr="00946D07">
        <w:t>аренда</w:t>
      </w:r>
      <w:proofErr w:type="spellEnd"/>
      <w:r w:rsidRPr="00946D07">
        <w:t xml:space="preserve"> </w:t>
      </w:r>
      <w:proofErr w:type="spellStart"/>
      <w:r w:rsidRPr="00946D07">
        <w:t>на</w:t>
      </w:r>
      <w:proofErr w:type="spellEnd"/>
      <w:r w:rsidRPr="00946D07">
        <w:t xml:space="preserve"> </w:t>
      </w:r>
      <w:proofErr w:type="spellStart"/>
      <w:r w:rsidRPr="00946D07">
        <w:t>имоти</w:t>
      </w:r>
      <w:proofErr w:type="spellEnd"/>
      <w:r w:rsidRPr="00946D07">
        <w:t xml:space="preserve"> </w:t>
      </w:r>
      <w:proofErr w:type="spellStart"/>
      <w:r w:rsidRPr="00946D07">
        <w:t>от</w:t>
      </w:r>
      <w:proofErr w:type="spellEnd"/>
      <w:r w:rsidRPr="00946D07">
        <w:t xml:space="preserve"> </w:t>
      </w:r>
      <w:proofErr w:type="spellStart"/>
      <w:r w:rsidRPr="00946D07">
        <w:t>държавния</w:t>
      </w:r>
      <w:proofErr w:type="spellEnd"/>
      <w:r w:rsidRPr="00946D07">
        <w:t xml:space="preserve"> </w:t>
      </w:r>
      <w:proofErr w:type="spellStart"/>
      <w:r w:rsidRPr="00946D07">
        <w:t>поземлен</w:t>
      </w:r>
      <w:proofErr w:type="spellEnd"/>
      <w:r w:rsidRPr="00946D07">
        <w:t xml:space="preserve"> </w:t>
      </w:r>
      <w:proofErr w:type="spellStart"/>
      <w:r w:rsidRPr="00946D07">
        <w:t>фонд</w:t>
      </w:r>
      <w:proofErr w:type="spellEnd"/>
      <w:r w:rsidRPr="00946D07">
        <w:t xml:space="preserve">, </w:t>
      </w:r>
      <w:proofErr w:type="spellStart"/>
      <w:r w:rsidRPr="00946D07">
        <w:t>сключени</w:t>
      </w:r>
      <w:proofErr w:type="spellEnd"/>
      <w:r w:rsidRPr="00946D07">
        <w:t xml:space="preserve">  </w:t>
      </w:r>
      <w:proofErr w:type="spellStart"/>
      <w:r w:rsidRPr="00946D07">
        <w:t>през</w:t>
      </w:r>
      <w:proofErr w:type="spellEnd"/>
      <w:r w:rsidRPr="00946D07">
        <w:t xml:space="preserve"> </w:t>
      </w:r>
      <w:proofErr w:type="spellStart"/>
      <w:r w:rsidRPr="00946D07">
        <w:t>предходните</w:t>
      </w:r>
      <w:proofErr w:type="spellEnd"/>
      <w:r w:rsidRPr="00946D07">
        <w:t xml:space="preserve"> </w:t>
      </w:r>
      <w:proofErr w:type="spellStart"/>
      <w:r w:rsidRPr="00946D07">
        <w:t>години</w:t>
      </w:r>
      <w:proofErr w:type="spellEnd"/>
      <w:r w:rsidRPr="00946D07">
        <w:t xml:space="preserve">.      </w:t>
      </w:r>
    </w:p>
    <w:p w14:paraId="12DF0504" w14:textId="326EFDBD" w:rsidR="00113676" w:rsidRPr="00C30274" w:rsidRDefault="00946D07" w:rsidP="00657284">
      <w:pPr>
        <w:pStyle w:val="af4"/>
        <w:ind w:left="1070"/>
        <w:jc w:val="both"/>
        <w:rPr>
          <w:b/>
          <w:color w:val="FF0000"/>
          <w:lang w:val="bg-BG"/>
        </w:rPr>
      </w:pPr>
      <w:r w:rsidRPr="00946D07">
        <w:t xml:space="preserve">                                    </w:t>
      </w:r>
      <w:r w:rsidR="00113676" w:rsidRPr="00BB2617">
        <w:rPr>
          <w:b/>
          <w:color w:val="FF0000"/>
          <w:lang w:val="en-US"/>
        </w:rPr>
        <w:t xml:space="preserve">            </w:t>
      </w:r>
      <w:r w:rsidR="00BB2617">
        <w:rPr>
          <w:b/>
          <w:color w:val="FF0000"/>
        </w:rPr>
        <w:t xml:space="preserve">  </w:t>
      </w:r>
      <w:r w:rsidR="00DA02A0">
        <w:rPr>
          <w:b/>
          <w:color w:val="FF0000"/>
        </w:rPr>
        <w:t xml:space="preserve">                                                                                 </w:t>
      </w:r>
      <w:r w:rsidR="00801371" w:rsidRPr="00BB2617">
        <w:rPr>
          <w:b/>
          <w:color w:val="FF0000"/>
        </w:rPr>
        <w:t xml:space="preserve"> </w:t>
      </w:r>
    </w:p>
    <w:p w14:paraId="10D0243A" w14:textId="6282018F" w:rsidR="00113676" w:rsidRPr="009A78EC" w:rsidRDefault="00113676" w:rsidP="00657284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A78E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</w:t>
      </w:r>
      <w:r w:rsidRPr="009A78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7.2. </w:t>
      </w:r>
      <w:proofErr w:type="spellStart"/>
      <w:r w:rsidRPr="009A78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Дейност</w:t>
      </w:r>
      <w:proofErr w:type="spellEnd"/>
      <w:r w:rsidRPr="009A78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9A78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комисията</w:t>
      </w:r>
      <w:proofErr w:type="spellEnd"/>
      <w:r w:rsidRPr="009A78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чл.17, ал.1, т.1. от ЗОЗЗ.</w:t>
      </w:r>
    </w:p>
    <w:p w14:paraId="1C0A7A46" w14:textId="77777777" w:rsidR="00113676" w:rsidRPr="009A78EC" w:rsidRDefault="00113676" w:rsidP="00657284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01818E" w14:textId="77777777" w:rsidR="00113676" w:rsidRDefault="00CF1A1B" w:rsidP="0065728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а/ </w:t>
      </w:r>
      <w:proofErr w:type="spellStart"/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</w:t>
      </w:r>
      <w:proofErr w:type="spellEnd"/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осем</w:t>
      </w:r>
      <w:proofErr w:type="spellEnd"/>
      <w:r w:rsidR="00113676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заседания на </w:t>
      </w:r>
      <w:proofErr w:type="spellStart"/>
      <w:r w:rsidR="00113676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="00113676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чл.17, ал.1, т.1 от ЗОЗЗ, като са постановени 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 xml:space="preserve">общо </w:t>
      </w:r>
      <w:r w:rsidR="00A42454" w:rsidRPr="00A4245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113676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решения, както следва: </w:t>
      </w:r>
    </w:p>
    <w:p w14:paraId="29D41248" w14:textId="77777777" w:rsidR="009A78EC" w:rsidRPr="009A78EC" w:rsidRDefault="009A78EC" w:rsidP="0065728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CE2AFF" w14:textId="77777777" w:rsidR="00113676" w:rsidRPr="00A42454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издадени решения за промяна на предназ</w:t>
      </w:r>
      <w:r w:rsidR="00CF1A1B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начение на земеделски имоти - 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42454"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 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54667B" w14:textId="77777777" w:rsidR="00113676" w:rsidRPr="00A42454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4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</w:t>
      </w:r>
      <w:r w:rsidRPr="00A42454">
        <w:rPr>
          <w:rFonts w:ascii="Times New Roman" w:eastAsia="Times New Roman" w:hAnsi="Times New Roman" w:cs="Times New Roman"/>
          <w:sz w:val="24"/>
          <w:szCs w:val="24"/>
        </w:rPr>
        <w:t xml:space="preserve"> временно ползване на земеделска земя за неземеделски </w:t>
      </w:r>
    </w:p>
    <w:p w14:paraId="7FEC6175" w14:textId="77777777" w:rsidR="00113676" w:rsidRPr="00A42454" w:rsidRDefault="00CF1A1B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4">
        <w:rPr>
          <w:rFonts w:ascii="Times New Roman" w:eastAsia="Times New Roman" w:hAnsi="Times New Roman" w:cs="Times New Roman"/>
          <w:sz w:val="24"/>
          <w:szCs w:val="24"/>
        </w:rPr>
        <w:t xml:space="preserve">нужди - </w:t>
      </w:r>
      <w:r w:rsidR="00113676" w:rsidRPr="00A4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454" w:rsidRPr="00A42454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113676" w:rsidRPr="00A42454">
        <w:rPr>
          <w:rFonts w:ascii="Times New Roman" w:eastAsia="Times New Roman" w:hAnsi="Times New Roman" w:cs="Times New Roman"/>
          <w:sz w:val="24"/>
          <w:szCs w:val="24"/>
        </w:rPr>
        <w:t>бр.</w:t>
      </w:r>
    </w:p>
    <w:p w14:paraId="2A63D179" w14:textId="77777777" w:rsidR="00113676" w:rsidRPr="009A78EC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8EC">
        <w:rPr>
          <w:rFonts w:ascii="Times New Roman" w:eastAsia="Times New Roman" w:hAnsi="Times New Roman" w:cs="Times New Roman"/>
          <w:sz w:val="24"/>
          <w:szCs w:val="24"/>
        </w:rPr>
        <w:t>-  потвърждаване на решения постановени и влезл</w:t>
      </w:r>
      <w:r w:rsidR="00CF1A1B" w:rsidRPr="009A78EC">
        <w:rPr>
          <w:rFonts w:ascii="Times New Roman" w:eastAsia="Times New Roman" w:hAnsi="Times New Roman" w:cs="Times New Roman"/>
          <w:sz w:val="24"/>
          <w:szCs w:val="24"/>
        </w:rPr>
        <w:t xml:space="preserve">и в сила преди 25.05.2011 г. – </w:t>
      </w:r>
      <w:r w:rsidR="00A42454" w:rsidRPr="009A78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78EC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14:paraId="5267CE1F" w14:textId="77777777" w:rsidR="00113676" w:rsidRPr="009A78EC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8EC">
        <w:rPr>
          <w:rFonts w:ascii="Times New Roman" w:eastAsia="Times New Roman" w:hAnsi="Times New Roman" w:cs="Times New Roman"/>
          <w:sz w:val="24"/>
          <w:szCs w:val="24"/>
        </w:rPr>
        <w:t xml:space="preserve">- спряна процедура по издаване на решение </w:t>
      </w:r>
      <w:r w:rsidR="00CF1A1B" w:rsidRPr="009A78EC">
        <w:rPr>
          <w:rFonts w:ascii="Times New Roman" w:eastAsia="Times New Roman" w:hAnsi="Times New Roman" w:cs="Times New Roman"/>
          <w:sz w:val="24"/>
          <w:szCs w:val="24"/>
        </w:rPr>
        <w:t xml:space="preserve">за промяна на предназначение – </w:t>
      </w:r>
      <w:r w:rsidR="00A42454" w:rsidRPr="009A78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78EC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14:paraId="735B59D2" w14:textId="77777777" w:rsidR="00A42454" w:rsidRDefault="00A42454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91AFF9" w14:textId="77777777" w:rsidR="00FD0908" w:rsidRPr="00FD0908" w:rsidRDefault="00FD090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908">
        <w:rPr>
          <w:rFonts w:ascii="Times New Roman" w:eastAsia="Times New Roman" w:hAnsi="Times New Roman" w:cs="Times New Roman"/>
          <w:sz w:val="24"/>
          <w:szCs w:val="24"/>
        </w:rPr>
        <w:t xml:space="preserve">               б/ Издадени са  2 бр. удостоверения  по чл. 24б, ал 6 от ЗОЗЗ</w:t>
      </w:r>
    </w:p>
    <w:p w14:paraId="7A189F79" w14:textId="77777777" w:rsidR="00113676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             </w:t>
      </w:r>
      <w:r w:rsidR="00FD09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комплектуване</w:t>
      </w:r>
      <w:proofErr w:type="spellEnd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преписките</w:t>
      </w:r>
      <w:proofErr w:type="spellEnd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предназначение н</w:t>
      </w:r>
      <w:r w:rsidR="00CF1A1B"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>а земеделски земи са издадени 25</w:t>
      </w:r>
      <w:r w:rsidRPr="00610B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актове за категоризиране на земеделски земи.</w:t>
      </w:r>
    </w:p>
    <w:p w14:paraId="1DAAD1C1" w14:textId="77777777" w:rsidR="00F053E3" w:rsidRPr="00610B7D" w:rsidRDefault="00A42454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г/ </w:t>
      </w:r>
      <w:r w:rsidR="00F053E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 на решения на основание чл. 36 от ЗОЗЗ и чл. 64,</w:t>
      </w:r>
      <w:r w:rsidR="00C13F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053E3">
        <w:rPr>
          <w:rFonts w:ascii="Times New Roman" w:eastAsia="Times New Roman" w:hAnsi="Times New Roman" w:cs="Times New Roman"/>
          <w:sz w:val="24"/>
          <w:szCs w:val="24"/>
          <w:lang w:val="ru-RU"/>
        </w:rPr>
        <w:t>ал. 4 и чл. 67а,</w:t>
      </w:r>
      <w:r w:rsidR="00C13F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053E3">
        <w:rPr>
          <w:rFonts w:ascii="Times New Roman" w:eastAsia="Times New Roman" w:hAnsi="Times New Roman" w:cs="Times New Roman"/>
          <w:sz w:val="24"/>
          <w:szCs w:val="24"/>
          <w:lang w:val="ru-RU"/>
        </w:rPr>
        <w:t>ал4 от ППЗОЗЗ – 1 бр.</w:t>
      </w:r>
    </w:p>
    <w:p w14:paraId="3D3DA910" w14:textId="77777777" w:rsidR="00113676" w:rsidRPr="00610B7D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10B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</w:p>
    <w:p w14:paraId="018B9D63" w14:textId="77777777" w:rsidR="00113676" w:rsidRPr="00CF1A1B" w:rsidRDefault="000C2634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572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="00113676"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7.3. </w:t>
      </w:r>
      <w:proofErr w:type="spellStart"/>
      <w:r w:rsidR="00113676"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Дейности</w:t>
      </w:r>
      <w:proofErr w:type="spellEnd"/>
      <w:r w:rsidR="00113676"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113676"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Наредба</w:t>
      </w:r>
      <w:proofErr w:type="spellEnd"/>
      <w:r w:rsidR="00113676"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19/27.10.2012 г. за строителство в земеделски земи без промяна на предназначението им.</w:t>
      </w:r>
    </w:p>
    <w:p w14:paraId="642198E2" w14:textId="77777777" w:rsidR="00113676" w:rsidRPr="00CF1A1B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-</w:t>
      </w:r>
      <w:r w:rsidRPr="00CF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427"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постъпили искания – 10</w:t>
      </w: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</w:t>
      </w:r>
    </w:p>
    <w:p w14:paraId="77F2FF99" w14:textId="77777777" w:rsidR="00113676" w:rsidRPr="00CF1A1B" w:rsidRDefault="00113676" w:rsidP="00657284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-</w:t>
      </w:r>
      <w:r w:rsidRPr="00CF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издадени ст</w:t>
      </w:r>
      <w:r w:rsidR="00CF1A1B"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>ановища по чл.11, ал.1, т.4 – 9</w:t>
      </w: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</w:t>
      </w:r>
    </w:p>
    <w:p w14:paraId="404492A8" w14:textId="77777777" w:rsidR="00113676" w:rsidRPr="00CF1A1B" w:rsidRDefault="00113676" w:rsidP="0065728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CF1A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</w:t>
      </w:r>
    </w:p>
    <w:p w14:paraId="21BB1D76" w14:textId="77777777" w:rsidR="00113676" w:rsidRPr="00CF1A1B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7.4.  Допълнителни дейности: </w:t>
      </w:r>
    </w:p>
    <w:p w14:paraId="2265F6F5" w14:textId="77777777" w:rsidR="00113676" w:rsidRPr="00CF1A1B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Предоставени са в МЗХ, Дирекция «Финанси и управление на собствеността» документи /скици, удостоверения за данъчни оценки, удостоверения за липса на рести</w:t>
      </w:r>
      <w:r w:rsidR="00CF1A1B"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>туционни претенции и други/ по 8</w:t>
      </w:r>
      <w:r w:rsidRPr="00CF1A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преписки за продажба на имоти с променено предназначение от горските територии.</w:t>
      </w:r>
    </w:p>
    <w:p w14:paraId="3CBFEC98" w14:textId="77777777" w:rsidR="00113676" w:rsidRPr="00D02EC8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46A06" w14:textId="77777777" w:rsidR="00113676" w:rsidRPr="00D02EC8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E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D02E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2EC8">
        <w:rPr>
          <w:rFonts w:ascii="Times New Roman" w:eastAsia="Times New Roman" w:hAnsi="Times New Roman" w:cs="Times New Roman"/>
          <w:b/>
          <w:sz w:val="24"/>
          <w:szCs w:val="24"/>
        </w:rPr>
        <w:t>7.5 Становища.</w:t>
      </w:r>
    </w:p>
    <w:p w14:paraId="3AC423C0" w14:textId="77777777" w:rsidR="00113676" w:rsidRPr="00D02EC8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C3FBD" w14:textId="77777777" w:rsidR="00113676" w:rsidRPr="00D02EC8" w:rsidRDefault="00113676" w:rsidP="00657284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7.5.1. По изясняване на статута на имоти.</w:t>
      </w:r>
    </w:p>
    <w:p w14:paraId="3245F7F9" w14:textId="77777777" w:rsidR="00113676" w:rsidRPr="00D02EC8" w:rsidRDefault="00113676" w:rsidP="00657284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-</w:t>
      </w:r>
      <w:r w:rsidRPr="00D02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EC8"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постъпили искания –  10</w:t>
      </w:r>
      <w:r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</w:t>
      </w:r>
    </w:p>
    <w:p w14:paraId="4146DBC8" w14:textId="77777777" w:rsidR="00113676" w:rsidRPr="00D02EC8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-</w:t>
      </w:r>
      <w:r w:rsidRPr="00D02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6DA"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издадени становища – 14</w:t>
      </w:r>
      <w:r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</w:t>
      </w:r>
    </w:p>
    <w:p w14:paraId="566A56B4" w14:textId="77777777" w:rsidR="00113676" w:rsidRPr="00D02EC8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2E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44E5502F" w14:textId="7E700100" w:rsidR="00657284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7.5.2</w:t>
      </w:r>
      <w:r w:rsidR="00657284" w:rsidRPr="001A5A74">
        <w:rPr>
          <w:rFonts w:ascii="Times New Roman" w:eastAsia="Times New Roman" w:hAnsi="Times New Roman" w:cs="Times New Roman"/>
          <w:sz w:val="24"/>
          <w:szCs w:val="24"/>
        </w:rPr>
        <w:t xml:space="preserve"> Издаване</w:t>
      </w:r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становища за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учредяване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санитарно-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охранителни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зони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около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каптирани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извори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открити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речни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водохващания</w:t>
      </w:r>
      <w:proofErr w:type="spellEnd"/>
      <w:r w:rsid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6A7B4C55" w14:textId="3D140A8B" w:rsidR="00113676" w:rsidRPr="00992D81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="00992D81"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- постъпили искания – 5</w:t>
      </w: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</w:t>
      </w:r>
    </w:p>
    <w:p w14:paraId="172C3DE3" w14:textId="77777777" w:rsidR="00113676" w:rsidRPr="00992D81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="00992D81"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- издадени становища – 5</w:t>
      </w: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</w:t>
      </w:r>
    </w:p>
    <w:p w14:paraId="174EDB40" w14:textId="77777777" w:rsidR="0010470E" w:rsidRPr="00992D81" w:rsidRDefault="0010470E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3DD90D" w14:textId="180592FA" w:rsidR="007B336D" w:rsidRPr="00992D81" w:rsidRDefault="007B336D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7.5.3 </w:t>
      </w:r>
      <w:proofErr w:type="spellStart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>Издаване</w:t>
      </w:r>
      <w:proofErr w:type="spellEnd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становища на статута на решение на </w:t>
      </w:r>
      <w:proofErr w:type="spellStart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Комисиятя</w:t>
      </w:r>
      <w:proofErr w:type="spellEnd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чл.17, ал </w:t>
      </w:r>
      <w:proofErr w:type="gramStart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>1,т.</w:t>
      </w:r>
      <w:proofErr w:type="gramEnd"/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от закона за опазване на земеделските земи.</w:t>
      </w:r>
    </w:p>
    <w:p w14:paraId="2ABCA768" w14:textId="77777777" w:rsidR="007B336D" w:rsidRPr="00992D81" w:rsidRDefault="007B336D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- постъпили заявление – 9 бр.</w:t>
      </w:r>
    </w:p>
    <w:p w14:paraId="226F18E6" w14:textId="77777777" w:rsidR="007B336D" w:rsidRPr="00992D81" w:rsidRDefault="007B336D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D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- издадени становища – 9 бр.</w:t>
      </w:r>
    </w:p>
    <w:p w14:paraId="1B1AFA69" w14:textId="77777777" w:rsidR="00113676" w:rsidRPr="00D235AE" w:rsidRDefault="00113676" w:rsidP="00657284">
      <w:pPr>
        <w:tabs>
          <w:tab w:val="left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</w:t>
      </w:r>
    </w:p>
    <w:p w14:paraId="7505533A" w14:textId="77777777" w:rsidR="00113676" w:rsidRPr="001A5A74" w:rsidRDefault="00113676" w:rsidP="00657284">
      <w:pPr>
        <w:tabs>
          <w:tab w:val="left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                       </w:t>
      </w:r>
      <w:r w:rsidRPr="001A5A74">
        <w:rPr>
          <w:rFonts w:ascii="Times New Roman" w:eastAsia="Times New Roman" w:hAnsi="Times New Roman" w:cs="Times New Roman"/>
          <w:b/>
          <w:sz w:val="24"/>
          <w:szCs w:val="24"/>
        </w:rPr>
        <w:t>7.6.</w:t>
      </w:r>
      <w:r w:rsidRPr="001A5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A74">
        <w:rPr>
          <w:rFonts w:ascii="Times New Roman" w:eastAsia="Times New Roman" w:hAnsi="Times New Roman" w:cs="Times New Roman"/>
          <w:b/>
          <w:sz w:val="24"/>
          <w:szCs w:val="24"/>
        </w:rPr>
        <w:t>По проекти за отстраняване на явна фактическа грешка в кадастралната карта и кадастралният регистър.</w:t>
      </w:r>
    </w:p>
    <w:p w14:paraId="6856C40A" w14:textId="272FA96A" w:rsidR="00113676" w:rsidRPr="001A5A74" w:rsidRDefault="00113676" w:rsidP="00657284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-</w:t>
      </w:r>
      <w:r w:rsidRPr="001A5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постъпили</w:t>
      </w:r>
      <w:proofErr w:type="spellEnd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искания –  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3ABAA18" w14:textId="25447F23" w:rsidR="00113676" w:rsidRPr="001A5A74" w:rsidRDefault="00113676" w:rsidP="00657284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-</w:t>
      </w:r>
      <w:r w:rsidRPr="001A5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издадени</w:t>
      </w:r>
      <w:proofErr w:type="spellEnd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становища –</w:t>
      </w:r>
      <w:r w:rsidR="001A5A74"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A5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BA93B3A" w14:textId="77777777" w:rsidR="00113676" w:rsidRPr="001A5A74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51F81D" w14:textId="682C5776" w:rsidR="00113676" w:rsidRPr="00D235AE" w:rsidRDefault="006F0F27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 xml:space="preserve">        </w:t>
      </w:r>
      <w:r w:rsidR="000C2634" w:rsidRPr="006572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113676" w:rsidRPr="00C30274">
        <w:rPr>
          <w:rFonts w:ascii="Times New Roman" w:eastAsia="Times New Roman" w:hAnsi="Times New Roman" w:cs="Times New Roman"/>
          <w:b/>
          <w:sz w:val="24"/>
          <w:szCs w:val="24"/>
        </w:rPr>
        <w:t>7.7  Участия в съвещания и комисии</w:t>
      </w:r>
      <w:r w:rsidR="0000058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1A8346D" w14:textId="77777777" w:rsidR="00113676" w:rsidRPr="00D235AE" w:rsidRDefault="00113676" w:rsidP="0065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F71456" w14:textId="7055654B" w:rsidR="00C30274" w:rsidRDefault="00113676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2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lastRenderedPageBreak/>
        <w:t xml:space="preserve">     </w:t>
      </w:r>
      <w:r w:rsidRPr="00D235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30274">
        <w:rPr>
          <w:rFonts w:ascii="Times New Roman" w:eastAsia="Times New Roman" w:hAnsi="Times New Roman" w:cs="Times New Roman"/>
          <w:b/>
          <w:sz w:val="24"/>
          <w:szCs w:val="24"/>
        </w:rPr>
        <w:t>7.7.1</w:t>
      </w:r>
      <w:r w:rsidR="00C30274" w:rsidRPr="006572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C30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274" w:rsidRP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 xml:space="preserve">Експерт от </w:t>
      </w:r>
      <w:proofErr w:type="spellStart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ОД“Земеделие</w:t>
      </w:r>
      <w:proofErr w:type="spellEnd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гр.Смолян</w:t>
      </w:r>
      <w:proofErr w:type="spellEnd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 xml:space="preserve"> взе участие в съвещани</w:t>
      </w:r>
      <w:r w:rsidR="00C3027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предстояща инвентаризация и планиране в горски територии и изработването на горскостопански карти, горскостопански план, план за </w:t>
      </w:r>
      <w:proofErr w:type="spellStart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ловностопански</w:t>
      </w:r>
      <w:proofErr w:type="spellEnd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 за ТП „ДГС </w:t>
      </w:r>
      <w:r w:rsidR="00C30274">
        <w:rPr>
          <w:rFonts w:ascii="Times New Roman" w:eastAsia="Times New Roman" w:hAnsi="Times New Roman" w:cs="Times New Roman"/>
          <w:sz w:val="24"/>
          <w:szCs w:val="24"/>
        </w:rPr>
        <w:t>Златоград</w:t>
      </w:r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30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C30274">
        <w:rPr>
          <w:rFonts w:ascii="Times New Roman" w:eastAsia="Times New Roman" w:hAnsi="Times New Roman" w:cs="Times New Roman"/>
          <w:sz w:val="24"/>
          <w:szCs w:val="24"/>
        </w:rPr>
        <w:t>Златоград</w:t>
      </w:r>
      <w:proofErr w:type="spellEnd"/>
      <w:r w:rsidR="00C30274" w:rsidRPr="009422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3FB76" w14:textId="77777777" w:rsidR="00C30274" w:rsidRDefault="00C30274" w:rsidP="00657284">
      <w:pPr>
        <w:tabs>
          <w:tab w:val="left" w:pos="1080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2BE00" w14:textId="1E7A016D" w:rsidR="00C30274" w:rsidRPr="00657284" w:rsidRDefault="00C30274" w:rsidP="00657284">
      <w:pPr>
        <w:tabs>
          <w:tab w:val="left" w:pos="1080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65728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7.7.2.</w:t>
      </w:r>
      <w:r w:rsidRPr="00657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22BF">
        <w:rPr>
          <w:rFonts w:ascii="Times New Roman" w:eastAsia="Times New Roman" w:hAnsi="Times New Roman" w:cs="Times New Roman"/>
          <w:sz w:val="24"/>
          <w:szCs w:val="24"/>
        </w:rPr>
        <w:t xml:space="preserve">Експерт от </w:t>
      </w:r>
      <w:proofErr w:type="spellStart"/>
      <w:r w:rsidRPr="009422BF">
        <w:rPr>
          <w:rFonts w:ascii="Times New Roman" w:eastAsia="Times New Roman" w:hAnsi="Times New Roman" w:cs="Times New Roman"/>
          <w:sz w:val="24"/>
          <w:szCs w:val="24"/>
        </w:rPr>
        <w:t>ОД“Земеделие</w:t>
      </w:r>
      <w:proofErr w:type="spellEnd"/>
      <w:r w:rsidRPr="009422B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422BF">
        <w:rPr>
          <w:rFonts w:ascii="Times New Roman" w:eastAsia="Times New Roman" w:hAnsi="Times New Roman" w:cs="Times New Roman"/>
          <w:sz w:val="24"/>
          <w:szCs w:val="24"/>
        </w:rPr>
        <w:t>гр.Смолян</w:t>
      </w:r>
      <w:proofErr w:type="spellEnd"/>
      <w:r w:rsidRPr="00942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заповед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 министъра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културата </w:t>
      </w:r>
      <w:r w:rsidRPr="009422BF">
        <w:rPr>
          <w:rFonts w:ascii="Times New Roman" w:eastAsia="Times New Roman" w:hAnsi="Times New Roman" w:cs="Times New Roman"/>
          <w:sz w:val="24"/>
          <w:szCs w:val="24"/>
        </w:rPr>
        <w:t>взе 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комисия по изготвяне на предложение за предоставяне на статут и режим за опазване  и териториален обхват на обект:“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Раннохристиянска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базилика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5728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век“ в землището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с.Барутин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община Доспат</w:t>
      </w:r>
    </w:p>
    <w:p w14:paraId="5F59EF91" w14:textId="041FE191" w:rsidR="00113676" w:rsidRPr="00657284" w:rsidRDefault="00113676" w:rsidP="0065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14:paraId="1848641C" w14:textId="77777777" w:rsidR="0059171F" w:rsidRPr="00D235AE" w:rsidRDefault="0059171F" w:rsidP="0065728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2C353A79" w14:textId="1ADF3340" w:rsidR="008423C5" w:rsidRPr="00D235AE" w:rsidRDefault="006F0F27" w:rsidP="00657284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423C5" w:rsidRPr="00263BB8">
        <w:rPr>
          <w:rFonts w:ascii="Times New Roman" w:hAnsi="Times New Roman" w:cs="Times New Roman"/>
          <w:b/>
          <w:sz w:val="24"/>
        </w:rPr>
        <w:t>7.8. Дейност на комисиите по чл.33, ал.6 от ЗСПЗЗ и чл.11,ал. 1 от ЗВСГЗГФ</w:t>
      </w:r>
    </w:p>
    <w:p w14:paraId="1111058F" w14:textId="77777777" w:rsidR="00263BB8" w:rsidRPr="00EF3D19" w:rsidRDefault="008423C5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235AE">
        <w:rPr>
          <w:rFonts w:ascii="Times New Roman" w:hAnsi="Times New Roman" w:cs="Times New Roman"/>
          <w:color w:val="FF0000"/>
          <w:sz w:val="24"/>
        </w:rPr>
        <w:t xml:space="preserve">       </w:t>
      </w:r>
      <w:r w:rsidR="00263BB8" w:rsidRPr="0065728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През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3BB8">
        <w:rPr>
          <w:rFonts w:ascii="Times New Roman" w:eastAsia="Times New Roman" w:hAnsi="Times New Roman" w:cs="Times New Roman"/>
          <w:sz w:val="24"/>
          <w:szCs w:val="24"/>
        </w:rPr>
        <w:t>деветмесечието</w:t>
      </w:r>
      <w:r w:rsidR="00263BB8" w:rsidRPr="00EF3D1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20</w:t>
      </w:r>
      <w:r w:rsidR="00263BB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г.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са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проведени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3BB8" w:rsidRPr="00EF3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BB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proofErr w:type="gram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заседания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комисии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чл.33, ал.6 от ЗСПЗЗ и чл.11, ал.1 от ЗВСГЗГФ. Постановени </w:t>
      </w:r>
      <w:proofErr w:type="gramStart"/>
      <w:r w:rsidR="00263BB8"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са :</w:t>
      </w:r>
      <w:proofErr w:type="gramEnd"/>
    </w:p>
    <w:p w14:paraId="550EEB02" w14:textId="77777777" w:rsidR="00263BB8" w:rsidRPr="000524E4" w:rsidRDefault="00263BB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- 9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бр.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решение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чл.14, ал.1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ЗСПЗЗ в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урбанизирана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територия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мот</w:t>
      </w:r>
      <w:proofErr w:type="spellEnd"/>
      <w:r w:rsidRPr="000524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>в размер на 9,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US"/>
        </w:rPr>
        <w:t>110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 xml:space="preserve"> дка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85A7E13" w14:textId="77777777" w:rsidR="00263BB8" w:rsidRPr="00EF3D19" w:rsidRDefault="00263BB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- </w:t>
      </w:r>
      <w:r w:rsidRPr="000524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бр. </w:t>
      </w:r>
      <w:proofErr w:type="spellStart"/>
      <w:r w:rsidRPr="000524E4">
        <w:rPr>
          <w:rFonts w:ascii="Times New Roman" w:eastAsia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чл.14, ал.1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ЗСПЗЗ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възстановяване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собственост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земеделски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земи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стари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граници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32</w:t>
      </w: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spellStart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моти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 общо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90.159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дка</w:t>
      </w: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02A36A49" w14:textId="77777777" w:rsidR="00263BB8" w:rsidRPr="00EF3D19" w:rsidRDefault="00263BB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-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 </w:t>
      </w: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бр</w:t>
      </w:r>
      <w:proofErr w:type="gramEnd"/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по чл.10</w:t>
      </w:r>
      <w:r w:rsidRPr="00EF3D19">
        <w:rPr>
          <w:rFonts w:ascii="Times New Roman" w:eastAsia="Times New Roman" w:hAnsi="Times New Roman" w:cs="Times New Roman"/>
          <w:sz w:val="24"/>
          <w:szCs w:val="24"/>
          <w:lang w:val="en-GB"/>
        </w:rPr>
        <w:t>, ал.5 от З</w:t>
      </w:r>
      <w:r>
        <w:rPr>
          <w:rFonts w:ascii="Times New Roman" w:eastAsia="Times New Roman" w:hAnsi="Times New Roman" w:cs="Times New Roman"/>
          <w:sz w:val="24"/>
          <w:szCs w:val="24"/>
        </w:rPr>
        <w:t>СПЗЗ за един имот в размер на 5 дка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11BA8" w14:textId="77777777" w:rsidR="00263BB8" w:rsidRDefault="00263BB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 1 бр. решение за отказ за възстановяване на имот в землището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гр.Доспат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1 бр. решение за отказ за извършване на поправка на явна фактическа грешка на основание чл.14, ал.6 и ал.7 от ЗСПЗЗ; </w:t>
      </w:r>
    </w:p>
    <w:p w14:paraId="40FECB28" w14:textId="77777777" w:rsidR="00263BB8" w:rsidRPr="00EF3D19" w:rsidRDefault="00263BB8" w:rsidP="0065728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- 2 бр. преписки са върнати за набиране на информация и допълнително изследване на исканите за възстановяване имоти.</w:t>
      </w:r>
    </w:p>
    <w:p w14:paraId="09C4A72F" w14:textId="77777777" w:rsidR="0059171F" w:rsidRPr="00D235AE" w:rsidRDefault="009E4F9B" w:rsidP="00657284">
      <w:pPr>
        <w:jc w:val="both"/>
        <w:rPr>
          <w:color w:val="FF0000"/>
        </w:rPr>
      </w:pPr>
      <w:r w:rsidRPr="00D235AE">
        <w:rPr>
          <w:color w:val="FF0000"/>
        </w:rPr>
        <w:t>;</w:t>
      </w:r>
    </w:p>
    <w:p w14:paraId="2CAC9F1E" w14:textId="77777777" w:rsidR="00EC02D9" w:rsidRPr="00D235AE" w:rsidRDefault="00EC02D9" w:rsidP="00657284">
      <w:pPr>
        <w:jc w:val="both"/>
        <w:rPr>
          <w:rFonts w:ascii="Calibri" w:eastAsia="Calibri" w:hAnsi="Calibri" w:cs="Times New Roman"/>
          <w:color w:val="FF0000"/>
        </w:rPr>
      </w:pPr>
    </w:p>
    <w:p w14:paraId="4E5CE420" w14:textId="74783975" w:rsidR="00113676" w:rsidRPr="00000583" w:rsidRDefault="004664AB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801371" w:rsidRPr="00D235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000583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000583" w:rsidRPr="0000058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058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3676" w:rsidRPr="00000583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Дейности във връзка със създаването на масиви за ползване на земеделски земи.</w:t>
      </w:r>
    </w:p>
    <w:p w14:paraId="5CA88C0B" w14:textId="117E91F6" w:rsidR="00113676" w:rsidRPr="00000583" w:rsidRDefault="00113676" w:rsidP="001136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            На територията на област Смолян ползватели на земеделска земя са подали заявления  за участие в споразумения за създаване на масиви за ползване по реда на чл.37в от ЗСПЗЗ за </w:t>
      </w:r>
      <w:r w:rsidR="00000583" w:rsidRPr="00000583"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Pr="00000583">
        <w:rPr>
          <w:rFonts w:ascii="Times New Roman" w:eastAsia="Calibri" w:hAnsi="Times New Roman" w:cs="Times New Roman"/>
          <w:b/>
          <w:sz w:val="24"/>
          <w:szCs w:val="24"/>
        </w:rPr>
        <w:t xml:space="preserve"> бр</w:t>
      </w: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. землища. За всяко землище със заповед на директора на ОД “Земеделие“ Смолян е определена комисия, която ръководи сключването на споразуменията и изготвянето на проекти за разпределение. </w:t>
      </w:r>
    </w:p>
    <w:p w14:paraId="49117BD4" w14:textId="77777777" w:rsidR="00113676" w:rsidRPr="00000583" w:rsidRDefault="00113676" w:rsidP="001136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            а/ споразумения и р</w:t>
      </w:r>
      <w:r w:rsidR="00F375AA" w:rsidRPr="00000583">
        <w:rPr>
          <w:rFonts w:ascii="Times New Roman" w:eastAsia="Calibri" w:hAnsi="Times New Roman" w:cs="Times New Roman"/>
          <w:sz w:val="24"/>
          <w:szCs w:val="24"/>
        </w:rPr>
        <w:t>азпределения за стопанската 2024/2025</w:t>
      </w: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 година</w:t>
      </w:r>
    </w:p>
    <w:p w14:paraId="3EC85B31" w14:textId="77777777" w:rsidR="00F375AA" w:rsidRPr="00000583" w:rsidRDefault="00113676" w:rsidP="001136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945"/>
        <w:gridCol w:w="1094"/>
        <w:gridCol w:w="1216"/>
        <w:gridCol w:w="1459"/>
        <w:gridCol w:w="1879"/>
        <w:gridCol w:w="1701"/>
      </w:tblGrid>
      <w:tr w:rsidR="00F375AA" w:rsidRPr="00000583" w14:paraId="72722B09" w14:textId="77777777" w:rsidTr="00000583">
        <w:trPr>
          <w:trHeight w:val="57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536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FD5D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CF8" w14:textId="311F5EDD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землища, в които ще се изготвят споразумения/</w:t>
            </w:r>
            <w:proofErr w:type="spellStart"/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разпределе</w:t>
            </w:r>
            <w:r w:rsid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ния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B2C" w14:textId="416CAAC8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внесени проекти на </w:t>
            </w:r>
            <w:proofErr w:type="spellStart"/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споразуме</w:t>
            </w:r>
            <w:r w:rsid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ния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218" w14:textId="4EED1E48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изготвени служебни </w:t>
            </w:r>
            <w:proofErr w:type="spellStart"/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разпределе</w:t>
            </w:r>
            <w:r w:rsid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ния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E21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проведени заседания на комисии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1C3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издадени заповеди</w:t>
            </w:r>
          </w:p>
        </w:tc>
      </w:tr>
      <w:tr w:rsidR="00F375AA" w:rsidRPr="00000583" w14:paraId="34637D56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721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BA64F6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BFFF24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ABF6BF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25E22A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624ADD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DEBF74" w14:textId="77777777" w:rsidR="00F375AA" w:rsidRPr="00000583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</w:tr>
      <w:tr w:rsidR="00F375AA" w:rsidRPr="00000583" w14:paraId="5E297D21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EEC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60B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 - Офис Борино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376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9F0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E62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967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285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375AA" w:rsidRPr="00000583" w14:paraId="274A9989" w14:textId="77777777" w:rsidTr="00000583">
        <w:trPr>
          <w:trHeight w:val="3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BB8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ECA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96B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7624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580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3912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2DE5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F375AA" w:rsidRPr="00000583" w14:paraId="5FC8E475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39C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9583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DE2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45A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4F3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978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63F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F375AA" w:rsidRPr="00000583" w14:paraId="4D2FCB45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7D6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5D6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517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5F5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28E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785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C5EB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F375AA" w:rsidRPr="00000583" w14:paraId="1C0C1561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C6B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35B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45C5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7CFE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1BA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450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F70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F375AA" w:rsidRPr="00000583" w14:paraId="68036ABB" w14:textId="77777777" w:rsidTr="00000583">
        <w:trPr>
          <w:trHeight w:val="29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DFA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B17" w14:textId="77777777" w:rsidR="00F375AA" w:rsidRPr="00000583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ED4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842C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12D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220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0A3" w14:textId="77777777" w:rsidR="00F375AA" w:rsidRPr="00000583" w:rsidRDefault="00F375AA" w:rsidP="00F3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00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43</w:t>
            </w:r>
          </w:p>
        </w:tc>
      </w:tr>
    </w:tbl>
    <w:p w14:paraId="662266A4" w14:textId="2C0BC485" w:rsidR="001254F0" w:rsidRDefault="00113676" w:rsidP="00113676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235A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14:paraId="65CE31A5" w14:textId="25BA0EFB" w:rsidR="00F375AA" w:rsidRDefault="00692285" w:rsidP="001136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="001254F0" w:rsidRPr="00F375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13676" w:rsidRPr="00F375AA">
        <w:rPr>
          <w:rFonts w:ascii="Times New Roman" w:eastAsia="Calibri" w:hAnsi="Times New Roman" w:cs="Times New Roman"/>
          <w:sz w:val="24"/>
          <w:szCs w:val="24"/>
        </w:rPr>
        <w:t>б/ справка за масивите за ползване по реда на чл.37в от ЗСПЗЗ</w:t>
      </w:r>
    </w:p>
    <w:p w14:paraId="6DDD696E" w14:textId="77777777" w:rsidR="00692285" w:rsidRPr="00F375AA" w:rsidRDefault="00692285" w:rsidP="0011367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642"/>
        <w:gridCol w:w="1984"/>
        <w:gridCol w:w="1843"/>
        <w:gridCol w:w="2216"/>
      </w:tblGrid>
      <w:tr w:rsidR="00F375AA" w:rsidRPr="00326CA9" w14:paraId="2FC68D42" w14:textId="77777777" w:rsidTr="00000583">
        <w:trPr>
          <w:trHeight w:val="300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A55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E3A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правно основание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E9E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бели петна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34A5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AACE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суми</w:t>
            </w:r>
          </w:p>
        </w:tc>
      </w:tr>
      <w:tr w:rsidR="00F375AA" w:rsidRPr="00326CA9" w14:paraId="712909A5" w14:textId="77777777" w:rsidTr="00000583">
        <w:trPr>
          <w:trHeight w:val="31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F072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2C98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B57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451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CDDA" w14:textId="77777777" w:rsidR="00F375AA" w:rsidRPr="00326CA9" w:rsidRDefault="00F375AA" w:rsidP="00F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6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</w:p>
        </w:tc>
      </w:tr>
      <w:tr w:rsidR="00F375AA" w:rsidRPr="00326CA9" w14:paraId="3A19566F" w14:textId="77777777" w:rsidTr="00000583">
        <w:trPr>
          <w:trHeight w:val="30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FCE5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411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771,954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913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1617,433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322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2389,387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2920B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26984,47</w:t>
            </w:r>
          </w:p>
        </w:tc>
      </w:tr>
      <w:tr w:rsidR="00F375AA" w:rsidRPr="00326CA9" w14:paraId="6E2EC463" w14:textId="77777777" w:rsidTr="00000583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121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2E7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1903,541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31C2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2595,818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126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4499,359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CD831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60523,8</w:t>
            </w:r>
          </w:p>
        </w:tc>
      </w:tr>
      <w:tr w:rsidR="00F375AA" w:rsidRPr="00326CA9" w14:paraId="54FBA7C5" w14:textId="77777777" w:rsidTr="00000583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C15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DAE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411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A35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31,407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0FA3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584,76</w:t>
            </w:r>
          </w:p>
        </w:tc>
      </w:tr>
      <w:tr w:rsidR="00F375AA" w:rsidRPr="00326CA9" w14:paraId="01126DEE" w14:textId="77777777" w:rsidTr="00000583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C50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B0A8B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1091,618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5C67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3877,332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9019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4968,95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5B6CB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75881,4</w:t>
            </w:r>
          </w:p>
        </w:tc>
      </w:tr>
      <w:tr w:rsidR="00F375AA" w:rsidRPr="00326CA9" w14:paraId="3C889020" w14:textId="77777777" w:rsidTr="00000583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151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08F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444,419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4FA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3488,984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B5E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3933,403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891B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65297,21</w:t>
            </w:r>
          </w:p>
        </w:tc>
      </w:tr>
      <w:tr w:rsidR="00F375AA" w:rsidRPr="00326CA9" w14:paraId="5D5EDBC7" w14:textId="77777777" w:rsidTr="00000583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1C2" w14:textId="77777777" w:rsidR="00F375AA" w:rsidRPr="00326CA9" w:rsidRDefault="00F375AA" w:rsidP="00F3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9EA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4216,359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911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11606,147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99A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15822,51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F53CE" w14:textId="77777777" w:rsidR="00F375AA" w:rsidRPr="00326CA9" w:rsidRDefault="00F375AA" w:rsidP="0032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26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229271,64</w:t>
            </w:r>
          </w:p>
        </w:tc>
      </w:tr>
    </w:tbl>
    <w:p w14:paraId="1B22483F" w14:textId="7AC8C6F5" w:rsidR="00113676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385909B" w14:textId="77777777" w:rsidR="00000583" w:rsidRPr="00D235AE" w:rsidRDefault="00000583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3A6265" w14:textId="6243A6BD" w:rsidR="002E1372" w:rsidRDefault="004664AB" w:rsidP="002E1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5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7.1</w:t>
      </w:r>
      <w:r w:rsidR="0000058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E1372" w:rsidRPr="00000583">
        <w:rPr>
          <w:rFonts w:ascii="Times New Roman" w:eastAsia="Times New Roman" w:hAnsi="Times New Roman" w:cs="Times New Roman"/>
          <w:b/>
          <w:sz w:val="24"/>
          <w:szCs w:val="24"/>
        </w:rPr>
        <w:t>. Дейности във връзка със създаването на масиви за ползване на земеделски земи с начин на трайно ползване пасища, мери и ливади.</w:t>
      </w:r>
    </w:p>
    <w:p w14:paraId="0D5DB288" w14:textId="77777777" w:rsidR="00000583" w:rsidRPr="00000583" w:rsidRDefault="00000583" w:rsidP="002E1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9DEFD" w14:textId="0051E072" w:rsidR="00326CA9" w:rsidRPr="00000583" w:rsidRDefault="002E1372" w:rsidP="0000058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664AB" w:rsidRPr="00000583">
        <w:rPr>
          <w:rFonts w:ascii="Times New Roman" w:eastAsia="Calibri" w:hAnsi="Times New Roman" w:cs="Times New Roman"/>
          <w:sz w:val="24"/>
          <w:szCs w:val="24"/>
        </w:rPr>
        <w:t xml:space="preserve">територията на област Смолян </w:t>
      </w:r>
      <w:r w:rsidRPr="00000583">
        <w:rPr>
          <w:rFonts w:ascii="Times New Roman" w:eastAsia="Calibri" w:hAnsi="Times New Roman" w:cs="Times New Roman"/>
          <w:sz w:val="24"/>
          <w:szCs w:val="24"/>
        </w:rPr>
        <w:t xml:space="preserve">собственици и ползватели на животновъдни обекти с пасищни селскостопански животни, регистрирани в Интегрираната информационна система на БАБХ са подали заявления за участие в споразумения за създаване на масиви за ползване </w:t>
      </w:r>
      <w:r w:rsidR="004664AB" w:rsidRPr="00000583">
        <w:rPr>
          <w:rFonts w:ascii="Times New Roman" w:eastAsia="Calibri" w:hAnsi="Times New Roman" w:cs="Times New Roman"/>
          <w:sz w:val="24"/>
          <w:szCs w:val="24"/>
        </w:rPr>
        <w:t xml:space="preserve">по реда на чл.37ж от ЗСПЗЗ за </w:t>
      </w:r>
      <w:r w:rsidR="00000583" w:rsidRPr="00000583">
        <w:rPr>
          <w:rFonts w:ascii="Times New Roman" w:eastAsia="Calibri" w:hAnsi="Times New Roman" w:cs="Times New Roman"/>
          <w:sz w:val="24"/>
          <w:szCs w:val="24"/>
        </w:rPr>
        <w:t xml:space="preserve">61 бр. </w:t>
      </w:r>
      <w:r w:rsidRPr="00000583">
        <w:rPr>
          <w:rFonts w:ascii="Times New Roman" w:eastAsia="Calibri" w:hAnsi="Times New Roman" w:cs="Times New Roman"/>
          <w:sz w:val="24"/>
          <w:szCs w:val="24"/>
        </w:rPr>
        <w:t>землища. За всяко землище със заповед на директора на ОД “Земеделие“ гр.</w:t>
      </w:r>
      <w:r w:rsidR="00000583" w:rsidRPr="00000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583">
        <w:rPr>
          <w:rFonts w:ascii="Times New Roman" w:eastAsia="Calibri" w:hAnsi="Times New Roman" w:cs="Times New Roman"/>
          <w:sz w:val="24"/>
          <w:szCs w:val="24"/>
        </w:rPr>
        <w:t>Смолян е определена комисия, която да извършва проверка дали участниците в споразуменията отговарят на условията по чл. 37и, ал. 4,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 и изготвя доклад.</w:t>
      </w:r>
    </w:p>
    <w:p w14:paraId="601C169B" w14:textId="77777777" w:rsidR="00000583" w:rsidRPr="00000583" w:rsidRDefault="00000583" w:rsidP="00000583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23BC6C0" w14:textId="11316217" w:rsidR="002E1372" w:rsidRDefault="002E1372" w:rsidP="002E137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71D">
        <w:rPr>
          <w:rFonts w:ascii="Times New Roman" w:eastAsia="Calibri" w:hAnsi="Times New Roman" w:cs="Times New Roman"/>
          <w:sz w:val="24"/>
          <w:szCs w:val="24"/>
        </w:rPr>
        <w:t>а/ Споразумения по реда на чл.3</w:t>
      </w:r>
      <w:r w:rsidR="004664AB" w:rsidRPr="0059471D">
        <w:rPr>
          <w:rFonts w:ascii="Times New Roman" w:eastAsia="Calibri" w:hAnsi="Times New Roman" w:cs="Times New Roman"/>
          <w:sz w:val="24"/>
          <w:szCs w:val="24"/>
        </w:rPr>
        <w:t>7ж от ЗСПЗЗ за календарната 202</w:t>
      </w:r>
      <w:r w:rsidR="00C50CF9">
        <w:rPr>
          <w:rFonts w:ascii="Times New Roman" w:eastAsia="Calibri" w:hAnsi="Times New Roman" w:cs="Times New Roman"/>
          <w:sz w:val="24"/>
          <w:szCs w:val="24"/>
        </w:rPr>
        <w:t>5</w:t>
      </w:r>
      <w:r w:rsidRPr="0059471D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78"/>
        <w:gridCol w:w="1652"/>
        <w:gridCol w:w="1652"/>
        <w:gridCol w:w="1415"/>
        <w:gridCol w:w="1159"/>
      </w:tblGrid>
      <w:tr w:rsidR="0059471D" w:rsidRPr="009628CE" w14:paraId="321E6999" w14:textId="77777777" w:rsidTr="009628CE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7D08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81B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C999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землища, в които  се изготвят споразумения по чл. 37ж от ЗСППЗЗ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ABC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внесени проекти на споразумения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BB6E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проведени заседания на комисии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2BA0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издадени заповеди по 37ж от ЗСПЗЗ</w:t>
            </w:r>
          </w:p>
        </w:tc>
      </w:tr>
      <w:tr w:rsidR="0059471D" w:rsidRPr="009628CE" w14:paraId="430EB57C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F91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47779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84914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8624E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FFC3E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C88F4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брой</w:t>
            </w:r>
          </w:p>
        </w:tc>
      </w:tr>
      <w:tr w:rsidR="0059471D" w:rsidRPr="009628CE" w14:paraId="64E8FD4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C68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AC3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ОСЗ-Баните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187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E50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016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A7C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59471D" w:rsidRPr="009628CE" w14:paraId="07B9A34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8805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06C0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ОСЗ-Доспат, офис Борино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2E9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258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D1AB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5F3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59471D" w:rsidRPr="009628CE" w14:paraId="60C76BDF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9C06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0DA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ОСЗ-Девин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99D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EB46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059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9CE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59471D" w:rsidRPr="009628CE" w14:paraId="006F279D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366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4A4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ОСЗ-Доспат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29B2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DA5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D77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C64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59471D" w:rsidRPr="009628CE" w14:paraId="21491AF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6C0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DDBD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ОСЗ-Рудозем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6BC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36D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13B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5D1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59471D" w:rsidRPr="009628CE" w14:paraId="4A9DF1A8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42E2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3DC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ОСЗ-Смолян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6BC3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D57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509B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2785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59471D" w:rsidRPr="009628CE" w14:paraId="55B4F539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9CB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978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ОСЗ-Чепеларе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754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6F9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6E8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410" w14:textId="77777777" w:rsidR="0059471D" w:rsidRPr="009628CE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59471D" w:rsidRPr="009628CE" w14:paraId="73C1E27D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CA0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5B3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 за областта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A1F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5C9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A7A6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6CC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61</w:t>
            </w:r>
          </w:p>
        </w:tc>
      </w:tr>
    </w:tbl>
    <w:p w14:paraId="701AC234" w14:textId="428754ED" w:rsidR="00A3786D" w:rsidRDefault="0059471D" w:rsidP="002E1372">
      <w:pPr>
        <w:ind w:firstLine="708"/>
        <w:jc w:val="both"/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fldChar w:fldCharType="begin"/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instrText xml:space="preserve"> LINK </w:instrText>
      </w:r>
      <w:r w:rsidR="00A8499D">
        <w:rPr>
          <w:rFonts w:ascii="Times New Roman" w:eastAsia="Calibri" w:hAnsi="Times New Roman" w:cs="Times New Roman"/>
          <w:color w:val="FF0000"/>
          <w:sz w:val="24"/>
          <w:szCs w:val="24"/>
        </w:rPr>
        <w:instrText xml:space="preserve">Excel.Sheet.12 C:\\Users\\Agro-1\\Desktop\\VELIZAR.xlsx Лист1!R14C2:R17C6 </w:instrTex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instrText xml:space="preserve">\a \f 4 \h  \* MERGEFORMAT </w:instrTex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fldChar w:fldCharType="separate"/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3786D" w:rsidRPr="009628CE" w14:paraId="0A810C8A" w14:textId="77777777" w:rsidTr="00A3786D">
        <w:trPr>
          <w:divId w:val="1857964540"/>
          <w:trHeight w:val="458"/>
        </w:trPr>
        <w:tc>
          <w:tcPr>
            <w:tcW w:w="9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93B34" w14:textId="77777777" w:rsidR="00A3786D" w:rsidRPr="009628CE" w:rsidRDefault="00A3786D" w:rsidP="00A3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Забележка: 10 бр</w:t>
            </w: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от издадените заповеди /</w:t>
            </w: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бр</w:t>
            </w: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- офис Борино, </w:t>
            </w: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бр</w:t>
            </w: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- ОСЗ-Девин, </w:t>
            </w: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бр.</w:t>
            </w: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ОСЗ-Рудозем и</w:t>
            </w: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3 бр.</w:t>
            </w: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ОСЗ-Смолян/ са за прекратяване на процедурата, поради наличието само на един участник или </w:t>
            </w:r>
            <w:proofErr w:type="spellStart"/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непредставено</w:t>
            </w:r>
            <w:proofErr w:type="spellEnd"/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подписано споразумение </w:t>
            </w:r>
          </w:p>
        </w:tc>
      </w:tr>
      <w:tr w:rsidR="00A3786D" w:rsidRPr="009628CE" w14:paraId="65DB6431" w14:textId="77777777" w:rsidTr="00A3786D">
        <w:trPr>
          <w:divId w:val="1857964540"/>
          <w:trHeight w:val="507"/>
        </w:trPr>
        <w:tc>
          <w:tcPr>
            <w:tcW w:w="9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ACB06" w14:textId="77777777" w:rsidR="00A3786D" w:rsidRPr="009628CE" w:rsidRDefault="00A3786D" w:rsidP="00A3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3786D" w:rsidRPr="009628CE" w14:paraId="0334E3F2" w14:textId="77777777" w:rsidTr="00A3786D">
        <w:trPr>
          <w:divId w:val="1857964540"/>
          <w:trHeight w:val="507"/>
        </w:trPr>
        <w:tc>
          <w:tcPr>
            <w:tcW w:w="9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FA2CA" w14:textId="77777777" w:rsidR="00A3786D" w:rsidRPr="009628CE" w:rsidRDefault="00A3786D" w:rsidP="00A3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3786D" w:rsidRPr="009628CE" w14:paraId="2ED4D6AF" w14:textId="77777777" w:rsidTr="00A3786D">
        <w:trPr>
          <w:divId w:val="1857964540"/>
          <w:trHeight w:val="507"/>
        </w:trPr>
        <w:tc>
          <w:tcPr>
            <w:tcW w:w="9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9761C" w14:textId="77777777" w:rsidR="00A3786D" w:rsidRPr="009628CE" w:rsidRDefault="00A3786D" w:rsidP="00A3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63CBF22" w14:textId="77777777" w:rsidR="002E1372" w:rsidRPr="00D235AE" w:rsidRDefault="0059471D" w:rsidP="002E1372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fldChar w:fldCharType="end"/>
      </w:r>
    </w:p>
    <w:p w14:paraId="537D40BC" w14:textId="77777777" w:rsidR="002E1372" w:rsidRPr="009628CE" w:rsidRDefault="002E1372" w:rsidP="002E137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8CE">
        <w:rPr>
          <w:rFonts w:ascii="Times New Roman" w:eastAsia="Calibri" w:hAnsi="Times New Roman" w:cs="Times New Roman"/>
          <w:sz w:val="24"/>
          <w:szCs w:val="24"/>
        </w:rPr>
        <w:t>б/ Справка за масивите за ползване по реда на чл.37ж от ЗСПЗЗ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54"/>
        <w:gridCol w:w="1849"/>
        <w:gridCol w:w="2056"/>
        <w:gridCol w:w="2070"/>
        <w:gridCol w:w="1701"/>
      </w:tblGrid>
      <w:tr w:rsidR="0059471D" w:rsidRPr="009628CE" w14:paraId="5699B132" w14:textId="77777777" w:rsidTr="009628C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82673" w14:textId="7ADFEB01" w:rsidR="0059471D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СПР</w:t>
            </w:r>
            <w:r w:rsidR="00000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</w:t>
            </w: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ВКА - 37Ж от ЗСПЗЗ за 2025 година</w:t>
            </w:r>
          </w:p>
          <w:p w14:paraId="07294DC8" w14:textId="77777777" w:rsidR="009628CE" w:rsidRPr="009628CE" w:rsidRDefault="009628CE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59471D" w:rsidRPr="009628CE" w14:paraId="19A84805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633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E6F6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ОСЗ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75E9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правни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FF1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бели петна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C14A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D0B53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суми</w:t>
            </w:r>
          </w:p>
        </w:tc>
      </w:tr>
      <w:tr w:rsidR="0059471D" w:rsidRPr="009628CE" w14:paraId="4078C43E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BA0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1BA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5ED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115,135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844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443,921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A5F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559,056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C70A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2779,27</w:t>
            </w:r>
          </w:p>
        </w:tc>
      </w:tr>
      <w:tr w:rsidR="0059471D" w:rsidRPr="009628CE" w14:paraId="32F38C59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50DE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664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9F9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1153,551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8E1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2136,63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90A7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3290,181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4CAF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12848,36</w:t>
            </w:r>
          </w:p>
        </w:tc>
      </w:tr>
      <w:tr w:rsidR="0059471D" w:rsidRPr="009628CE" w14:paraId="31672717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03B4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446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9C7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3911,49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18C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6853,37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1EC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10764,86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80150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49373,58</w:t>
            </w:r>
          </w:p>
        </w:tc>
      </w:tr>
      <w:tr w:rsidR="0059471D" w:rsidRPr="009628CE" w14:paraId="0F7336A8" w14:textId="77777777" w:rsidTr="009628CE">
        <w:trPr>
          <w:trHeight w:val="315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CB4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CF1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470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1098,319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C331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6649,655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F4DB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7747,974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96F65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28639,43</w:t>
            </w:r>
          </w:p>
        </w:tc>
      </w:tr>
      <w:tr w:rsidR="0059471D" w:rsidRPr="009628CE" w14:paraId="67A228D5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9103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2F5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5F0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213,744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638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821,294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0FA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1035,038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31965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6097,32</w:t>
            </w:r>
          </w:p>
        </w:tc>
      </w:tr>
      <w:tr w:rsidR="0059471D" w:rsidRPr="009628CE" w14:paraId="0FD928F6" w14:textId="77777777" w:rsidTr="009628CE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802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1C65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61A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7669,653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9AE5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12462,841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68D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20132,494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3461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143723,2</w:t>
            </w:r>
          </w:p>
        </w:tc>
      </w:tr>
      <w:tr w:rsidR="0059471D" w:rsidRPr="009628CE" w14:paraId="19AD435E" w14:textId="77777777" w:rsidTr="009628CE">
        <w:trPr>
          <w:trHeight w:val="315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0FEE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787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D7B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1447,297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FD7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4564,648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1DF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6011,945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64EE4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40170,64</w:t>
            </w:r>
          </w:p>
        </w:tc>
      </w:tr>
      <w:tr w:rsidR="0059471D" w:rsidRPr="009628CE" w14:paraId="0359F7B9" w14:textId="77777777" w:rsidTr="009628CE">
        <w:trPr>
          <w:trHeight w:val="315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C04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823" w14:textId="77777777" w:rsidR="0059471D" w:rsidRPr="009628CE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29E2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15609,189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7D9E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33932,359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1149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49541,548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3E3E0" w14:textId="77777777" w:rsidR="0059471D" w:rsidRPr="009628CE" w:rsidRDefault="0059471D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62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283631,8</w:t>
            </w:r>
          </w:p>
        </w:tc>
      </w:tr>
    </w:tbl>
    <w:p w14:paraId="2D81248A" w14:textId="77777777" w:rsidR="00D84892" w:rsidRPr="00D235AE" w:rsidRDefault="00D84892" w:rsidP="006B49DB">
      <w:pPr>
        <w:rPr>
          <w:rFonts w:ascii="Calibri" w:eastAsia="Calibri" w:hAnsi="Calibri" w:cs="Times New Roman"/>
          <w:color w:val="FF0000"/>
        </w:rPr>
      </w:pPr>
    </w:p>
    <w:p w14:paraId="6BACBAFB" w14:textId="69AA6009" w:rsidR="008A08D8" w:rsidRPr="008A08D8" w:rsidRDefault="008A08D8" w:rsidP="008A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A08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58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A08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0583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8A08D8">
        <w:rPr>
          <w:rFonts w:ascii="Times New Roman" w:eastAsia="Times New Roman" w:hAnsi="Times New Roman" w:cs="Times New Roman"/>
          <w:b/>
          <w:sz w:val="24"/>
          <w:szCs w:val="24"/>
        </w:rPr>
        <w:t xml:space="preserve"> Определяне на средно годишно рентно плащане за стопанската 2024/2025 г.</w:t>
      </w:r>
    </w:p>
    <w:p w14:paraId="5C8E2BCA" w14:textId="77777777" w:rsidR="008A08D8" w:rsidRPr="008A08D8" w:rsidRDefault="008A08D8" w:rsidP="008A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2C0EB" w14:textId="77777777" w:rsidR="008A08D8" w:rsidRPr="008A08D8" w:rsidRDefault="008A08D8" w:rsidP="008A0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D8">
        <w:rPr>
          <w:rFonts w:ascii="Times New Roman" w:eastAsia="Times New Roman" w:hAnsi="Times New Roman" w:cs="Times New Roman"/>
          <w:sz w:val="24"/>
          <w:szCs w:val="24"/>
        </w:rPr>
        <w:t xml:space="preserve">            Комисия, назначена със Заповед № РД-04-37/04.01.2024 г. на директора на ОД “Земеделие“ – Смолян, проведе заседание на 25.01.2024 година, на което на база на изготвена информация от ОСЗ за средните ренти и наеми по регистрирани договори за землищата в област Смолян през 2023 г., определи средно годишно рентно плащане за стопанската 2024/2025 г., регламентирано в § 2е от ДР на ЗСПЗЗ. Същото е публикувано на интернет страницата на дирекцията, както и на Портала за отворени данни (</w:t>
      </w:r>
      <w:hyperlink r:id="rId14" w:history="1"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https</w:t>
        </w:r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data</w:t>
        </w:r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egov</w:t>
        </w:r>
        <w:proofErr w:type="spellEnd"/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bg</w:t>
        </w:r>
        <w:proofErr w:type="spellEnd"/>
        <w:r w:rsidRPr="008A08D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  <w:r w:rsidRPr="008A08D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71FDDBA" w14:textId="77777777" w:rsidR="008A08D8" w:rsidRPr="00657284" w:rsidRDefault="008A08D8" w:rsidP="008A0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C89E0B1" w14:textId="77777777" w:rsidR="008A08D8" w:rsidRPr="008A08D8" w:rsidRDefault="008A08D8" w:rsidP="008A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A08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</w:t>
      </w:r>
    </w:p>
    <w:p w14:paraId="107DC204" w14:textId="77777777" w:rsidR="008A08D8" w:rsidRPr="008A08D8" w:rsidRDefault="008A08D8" w:rsidP="008A08D8">
      <w:pPr>
        <w:rPr>
          <w:color w:val="FF0000"/>
        </w:rPr>
      </w:pPr>
      <w:r w:rsidRPr="008A08D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lastRenderedPageBreak/>
        <w:drawing>
          <wp:inline distT="0" distB="0" distL="0" distR="0" wp14:anchorId="4388D384" wp14:editId="73275467">
            <wp:extent cx="5760720" cy="3581400"/>
            <wp:effectExtent l="0" t="0" r="11430" b="0"/>
            <wp:docPr id="2" name="Ди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5"/>
              </a:graphicData>
            </a:graphic>
          </wp:inline>
        </w:drawing>
      </w:r>
    </w:p>
    <w:p w14:paraId="4E637BAD" w14:textId="77777777" w:rsidR="001606A0" w:rsidRPr="00D235AE" w:rsidRDefault="00035DF8">
      <w:pPr>
        <w:rPr>
          <w:color w:val="FF0000"/>
        </w:rPr>
      </w:pPr>
      <w:r w:rsidRPr="00D235AE">
        <w:rPr>
          <w:color w:val="FF0000"/>
        </w:rPr>
        <w:br/>
      </w:r>
    </w:p>
    <w:p>
      <w:r>
        <w:br/>
        <w:t>Георги Коджебашев (Директор)</w:t>
        <w:br/>
        <w:t>17.01.2025г. 14:58ч.</w:t>
        <w:br/>
        <w:t>ОД "Земеделие" Смолян</w:t>
        <w:br/>
        <w:br/>
        <w:br/>
        <w:t>Електронният подпис се намира в отделен файл с название signature.txt.p7s</w:t>
      </w:r>
    </w:p>
    <w:sectPr w:rsidR="001606A0" w:rsidRPr="00D235AE" w:rsidSect="00000583">
      <w:footerReference w:type="default" r:id="rId16"/>
      <w:pgSz w:w="11906" w:h="16838"/>
      <w:pgMar w:top="993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8E1B1" w14:textId="77777777" w:rsidR="00000583" w:rsidRDefault="00000583">
      <w:pPr>
        <w:spacing w:after="0" w:line="240" w:lineRule="auto"/>
      </w:pPr>
      <w:r>
        <w:separator/>
      </w:r>
    </w:p>
  </w:endnote>
  <w:endnote w:type="continuationSeparator" w:id="0">
    <w:p w14:paraId="77C9E318" w14:textId="77777777" w:rsidR="00000583" w:rsidRDefault="0000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829283"/>
      <w:docPartObj>
        <w:docPartGallery w:val="Page Numbers (Bottom of Page)"/>
        <w:docPartUnique/>
      </w:docPartObj>
    </w:sdtPr>
    <w:sdtContent>
      <w:p w14:paraId="5B9FDC8D" w14:textId="3CC111D9" w:rsidR="00000583" w:rsidRDefault="0000058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88" w:rsidRPr="00BC5A88">
          <w:rPr>
            <w:noProof/>
            <w:lang w:val="bg-BG"/>
          </w:rPr>
          <w:t>19</w:t>
        </w:r>
        <w:r>
          <w:fldChar w:fldCharType="end"/>
        </w:r>
      </w:p>
    </w:sdtContent>
  </w:sdt>
  <w:p w14:paraId="1EDCE4E4" w14:textId="77777777" w:rsidR="00000583" w:rsidRDefault="000005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BD53" w14:textId="77777777" w:rsidR="00000583" w:rsidRDefault="00000583">
      <w:pPr>
        <w:spacing w:after="0" w:line="240" w:lineRule="auto"/>
      </w:pPr>
      <w:r>
        <w:separator/>
      </w:r>
    </w:p>
  </w:footnote>
  <w:footnote w:type="continuationSeparator" w:id="0">
    <w:p w14:paraId="4C9F92FC" w14:textId="77777777" w:rsidR="00000583" w:rsidRDefault="0000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83D"/>
    <w:multiLevelType w:val="hybridMultilevel"/>
    <w:tmpl w:val="94F886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0A3"/>
    <w:multiLevelType w:val="hybridMultilevel"/>
    <w:tmpl w:val="DAB8518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7A0A"/>
    <w:multiLevelType w:val="hybridMultilevel"/>
    <w:tmpl w:val="AE2C4752"/>
    <w:lvl w:ilvl="0" w:tplc="F820ACC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A85"/>
    <w:multiLevelType w:val="hybridMultilevel"/>
    <w:tmpl w:val="B87C1A24"/>
    <w:lvl w:ilvl="0" w:tplc="1F70565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330190"/>
    <w:multiLevelType w:val="multilevel"/>
    <w:tmpl w:val="0B54DD7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1E775FCB"/>
    <w:multiLevelType w:val="multilevel"/>
    <w:tmpl w:val="547C8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47F8"/>
    <w:multiLevelType w:val="hybridMultilevel"/>
    <w:tmpl w:val="8F8ED55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904B07"/>
    <w:multiLevelType w:val="hybridMultilevel"/>
    <w:tmpl w:val="427E6A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6083"/>
    <w:multiLevelType w:val="hybridMultilevel"/>
    <w:tmpl w:val="EEEEB22E"/>
    <w:lvl w:ilvl="0" w:tplc="FE30032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46D1A89"/>
    <w:multiLevelType w:val="hybridMultilevel"/>
    <w:tmpl w:val="5048492A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2AEF3E20"/>
    <w:multiLevelType w:val="hybridMultilevel"/>
    <w:tmpl w:val="3DAA22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7EA2"/>
    <w:multiLevelType w:val="hybridMultilevel"/>
    <w:tmpl w:val="DEE467D0"/>
    <w:lvl w:ilvl="0" w:tplc="0402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F6A6D23"/>
    <w:multiLevelType w:val="hybridMultilevel"/>
    <w:tmpl w:val="4384AC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06F60"/>
    <w:multiLevelType w:val="multilevel"/>
    <w:tmpl w:val="1F208C2E"/>
    <w:lvl w:ilvl="0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abstractNum w:abstractNumId="14" w15:restartNumberingAfterBreak="0">
    <w:nsid w:val="57E0058E"/>
    <w:multiLevelType w:val="multilevel"/>
    <w:tmpl w:val="547C87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590E50"/>
    <w:multiLevelType w:val="hybridMultilevel"/>
    <w:tmpl w:val="B2FABBB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612E0"/>
    <w:multiLevelType w:val="hybridMultilevel"/>
    <w:tmpl w:val="EEEEB22E"/>
    <w:lvl w:ilvl="0" w:tplc="FE30032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AD778EE"/>
    <w:multiLevelType w:val="multilevel"/>
    <w:tmpl w:val="E1E25C7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0" w:hanging="1800"/>
      </w:pPr>
      <w:rPr>
        <w:rFonts w:hint="default"/>
      </w:rPr>
    </w:lvl>
  </w:abstractNum>
  <w:abstractNum w:abstractNumId="18" w15:restartNumberingAfterBreak="0">
    <w:nsid w:val="71F63F24"/>
    <w:multiLevelType w:val="hybridMultilevel"/>
    <w:tmpl w:val="ED66F4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C1D79"/>
    <w:multiLevelType w:val="hybridMultilevel"/>
    <w:tmpl w:val="C96252C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AF1501"/>
    <w:multiLevelType w:val="hybridMultilevel"/>
    <w:tmpl w:val="A61057EC"/>
    <w:lvl w:ilvl="0" w:tplc="040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9"/>
  </w:num>
  <w:num w:numId="5">
    <w:abstractNumId w:val="17"/>
  </w:num>
  <w:num w:numId="6">
    <w:abstractNumId w:val="1"/>
  </w:num>
  <w:num w:numId="7">
    <w:abstractNumId w:val="20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4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2"/>
  </w:num>
  <w:num w:numId="19">
    <w:abstractNumId w:val="16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66"/>
    <w:rsid w:val="00000583"/>
    <w:rsid w:val="00001AF4"/>
    <w:rsid w:val="00007B7C"/>
    <w:rsid w:val="00010676"/>
    <w:rsid w:val="00011445"/>
    <w:rsid w:val="00015428"/>
    <w:rsid w:val="00016493"/>
    <w:rsid w:val="00020433"/>
    <w:rsid w:val="000220C3"/>
    <w:rsid w:val="00025772"/>
    <w:rsid w:val="00030091"/>
    <w:rsid w:val="00031FAF"/>
    <w:rsid w:val="000328BF"/>
    <w:rsid w:val="00035DF8"/>
    <w:rsid w:val="00036FB6"/>
    <w:rsid w:val="00040F79"/>
    <w:rsid w:val="0005721A"/>
    <w:rsid w:val="00067E1F"/>
    <w:rsid w:val="000712EF"/>
    <w:rsid w:val="00080B91"/>
    <w:rsid w:val="00091580"/>
    <w:rsid w:val="00097491"/>
    <w:rsid w:val="000A1B9C"/>
    <w:rsid w:val="000A1EC9"/>
    <w:rsid w:val="000B442F"/>
    <w:rsid w:val="000C2634"/>
    <w:rsid w:val="000C353C"/>
    <w:rsid w:val="000C68D3"/>
    <w:rsid w:val="000C6FB3"/>
    <w:rsid w:val="000D0562"/>
    <w:rsid w:val="000D27EC"/>
    <w:rsid w:val="000D3BAF"/>
    <w:rsid w:val="000E3F77"/>
    <w:rsid w:val="000E4C8A"/>
    <w:rsid w:val="000E6C07"/>
    <w:rsid w:val="000F1780"/>
    <w:rsid w:val="000F2DBE"/>
    <w:rsid w:val="000F7461"/>
    <w:rsid w:val="0010470E"/>
    <w:rsid w:val="00106792"/>
    <w:rsid w:val="00113676"/>
    <w:rsid w:val="00113935"/>
    <w:rsid w:val="001254F0"/>
    <w:rsid w:val="0012591C"/>
    <w:rsid w:val="001268B4"/>
    <w:rsid w:val="00133BBC"/>
    <w:rsid w:val="001359A7"/>
    <w:rsid w:val="00140C1A"/>
    <w:rsid w:val="00141800"/>
    <w:rsid w:val="00150058"/>
    <w:rsid w:val="00160036"/>
    <w:rsid w:val="001606A0"/>
    <w:rsid w:val="001667F3"/>
    <w:rsid w:val="0016774A"/>
    <w:rsid w:val="00170ABD"/>
    <w:rsid w:val="001711B9"/>
    <w:rsid w:val="0017144B"/>
    <w:rsid w:val="0017336C"/>
    <w:rsid w:val="0017791A"/>
    <w:rsid w:val="00181ADE"/>
    <w:rsid w:val="00190BC0"/>
    <w:rsid w:val="001913DB"/>
    <w:rsid w:val="00191875"/>
    <w:rsid w:val="00193CB7"/>
    <w:rsid w:val="00194668"/>
    <w:rsid w:val="00195E63"/>
    <w:rsid w:val="001A3784"/>
    <w:rsid w:val="001A5A74"/>
    <w:rsid w:val="001B1EE3"/>
    <w:rsid w:val="001B27C3"/>
    <w:rsid w:val="001B3831"/>
    <w:rsid w:val="001C4977"/>
    <w:rsid w:val="001D4FD3"/>
    <w:rsid w:val="001E17D8"/>
    <w:rsid w:val="001E2808"/>
    <w:rsid w:val="001F211F"/>
    <w:rsid w:val="001F5050"/>
    <w:rsid w:val="00211191"/>
    <w:rsid w:val="00215A96"/>
    <w:rsid w:val="0021706E"/>
    <w:rsid w:val="0022098F"/>
    <w:rsid w:val="00231022"/>
    <w:rsid w:val="0023173B"/>
    <w:rsid w:val="002339EE"/>
    <w:rsid w:val="0024609B"/>
    <w:rsid w:val="00246544"/>
    <w:rsid w:val="00252807"/>
    <w:rsid w:val="0025741B"/>
    <w:rsid w:val="00261628"/>
    <w:rsid w:val="00263BB8"/>
    <w:rsid w:val="00264843"/>
    <w:rsid w:val="002706A6"/>
    <w:rsid w:val="00271093"/>
    <w:rsid w:val="00275710"/>
    <w:rsid w:val="002802B5"/>
    <w:rsid w:val="0028156B"/>
    <w:rsid w:val="00287139"/>
    <w:rsid w:val="002965D7"/>
    <w:rsid w:val="002C07B8"/>
    <w:rsid w:val="002C481C"/>
    <w:rsid w:val="002C6AB9"/>
    <w:rsid w:val="002C7406"/>
    <w:rsid w:val="002D139A"/>
    <w:rsid w:val="002D41FF"/>
    <w:rsid w:val="002D4B23"/>
    <w:rsid w:val="002D6D2D"/>
    <w:rsid w:val="002D7651"/>
    <w:rsid w:val="002E012E"/>
    <w:rsid w:val="002E1372"/>
    <w:rsid w:val="002E714F"/>
    <w:rsid w:val="002F069F"/>
    <w:rsid w:val="002F404F"/>
    <w:rsid w:val="002F654D"/>
    <w:rsid w:val="003008A3"/>
    <w:rsid w:val="00313C0E"/>
    <w:rsid w:val="00317698"/>
    <w:rsid w:val="003237B2"/>
    <w:rsid w:val="0032445C"/>
    <w:rsid w:val="00326CA9"/>
    <w:rsid w:val="003331DB"/>
    <w:rsid w:val="00333AAB"/>
    <w:rsid w:val="00333D35"/>
    <w:rsid w:val="0034091D"/>
    <w:rsid w:val="00352AD6"/>
    <w:rsid w:val="00353CE1"/>
    <w:rsid w:val="00354324"/>
    <w:rsid w:val="0036637F"/>
    <w:rsid w:val="00385D65"/>
    <w:rsid w:val="00386ACD"/>
    <w:rsid w:val="00387657"/>
    <w:rsid w:val="003A2809"/>
    <w:rsid w:val="003A7DF2"/>
    <w:rsid w:val="003B1E56"/>
    <w:rsid w:val="003B62EE"/>
    <w:rsid w:val="003D18D9"/>
    <w:rsid w:val="003D2A81"/>
    <w:rsid w:val="003D395F"/>
    <w:rsid w:val="003D5E08"/>
    <w:rsid w:val="003E2618"/>
    <w:rsid w:val="003E33B3"/>
    <w:rsid w:val="003F55F3"/>
    <w:rsid w:val="004044B3"/>
    <w:rsid w:val="00410ECD"/>
    <w:rsid w:val="00412418"/>
    <w:rsid w:val="004234CB"/>
    <w:rsid w:val="00432607"/>
    <w:rsid w:val="00432CB7"/>
    <w:rsid w:val="00433ACC"/>
    <w:rsid w:val="00433D84"/>
    <w:rsid w:val="004341A9"/>
    <w:rsid w:val="0043710E"/>
    <w:rsid w:val="00441B3A"/>
    <w:rsid w:val="00445841"/>
    <w:rsid w:val="00451E7A"/>
    <w:rsid w:val="004538E4"/>
    <w:rsid w:val="00454FA1"/>
    <w:rsid w:val="004564DF"/>
    <w:rsid w:val="00457AEA"/>
    <w:rsid w:val="00463C83"/>
    <w:rsid w:val="004664AB"/>
    <w:rsid w:val="00471215"/>
    <w:rsid w:val="00480339"/>
    <w:rsid w:val="004860EA"/>
    <w:rsid w:val="00490628"/>
    <w:rsid w:val="00490B92"/>
    <w:rsid w:val="00492FAA"/>
    <w:rsid w:val="00493135"/>
    <w:rsid w:val="004A3219"/>
    <w:rsid w:val="004B2037"/>
    <w:rsid w:val="004C4C58"/>
    <w:rsid w:val="004C5720"/>
    <w:rsid w:val="004C61D5"/>
    <w:rsid w:val="004D0F7E"/>
    <w:rsid w:val="004D1D91"/>
    <w:rsid w:val="004D27AA"/>
    <w:rsid w:val="004E28EE"/>
    <w:rsid w:val="004E362D"/>
    <w:rsid w:val="004E42BA"/>
    <w:rsid w:val="004E555F"/>
    <w:rsid w:val="004F037B"/>
    <w:rsid w:val="00500190"/>
    <w:rsid w:val="00504A72"/>
    <w:rsid w:val="00510266"/>
    <w:rsid w:val="0051042C"/>
    <w:rsid w:val="005107A2"/>
    <w:rsid w:val="00512766"/>
    <w:rsid w:val="00516928"/>
    <w:rsid w:val="00517CAD"/>
    <w:rsid w:val="00526358"/>
    <w:rsid w:val="00526806"/>
    <w:rsid w:val="005308F9"/>
    <w:rsid w:val="00536DEE"/>
    <w:rsid w:val="0054506A"/>
    <w:rsid w:val="00552BBC"/>
    <w:rsid w:val="00563D94"/>
    <w:rsid w:val="005646B6"/>
    <w:rsid w:val="00566D31"/>
    <w:rsid w:val="005710E7"/>
    <w:rsid w:val="00574B0E"/>
    <w:rsid w:val="0057604C"/>
    <w:rsid w:val="005805F0"/>
    <w:rsid w:val="005854BB"/>
    <w:rsid w:val="0059171F"/>
    <w:rsid w:val="0059471D"/>
    <w:rsid w:val="00596C64"/>
    <w:rsid w:val="005A0440"/>
    <w:rsid w:val="005A1263"/>
    <w:rsid w:val="005A1FB8"/>
    <w:rsid w:val="005A372C"/>
    <w:rsid w:val="005A6CC9"/>
    <w:rsid w:val="005B0669"/>
    <w:rsid w:val="005B12E7"/>
    <w:rsid w:val="005B3CBA"/>
    <w:rsid w:val="005B6F65"/>
    <w:rsid w:val="005C33B7"/>
    <w:rsid w:val="005C6C9B"/>
    <w:rsid w:val="005D28AD"/>
    <w:rsid w:val="005E16FE"/>
    <w:rsid w:val="005F1041"/>
    <w:rsid w:val="005F12E4"/>
    <w:rsid w:val="0060110E"/>
    <w:rsid w:val="006012BE"/>
    <w:rsid w:val="0060275C"/>
    <w:rsid w:val="006053AB"/>
    <w:rsid w:val="00610B7D"/>
    <w:rsid w:val="006125AD"/>
    <w:rsid w:val="0061481B"/>
    <w:rsid w:val="00620C88"/>
    <w:rsid w:val="006273CD"/>
    <w:rsid w:val="006331D1"/>
    <w:rsid w:val="00637C6F"/>
    <w:rsid w:val="00645058"/>
    <w:rsid w:val="00651046"/>
    <w:rsid w:val="00655795"/>
    <w:rsid w:val="00656F66"/>
    <w:rsid w:val="00657284"/>
    <w:rsid w:val="0066447D"/>
    <w:rsid w:val="006649D8"/>
    <w:rsid w:val="006653DA"/>
    <w:rsid w:val="0066799E"/>
    <w:rsid w:val="006703AB"/>
    <w:rsid w:val="00671C56"/>
    <w:rsid w:val="00684DAF"/>
    <w:rsid w:val="006857BF"/>
    <w:rsid w:val="00692285"/>
    <w:rsid w:val="006A12CF"/>
    <w:rsid w:val="006A203E"/>
    <w:rsid w:val="006A29C3"/>
    <w:rsid w:val="006B49DB"/>
    <w:rsid w:val="006C222C"/>
    <w:rsid w:val="006C3404"/>
    <w:rsid w:val="006C698F"/>
    <w:rsid w:val="006D05D9"/>
    <w:rsid w:val="006D67FA"/>
    <w:rsid w:val="006E0929"/>
    <w:rsid w:val="006E1D5C"/>
    <w:rsid w:val="006E3AEF"/>
    <w:rsid w:val="006E66D0"/>
    <w:rsid w:val="006E6F67"/>
    <w:rsid w:val="006F0F27"/>
    <w:rsid w:val="006F5DC9"/>
    <w:rsid w:val="00717134"/>
    <w:rsid w:val="007224AB"/>
    <w:rsid w:val="00726580"/>
    <w:rsid w:val="00727040"/>
    <w:rsid w:val="007279A2"/>
    <w:rsid w:val="007504D2"/>
    <w:rsid w:val="00753B88"/>
    <w:rsid w:val="00760C08"/>
    <w:rsid w:val="007633C2"/>
    <w:rsid w:val="0077144B"/>
    <w:rsid w:val="00773E6B"/>
    <w:rsid w:val="00780452"/>
    <w:rsid w:val="007806EE"/>
    <w:rsid w:val="00780E2E"/>
    <w:rsid w:val="007814A6"/>
    <w:rsid w:val="00783964"/>
    <w:rsid w:val="00793F29"/>
    <w:rsid w:val="007A0219"/>
    <w:rsid w:val="007A08ED"/>
    <w:rsid w:val="007A24BE"/>
    <w:rsid w:val="007A39CE"/>
    <w:rsid w:val="007A5173"/>
    <w:rsid w:val="007B336D"/>
    <w:rsid w:val="007D1609"/>
    <w:rsid w:val="007D1A07"/>
    <w:rsid w:val="007D4C42"/>
    <w:rsid w:val="007D53A6"/>
    <w:rsid w:val="007E0506"/>
    <w:rsid w:val="007E1D56"/>
    <w:rsid w:val="007E3184"/>
    <w:rsid w:val="007E5C7C"/>
    <w:rsid w:val="00801371"/>
    <w:rsid w:val="00802669"/>
    <w:rsid w:val="00830B1D"/>
    <w:rsid w:val="00833857"/>
    <w:rsid w:val="008340DB"/>
    <w:rsid w:val="00835E78"/>
    <w:rsid w:val="008402A1"/>
    <w:rsid w:val="00841F46"/>
    <w:rsid w:val="008423C5"/>
    <w:rsid w:val="00844057"/>
    <w:rsid w:val="008530EE"/>
    <w:rsid w:val="00866B8B"/>
    <w:rsid w:val="008675F7"/>
    <w:rsid w:val="0087087E"/>
    <w:rsid w:val="00882C8D"/>
    <w:rsid w:val="008834BE"/>
    <w:rsid w:val="00890ADB"/>
    <w:rsid w:val="00894064"/>
    <w:rsid w:val="00896698"/>
    <w:rsid w:val="0089744D"/>
    <w:rsid w:val="008A08D8"/>
    <w:rsid w:val="008B0E37"/>
    <w:rsid w:val="008B1FC4"/>
    <w:rsid w:val="008B4D98"/>
    <w:rsid w:val="008C4C1E"/>
    <w:rsid w:val="008C5B4E"/>
    <w:rsid w:val="008E1E61"/>
    <w:rsid w:val="008E304C"/>
    <w:rsid w:val="008E725A"/>
    <w:rsid w:val="008F2310"/>
    <w:rsid w:val="00902E7A"/>
    <w:rsid w:val="00903E0E"/>
    <w:rsid w:val="0090702A"/>
    <w:rsid w:val="00917604"/>
    <w:rsid w:val="00924394"/>
    <w:rsid w:val="00931C50"/>
    <w:rsid w:val="00933414"/>
    <w:rsid w:val="00946D07"/>
    <w:rsid w:val="00951A55"/>
    <w:rsid w:val="009523A2"/>
    <w:rsid w:val="00955635"/>
    <w:rsid w:val="00955E10"/>
    <w:rsid w:val="0096007F"/>
    <w:rsid w:val="009628CE"/>
    <w:rsid w:val="009752C4"/>
    <w:rsid w:val="009757B2"/>
    <w:rsid w:val="00975B8D"/>
    <w:rsid w:val="00975D22"/>
    <w:rsid w:val="00976803"/>
    <w:rsid w:val="0098502A"/>
    <w:rsid w:val="00987BCE"/>
    <w:rsid w:val="00992D81"/>
    <w:rsid w:val="00994CBB"/>
    <w:rsid w:val="009953AC"/>
    <w:rsid w:val="0099557E"/>
    <w:rsid w:val="00995F66"/>
    <w:rsid w:val="009A2895"/>
    <w:rsid w:val="009A2BCB"/>
    <w:rsid w:val="009A55B9"/>
    <w:rsid w:val="009A6E9D"/>
    <w:rsid w:val="009A78EC"/>
    <w:rsid w:val="009B030B"/>
    <w:rsid w:val="009B18E1"/>
    <w:rsid w:val="009B2BDB"/>
    <w:rsid w:val="009B4287"/>
    <w:rsid w:val="009C0669"/>
    <w:rsid w:val="009C0D09"/>
    <w:rsid w:val="009D111D"/>
    <w:rsid w:val="009D1458"/>
    <w:rsid w:val="009D401F"/>
    <w:rsid w:val="009D68E9"/>
    <w:rsid w:val="009E1513"/>
    <w:rsid w:val="009E4F9B"/>
    <w:rsid w:val="009F073B"/>
    <w:rsid w:val="00A00055"/>
    <w:rsid w:val="00A04442"/>
    <w:rsid w:val="00A1450F"/>
    <w:rsid w:val="00A15545"/>
    <w:rsid w:val="00A17CC3"/>
    <w:rsid w:val="00A2040A"/>
    <w:rsid w:val="00A2367F"/>
    <w:rsid w:val="00A243DE"/>
    <w:rsid w:val="00A250AF"/>
    <w:rsid w:val="00A306C7"/>
    <w:rsid w:val="00A30994"/>
    <w:rsid w:val="00A32909"/>
    <w:rsid w:val="00A36C7A"/>
    <w:rsid w:val="00A3786D"/>
    <w:rsid w:val="00A42454"/>
    <w:rsid w:val="00A46590"/>
    <w:rsid w:val="00A53F6B"/>
    <w:rsid w:val="00A60A33"/>
    <w:rsid w:val="00A73670"/>
    <w:rsid w:val="00A765D4"/>
    <w:rsid w:val="00A81269"/>
    <w:rsid w:val="00A8499D"/>
    <w:rsid w:val="00A91427"/>
    <w:rsid w:val="00A92C6E"/>
    <w:rsid w:val="00A93087"/>
    <w:rsid w:val="00A93754"/>
    <w:rsid w:val="00AA469D"/>
    <w:rsid w:val="00AB7930"/>
    <w:rsid w:val="00AC270F"/>
    <w:rsid w:val="00AD27D0"/>
    <w:rsid w:val="00AD686C"/>
    <w:rsid w:val="00AE1458"/>
    <w:rsid w:val="00AE1A21"/>
    <w:rsid w:val="00AF1D50"/>
    <w:rsid w:val="00AF25F4"/>
    <w:rsid w:val="00AF6D41"/>
    <w:rsid w:val="00B13CCB"/>
    <w:rsid w:val="00B163E7"/>
    <w:rsid w:val="00B17D6E"/>
    <w:rsid w:val="00B235D7"/>
    <w:rsid w:val="00B24DCA"/>
    <w:rsid w:val="00B2757A"/>
    <w:rsid w:val="00B35410"/>
    <w:rsid w:val="00B50363"/>
    <w:rsid w:val="00B53EA0"/>
    <w:rsid w:val="00B54652"/>
    <w:rsid w:val="00B57F25"/>
    <w:rsid w:val="00B66F0F"/>
    <w:rsid w:val="00B70CB9"/>
    <w:rsid w:val="00B7472B"/>
    <w:rsid w:val="00B766DA"/>
    <w:rsid w:val="00B81784"/>
    <w:rsid w:val="00B819EF"/>
    <w:rsid w:val="00B936C3"/>
    <w:rsid w:val="00B93E12"/>
    <w:rsid w:val="00B95953"/>
    <w:rsid w:val="00BA0897"/>
    <w:rsid w:val="00BA2822"/>
    <w:rsid w:val="00BA351D"/>
    <w:rsid w:val="00BB2617"/>
    <w:rsid w:val="00BB5089"/>
    <w:rsid w:val="00BC0E08"/>
    <w:rsid w:val="00BC4483"/>
    <w:rsid w:val="00BC55BA"/>
    <w:rsid w:val="00BC5A88"/>
    <w:rsid w:val="00BD565F"/>
    <w:rsid w:val="00BD7650"/>
    <w:rsid w:val="00BE354C"/>
    <w:rsid w:val="00BE7348"/>
    <w:rsid w:val="00BE7F61"/>
    <w:rsid w:val="00BF1512"/>
    <w:rsid w:val="00BF2E99"/>
    <w:rsid w:val="00BF4D4B"/>
    <w:rsid w:val="00BF5E32"/>
    <w:rsid w:val="00C01890"/>
    <w:rsid w:val="00C13F9A"/>
    <w:rsid w:val="00C163E5"/>
    <w:rsid w:val="00C164A8"/>
    <w:rsid w:val="00C16DC0"/>
    <w:rsid w:val="00C2010A"/>
    <w:rsid w:val="00C2244D"/>
    <w:rsid w:val="00C22E51"/>
    <w:rsid w:val="00C2338A"/>
    <w:rsid w:val="00C2478F"/>
    <w:rsid w:val="00C256AC"/>
    <w:rsid w:val="00C30274"/>
    <w:rsid w:val="00C3173C"/>
    <w:rsid w:val="00C32225"/>
    <w:rsid w:val="00C3603C"/>
    <w:rsid w:val="00C36706"/>
    <w:rsid w:val="00C37585"/>
    <w:rsid w:val="00C450AE"/>
    <w:rsid w:val="00C50CF9"/>
    <w:rsid w:val="00C52295"/>
    <w:rsid w:val="00C60866"/>
    <w:rsid w:val="00C647F9"/>
    <w:rsid w:val="00C67C9F"/>
    <w:rsid w:val="00C758D6"/>
    <w:rsid w:val="00C837FC"/>
    <w:rsid w:val="00C872AE"/>
    <w:rsid w:val="00C917F2"/>
    <w:rsid w:val="00CB19A9"/>
    <w:rsid w:val="00CB471E"/>
    <w:rsid w:val="00CB553A"/>
    <w:rsid w:val="00CB5D82"/>
    <w:rsid w:val="00CC4472"/>
    <w:rsid w:val="00CC7955"/>
    <w:rsid w:val="00CD1364"/>
    <w:rsid w:val="00CF124B"/>
    <w:rsid w:val="00CF1A1B"/>
    <w:rsid w:val="00CF4826"/>
    <w:rsid w:val="00CF5983"/>
    <w:rsid w:val="00CF746F"/>
    <w:rsid w:val="00D01E94"/>
    <w:rsid w:val="00D02EC8"/>
    <w:rsid w:val="00D073D7"/>
    <w:rsid w:val="00D07F1F"/>
    <w:rsid w:val="00D1186A"/>
    <w:rsid w:val="00D22B09"/>
    <w:rsid w:val="00D235AE"/>
    <w:rsid w:val="00D30008"/>
    <w:rsid w:val="00D304C6"/>
    <w:rsid w:val="00D30F8C"/>
    <w:rsid w:val="00D31CAA"/>
    <w:rsid w:val="00D4329F"/>
    <w:rsid w:val="00D64174"/>
    <w:rsid w:val="00D66E38"/>
    <w:rsid w:val="00D676C1"/>
    <w:rsid w:val="00D76A8C"/>
    <w:rsid w:val="00D76E79"/>
    <w:rsid w:val="00D84892"/>
    <w:rsid w:val="00D85A78"/>
    <w:rsid w:val="00D87F31"/>
    <w:rsid w:val="00D96796"/>
    <w:rsid w:val="00DA02A0"/>
    <w:rsid w:val="00DA03AF"/>
    <w:rsid w:val="00DA7417"/>
    <w:rsid w:val="00DB10EB"/>
    <w:rsid w:val="00DB3649"/>
    <w:rsid w:val="00DB77D1"/>
    <w:rsid w:val="00DC0E74"/>
    <w:rsid w:val="00DC2A6A"/>
    <w:rsid w:val="00DC4B71"/>
    <w:rsid w:val="00DC5D40"/>
    <w:rsid w:val="00DD2394"/>
    <w:rsid w:val="00DD4919"/>
    <w:rsid w:val="00DE6795"/>
    <w:rsid w:val="00DF1F9F"/>
    <w:rsid w:val="00DF6B7D"/>
    <w:rsid w:val="00DF73F1"/>
    <w:rsid w:val="00E01B80"/>
    <w:rsid w:val="00E030B4"/>
    <w:rsid w:val="00E0479A"/>
    <w:rsid w:val="00E077D2"/>
    <w:rsid w:val="00E1404C"/>
    <w:rsid w:val="00E17B8C"/>
    <w:rsid w:val="00E25AB3"/>
    <w:rsid w:val="00E274A7"/>
    <w:rsid w:val="00E362AC"/>
    <w:rsid w:val="00E4055F"/>
    <w:rsid w:val="00E41696"/>
    <w:rsid w:val="00E447E2"/>
    <w:rsid w:val="00E471D3"/>
    <w:rsid w:val="00E54014"/>
    <w:rsid w:val="00E562F3"/>
    <w:rsid w:val="00E60F83"/>
    <w:rsid w:val="00E61793"/>
    <w:rsid w:val="00E64AF7"/>
    <w:rsid w:val="00E64CE0"/>
    <w:rsid w:val="00E672B6"/>
    <w:rsid w:val="00E67528"/>
    <w:rsid w:val="00E6795F"/>
    <w:rsid w:val="00E67AC3"/>
    <w:rsid w:val="00E70DF3"/>
    <w:rsid w:val="00E70E38"/>
    <w:rsid w:val="00E71D23"/>
    <w:rsid w:val="00E71D8D"/>
    <w:rsid w:val="00E72A30"/>
    <w:rsid w:val="00E800C5"/>
    <w:rsid w:val="00E825F0"/>
    <w:rsid w:val="00E84990"/>
    <w:rsid w:val="00E85176"/>
    <w:rsid w:val="00E86C59"/>
    <w:rsid w:val="00E86D02"/>
    <w:rsid w:val="00E86EA5"/>
    <w:rsid w:val="00E94F8B"/>
    <w:rsid w:val="00EA3C31"/>
    <w:rsid w:val="00EA480A"/>
    <w:rsid w:val="00EB4539"/>
    <w:rsid w:val="00EC02D9"/>
    <w:rsid w:val="00EC0443"/>
    <w:rsid w:val="00EC1196"/>
    <w:rsid w:val="00EC187C"/>
    <w:rsid w:val="00ED4D05"/>
    <w:rsid w:val="00EE3822"/>
    <w:rsid w:val="00EE77AF"/>
    <w:rsid w:val="00EF015E"/>
    <w:rsid w:val="00EF52B4"/>
    <w:rsid w:val="00EF7511"/>
    <w:rsid w:val="00F02EF9"/>
    <w:rsid w:val="00F053E3"/>
    <w:rsid w:val="00F1437F"/>
    <w:rsid w:val="00F261CA"/>
    <w:rsid w:val="00F357B4"/>
    <w:rsid w:val="00F375AA"/>
    <w:rsid w:val="00F37E87"/>
    <w:rsid w:val="00F425D1"/>
    <w:rsid w:val="00F46163"/>
    <w:rsid w:val="00F5726C"/>
    <w:rsid w:val="00F6165D"/>
    <w:rsid w:val="00F74B6B"/>
    <w:rsid w:val="00F828D9"/>
    <w:rsid w:val="00F84CC4"/>
    <w:rsid w:val="00F87FA4"/>
    <w:rsid w:val="00F96EB5"/>
    <w:rsid w:val="00FA3099"/>
    <w:rsid w:val="00FA6E50"/>
    <w:rsid w:val="00FB0259"/>
    <w:rsid w:val="00FB26BA"/>
    <w:rsid w:val="00FB4847"/>
    <w:rsid w:val="00FD06A1"/>
    <w:rsid w:val="00FD0908"/>
    <w:rsid w:val="00FD2665"/>
    <w:rsid w:val="00FD41B5"/>
    <w:rsid w:val="00FD603A"/>
    <w:rsid w:val="00FE3A45"/>
    <w:rsid w:val="00FE5FFF"/>
    <w:rsid w:val="00FE63AF"/>
    <w:rsid w:val="00FE7149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9FDB3"/>
  <w15:docId w15:val="{1BB40AED-31C9-417D-8C75-ECC8325A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854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5854BB"/>
    <w:rPr>
      <w:rFonts w:ascii="Times New Roman" w:eastAsia="Times New Roman" w:hAnsi="Times New Roman" w:cs="Times New Roman"/>
      <w:sz w:val="28"/>
      <w:szCs w:val="20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5854BB"/>
  </w:style>
  <w:style w:type="paragraph" w:customStyle="1" w:styleId="msonormal0">
    <w:name w:val="msonormal"/>
    <w:basedOn w:val="a"/>
    <w:rsid w:val="0058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annotation text"/>
    <w:basedOn w:val="a"/>
    <w:link w:val="a4"/>
    <w:semiHidden/>
    <w:unhideWhenUsed/>
    <w:rsid w:val="0058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Текст на коментар Знак"/>
    <w:basedOn w:val="a0"/>
    <w:link w:val="a3"/>
    <w:semiHidden/>
    <w:rsid w:val="005854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"/>
    <w:basedOn w:val="a"/>
    <w:link w:val="a6"/>
    <w:unhideWhenUsed/>
    <w:rsid w:val="005854BB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Основен текст Знак"/>
    <w:basedOn w:val="a0"/>
    <w:link w:val="a5"/>
    <w:rsid w:val="005854BB"/>
    <w:rPr>
      <w:rFonts w:ascii="Arial" w:eastAsia="Times New Roman" w:hAnsi="Arial" w:cs="Times New Roman"/>
      <w:b/>
      <w:sz w:val="28"/>
      <w:szCs w:val="20"/>
    </w:rPr>
  </w:style>
  <w:style w:type="character" w:customStyle="1" w:styleId="a7">
    <w:name w:val="Обикновен текст Знак"/>
    <w:basedOn w:val="a0"/>
    <w:link w:val="a8"/>
    <w:semiHidden/>
    <w:rsid w:val="005854BB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Plain Text"/>
    <w:basedOn w:val="a"/>
    <w:link w:val="a7"/>
    <w:semiHidden/>
    <w:unhideWhenUsed/>
    <w:rsid w:val="005854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Обикновен текст Знак1"/>
    <w:basedOn w:val="a0"/>
    <w:uiPriority w:val="99"/>
    <w:semiHidden/>
    <w:rsid w:val="005854BB"/>
    <w:rPr>
      <w:rFonts w:ascii="Consolas" w:hAnsi="Consolas"/>
      <w:sz w:val="21"/>
      <w:szCs w:val="21"/>
    </w:rPr>
  </w:style>
  <w:style w:type="character" w:customStyle="1" w:styleId="a9">
    <w:name w:val="Предмет на коментар Знак"/>
    <w:basedOn w:val="a4"/>
    <w:link w:val="aa"/>
    <w:semiHidden/>
    <w:rsid w:val="005854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a">
    <w:name w:val="annotation subject"/>
    <w:basedOn w:val="a3"/>
    <w:next w:val="a3"/>
    <w:link w:val="a9"/>
    <w:semiHidden/>
    <w:unhideWhenUsed/>
    <w:rsid w:val="005854BB"/>
    <w:rPr>
      <w:b/>
      <w:bCs/>
    </w:rPr>
  </w:style>
  <w:style w:type="character" w:customStyle="1" w:styleId="11">
    <w:name w:val="Предмет на коментар Знак1"/>
    <w:basedOn w:val="a4"/>
    <w:uiPriority w:val="99"/>
    <w:semiHidden/>
    <w:rsid w:val="005854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b">
    <w:name w:val="Изнесен текст Знак"/>
    <w:basedOn w:val="a0"/>
    <w:link w:val="ac"/>
    <w:semiHidden/>
    <w:rsid w:val="005854BB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Balloon Text"/>
    <w:basedOn w:val="a"/>
    <w:link w:val="ab"/>
    <w:semiHidden/>
    <w:unhideWhenUsed/>
    <w:rsid w:val="005854BB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12">
    <w:name w:val="Изнесен текст Знак1"/>
    <w:basedOn w:val="a0"/>
    <w:uiPriority w:val="99"/>
    <w:semiHidden/>
    <w:rsid w:val="005854BB"/>
    <w:rPr>
      <w:rFonts w:ascii="Segoe UI" w:hAnsi="Segoe UI" w:cs="Segoe UI"/>
      <w:sz w:val="18"/>
      <w:szCs w:val="18"/>
    </w:rPr>
  </w:style>
  <w:style w:type="paragraph" w:customStyle="1" w:styleId="CharChar">
    <w:name w:val="Знак Знак Char Char Знак Знак Знак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1">
    <w:name w:val="Char1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5854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d">
    <w:name w:val="Emphasis"/>
    <w:qFormat/>
    <w:rsid w:val="005854BB"/>
    <w:rPr>
      <w:i/>
      <w:iCs/>
    </w:rPr>
  </w:style>
  <w:style w:type="paragraph" w:styleId="ae">
    <w:name w:val="header"/>
    <w:basedOn w:val="a"/>
    <w:link w:val="af"/>
    <w:uiPriority w:val="99"/>
    <w:unhideWhenUsed/>
    <w:rsid w:val="005854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">
    <w:name w:val="Горен колонтитул Знак"/>
    <w:basedOn w:val="a0"/>
    <w:link w:val="ae"/>
    <w:uiPriority w:val="99"/>
    <w:rsid w:val="005854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footer"/>
    <w:basedOn w:val="a"/>
    <w:link w:val="af1"/>
    <w:uiPriority w:val="99"/>
    <w:unhideWhenUsed/>
    <w:rsid w:val="005854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1">
    <w:name w:val="Долен колонтитул Знак"/>
    <w:basedOn w:val="a0"/>
    <w:link w:val="af0"/>
    <w:uiPriority w:val="99"/>
    <w:rsid w:val="005854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2">
    <w:name w:val="Знак Знак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f3">
    <w:name w:val="Table Grid"/>
    <w:basedOn w:val="a1"/>
    <w:rsid w:val="0058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85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5">
    <w:name w:val="No Spacing"/>
    <w:uiPriority w:val="1"/>
    <w:qFormat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6">
    <w:name w:val="Hyperlink"/>
    <w:basedOn w:val="a0"/>
    <w:uiPriority w:val="99"/>
    <w:semiHidden/>
    <w:unhideWhenUsed/>
    <w:rsid w:val="005854BB"/>
    <w:rPr>
      <w:color w:val="0000FF"/>
      <w:u w:val="single"/>
    </w:rPr>
  </w:style>
  <w:style w:type="paragraph" w:styleId="af7">
    <w:name w:val="Normal (Web)"/>
    <w:basedOn w:val="a"/>
    <w:rsid w:val="004C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946D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harts/chart1.xml" Type="http://schemas.openxmlformats.org/officeDocument/2006/relationships/chart"/><Relationship Id="rId11" Target="https://data.egov.bg/" TargetMode="External" Type="http://schemas.openxmlformats.org/officeDocument/2006/relationships/hyperlink"/><Relationship Id="rId12" Target="charts/chart2.xml" Type="http://schemas.openxmlformats.org/officeDocument/2006/relationships/chart"/><Relationship Id="rId13" Target="charts/chart3.xml" Type="http://schemas.openxmlformats.org/officeDocument/2006/relationships/chart"/><Relationship Id="rId14" Target="https://data.egov.bg/" TargetMode="External" Type="http://schemas.openxmlformats.org/officeDocument/2006/relationships/hyperlink"/><Relationship Id="rId15" Target="charts/chart4.xml" Type="http://schemas.openxmlformats.org/officeDocument/2006/relationships/chart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ttp://www.identity.egov.bg/wps/wcm/connect/3f404480408be6719fd0dfaa39344ac1/Lion.JPG?MOD=AJPERES&amp;CACHEID=3f404480408be6719fd0dfaa39344ac1" TargetMode="External" Type="http://schemas.openxmlformats.org/officeDocument/2006/relationships/image"/></Relationships>
</file>

<file path=word/charts/_rels/chart1.xml.rels><?xml version="1.0" encoding="UTF-8" standalone="yes"?><Relationships xmlns="http://schemas.openxmlformats.org/package/2006/relationships"><Relationship Id="rId1" Target="style1.xml" Type="http://schemas.microsoft.com/office/2011/relationships/chartStyle"/><Relationship Id="rId2" Target="colors1.xml" Type="http://schemas.microsoft.com/office/2011/relationships/chartColorStyle"/><Relationship Id="rId3" Target="../theme/themeOverride1.xml" Type="http://schemas.openxmlformats.org/officeDocument/2006/relationships/themeOverride"/><Relationship Id="rId4" Target="../embeddings/________________Microsoft_Excel.xlsx" Type="http://schemas.openxmlformats.org/officeDocument/2006/relationships/package"/></Relationships>
</file>

<file path=word/charts/_rels/chart2.xml.rels><?xml version="1.0" encoding="UTF-8" standalone="yes"?><Relationships xmlns="http://schemas.openxmlformats.org/package/2006/relationships"><Relationship Id="rId1" Target="../embeddings/________________Microsoft_Excel1.xlsx" Type="http://schemas.openxmlformats.org/officeDocument/2006/relationships/package"/></Relationships>
</file>

<file path=word/charts/_rels/chart3.xml.rels><?xml version="1.0" encoding="UTF-8" standalone="yes"?><Relationships xmlns="http://schemas.openxmlformats.org/package/2006/relationships"><Relationship Id="rId1" Target="style2.xml" Type="http://schemas.microsoft.com/office/2011/relationships/chartStyle"/><Relationship Id="rId2" Target="colors2.xml" Type="http://schemas.microsoft.com/office/2011/relationships/chartColorStyle"/><Relationship Id="rId3" Target="../theme/themeOverride2.xml" Type="http://schemas.openxmlformats.org/officeDocument/2006/relationships/themeOverride"/><Relationship Id="rId4" Target="../embeddings/________________Microsoft_Excel2.xlsx" Type="http://schemas.openxmlformats.org/officeDocument/2006/relationships/package"/></Relationships>
</file>

<file path=word/charts/_rels/chart4.xml.rels><?xml version="1.0" encoding="UTF-8" standalone="yes"?><Relationships xmlns="http://schemas.openxmlformats.org/package/2006/relationships"><Relationship Id="rId1" Target="style3.xml" Type="http://schemas.microsoft.com/office/2011/relationships/chartStyle"/><Relationship Id="rId2" Target="colors3.xml" Type="http://schemas.microsoft.com/office/2011/relationships/chartColorStyle"/><Relationship Id="rId3" Target="../theme/themeOverride3.xml" Type="http://schemas.openxmlformats.org/officeDocument/2006/relationships/themeOverride"/><Relationship Id="rId4" Target="../embeddings/________________Microsoft_Excel3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ДЯЛ НА ВИДОВЕТЕ ЖИВОТНИ В ОБЛАСТ СМОЛЯН - 2024 Г.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ДЯЛ НА ВИДОВЕТЕ ЖИВОТНИ В ОБЛАСТ СМОЛЯН - 2024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D90-47C1-9DE5-15AF4CD272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D90-47C1-9DE5-15AF4CD272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D90-47C1-9DE5-15AF4CD272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D90-47C1-9DE5-15AF4CD272C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D90-47C1-9DE5-15AF4CD272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овце</c:v>
                </c:pt>
                <c:pt idx="1">
                  <c:v>говеда</c:v>
                </c:pt>
                <c:pt idx="2">
                  <c:v>пчелни семейства</c:v>
                </c:pt>
                <c:pt idx="3">
                  <c:v>кози</c:v>
                </c:pt>
                <c:pt idx="4">
                  <c:v>еднокопитни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29069</c:v>
                </c:pt>
                <c:pt idx="1">
                  <c:v>10853</c:v>
                </c:pt>
                <c:pt idx="2">
                  <c:v>6580</c:v>
                </c:pt>
                <c:pt idx="3">
                  <c:v>1538</c:v>
                </c:pt>
                <c:pt idx="4">
                  <c:v>1250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90-47C1-9DE5-15AF4CD272C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400" baseline="0"/>
              <a:t>Осреднена рента за ниви, трайни насаждения, ливади, пасища и мери по общини за 2023/2024 стопанска година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8191250399255648"/>
          <c:y val="0.26067431730608143"/>
          <c:w val="0.78281412740074152"/>
          <c:h val="0.499516111018037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Ниви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Лист1!$B$2:$B$11</c:f>
              <c:numCache>
                <c:formatCode>#,##0\ "лв."</c:formatCode>
                <c:ptCount val="10"/>
                <c:pt idx="0">
                  <c:v>9</c:v>
                </c:pt>
                <c:pt idx="1">
                  <c:v>11</c:v>
                </c:pt>
                <c:pt idx="2">
                  <c:v>22</c:v>
                </c:pt>
                <c:pt idx="3">
                  <c:v>12</c:v>
                </c:pt>
                <c:pt idx="4">
                  <c:v>21</c:v>
                </c:pt>
                <c:pt idx="5">
                  <c:v>18</c:v>
                </c:pt>
                <c:pt idx="6">
                  <c:v>10</c:v>
                </c:pt>
                <c:pt idx="7">
                  <c:v>8</c:v>
                </c:pt>
                <c:pt idx="8">
                  <c:v>19</c:v>
                </c:pt>
                <c:pt idx="9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A4-4523-90D6-257B4A848B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Трайни насаждения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Лист1!$C$2:$C$11</c:f>
              <c:numCache>
                <c:formatCode>#,##0\ "лв."</c:formatCode>
                <c:ptCount val="10"/>
                <c:pt idx="0">
                  <c:v>10</c:v>
                </c:pt>
                <c:pt idx="1">
                  <c:v>6</c:v>
                </c:pt>
                <c:pt idx="2">
                  <c:v>4</c:v>
                </c:pt>
                <c:pt idx="3">
                  <c:v>14</c:v>
                </c:pt>
                <c:pt idx="4">
                  <c:v>7</c:v>
                </c:pt>
                <c:pt idx="5">
                  <c:v>8</c:v>
                </c:pt>
                <c:pt idx="6">
                  <c:v>15</c:v>
                </c:pt>
                <c:pt idx="7">
                  <c:v>7</c:v>
                </c:pt>
                <c:pt idx="8">
                  <c:v>20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A4-4523-90D6-257B4A848B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Ливади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Лист1!$D$2:$D$11</c:f>
              <c:numCache>
                <c:formatCode>#,##0\ "лв."</c:formatCode>
                <c:ptCount val="10"/>
                <c:pt idx="0">
                  <c:v>9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16</c:v>
                </c:pt>
                <c:pt idx="5">
                  <c:v>16</c:v>
                </c:pt>
                <c:pt idx="6">
                  <c:v>11</c:v>
                </c:pt>
                <c:pt idx="7">
                  <c:v>7</c:v>
                </c:pt>
                <c:pt idx="8">
                  <c:v>11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A4-4523-90D6-257B4A848B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Пасища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Лист1!$E$2:$E$11</c:f>
              <c:numCache>
                <c:formatCode>#,##0\ "лв."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15</c:v>
                </c:pt>
                <c:pt idx="5">
                  <c:v>5</c:v>
                </c:pt>
                <c:pt idx="6">
                  <c:v>19</c:v>
                </c:pt>
                <c:pt idx="7">
                  <c:v>7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A4-4523-90D6-257B4A848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4427520"/>
        <c:axId val="251338048"/>
      </c:barChart>
      <c:catAx>
        <c:axId val="18442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51338048"/>
        <c:crosses val="autoZero"/>
        <c:auto val="1"/>
        <c:lblAlgn val="ctr"/>
        <c:lblOffset val="100"/>
        <c:noMultiLvlLbl val="0"/>
      </c:catAx>
      <c:valAx>
        <c:axId val="25133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лв.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84427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Количество тютюн 202</a:t>
            </a:r>
            <a:r>
              <a:rPr lang="en-US"/>
              <a:t>4</a:t>
            </a:r>
            <a:r>
              <a:rPr lang="bg-BG"/>
              <a:t>/202</a:t>
            </a:r>
            <a:r>
              <a:rPr lang="en-US"/>
              <a:t>3</a:t>
            </a:r>
            <a:r>
              <a:rPr lang="bg-BG"/>
              <a:t> година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тютюн по договор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Доспат</c:v>
                </c:pt>
                <c:pt idx="1">
                  <c:v>Златоград</c:v>
                </c:pt>
                <c:pt idx="2">
                  <c:v>Неделино</c:v>
                </c:pt>
                <c:pt idx="3">
                  <c:v>Мадан</c:v>
                </c:pt>
                <c:pt idx="4">
                  <c:v>Баните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5510</c:v>
                </c:pt>
                <c:pt idx="1">
                  <c:v>3350</c:v>
                </c:pt>
                <c:pt idx="2">
                  <c:v>70930</c:v>
                </c:pt>
                <c:pt idx="3">
                  <c:v>1050</c:v>
                </c:pt>
                <c:pt idx="4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2-45B5-893F-CAAFE4552E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тютюн по договор 2023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Доспат</c:v>
                </c:pt>
                <c:pt idx="1">
                  <c:v>Златоград</c:v>
                </c:pt>
                <c:pt idx="2">
                  <c:v>Неделино</c:v>
                </c:pt>
                <c:pt idx="3">
                  <c:v>Мадан</c:v>
                </c:pt>
                <c:pt idx="4">
                  <c:v>Баните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6860</c:v>
                </c:pt>
                <c:pt idx="1">
                  <c:v>2850</c:v>
                </c:pt>
                <c:pt idx="2">
                  <c:v>48090</c:v>
                </c:pt>
                <c:pt idx="3">
                  <c:v>750</c:v>
                </c:pt>
                <c:pt idx="4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22-45B5-893F-CAAFE4552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3715376"/>
        <c:axId val="223716360"/>
        <c:axId val="196834568"/>
      </c:bar3DChart>
      <c:catAx>
        <c:axId val="22371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6360"/>
        <c:crosses val="autoZero"/>
        <c:auto val="1"/>
        <c:lblAlgn val="ctr"/>
        <c:lblOffset val="100"/>
        <c:noMultiLvlLbl val="0"/>
      </c:catAx>
      <c:valAx>
        <c:axId val="223716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5376"/>
        <c:crosses val="autoZero"/>
        <c:crossBetween val="between"/>
      </c:valAx>
      <c:serAx>
        <c:axId val="196834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6360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400" baseline="0"/>
              <a:t>Осреднена рента за ниви, трайни насаждения, ливади, пасища и мери по общини за 202</a:t>
            </a:r>
            <a:r>
              <a:rPr lang="en-US" sz="1400" baseline="0"/>
              <a:t>4</a:t>
            </a:r>
            <a:r>
              <a:rPr lang="bg-BG" sz="1400" baseline="0"/>
              <a:t>/202</a:t>
            </a:r>
            <a:r>
              <a:rPr lang="en-US" sz="1400" baseline="0"/>
              <a:t>5</a:t>
            </a:r>
            <a:r>
              <a:rPr lang="bg-BG" sz="1400" baseline="0"/>
              <a:t> стопанска година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Ниви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Лист1!$B$2:$B$11</c:f>
              <c:numCache>
                <c:formatCode>#,##0\ "лв."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25</c:v>
                </c:pt>
                <c:pt idx="3">
                  <c:v>11</c:v>
                </c:pt>
                <c:pt idx="4">
                  <c:v>10</c:v>
                </c:pt>
                <c:pt idx="5">
                  <c:v>28</c:v>
                </c:pt>
                <c:pt idx="6">
                  <c:v>11</c:v>
                </c:pt>
                <c:pt idx="7">
                  <c:v>3</c:v>
                </c:pt>
                <c:pt idx="8">
                  <c:v>19</c:v>
                </c:pt>
                <c:pt idx="9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09-4704-AAB1-5967C1DE85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Трайни насаждения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Лист1!$C$2:$C$11</c:f>
              <c:numCache>
                <c:formatCode>#,##0\ "лв."</c:formatCode>
                <c:ptCount val="10"/>
                <c:pt idx="0">
                  <c:v>11</c:v>
                </c:pt>
                <c:pt idx="1">
                  <c:v>6</c:v>
                </c:pt>
                <c:pt idx="2">
                  <c:v>4</c:v>
                </c:pt>
                <c:pt idx="3">
                  <c:v>18</c:v>
                </c:pt>
                <c:pt idx="4">
                  <c:v>9</c:v>
                </c:pt>
                <c:pt idx="5">
                  <c:v>21</c:v>
                </c:pt>
                <c:pt idx="6">
                  <c:v>15</c:v>
                </c:pt>
                <c:pt idx="7">
                  <c:v>76</c:v>
                </c:pt>
                <c:pt idx="8">
                  <c:v>25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09-4704-AAB1-5967C1DE85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Ливади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Лист1!$D$2:$D$11</c:f>
              <c:numCache>
                <c:formatCode>#,##0\ "лв."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12</c:v>
                </c:pt>
                <c:pt idx="5">
                  <c:v>29</c:v>
                </c:pt>
                <c:pt idx="6">
                  <c:v>10</c:v>
                </c:pt>
                <c:pt idx="7">
                  <c:v>8</c:v>
                </c:pt>
                <c:pt idx="8">
                  <c:v>10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09-4704-AAB1-5967C1DE85E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Пасища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Лист1!$E$2:$E$11</c:f>
              <c:numCache>
                <c:formatCode>#,##0\ "лв."</c:formatCode>
                <c:ptCount val="10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15</c:v>
                </c:pt>
                <c:pt idx="5">
                  <c:v>7</c:v>
                </c:pt>
                <c:pt idx="6">
                  <c:v>19</c:v>
                </c:pt>
                <c:pt idx="7">
                  <c:v>8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09-4704-AAB1-5967C1DE8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50395136"/>
        <c:axId val="154352960"/>
      </c:barChart>
      <c:catAx>
        <c:axId val="2503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54352960"/>
        <c:crosses val="autoZero"/>
        <c:auto val="1"/>
        <c:lblAlgn val="ctr"/>
        <c:lblOffset val="100"/>
        <c:noMultiLvlLbl val="0"/>
      </c:catAx>
      <c:valAx>
        <c:axId val="15435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лв.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50395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452B-C9C0-412D-8E58-234195E1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19</Pages>
  <Words>5247</Words>
  <Characters>29910</Characters>
  <Application>Microsoft Office Word</Application>
  <DocSecurity>0</DocSecurity>
  <Lines>249</Lines>
  <Paragraphs>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2024-01-19T07:31:00Z</dcterms:created>
  <dc:creator>SML_15</dc:creator>
  <cp:lastModifiedBy>SML_2</cp:lastModifiedBy>
  <cp:lastPrinted>2024-01-19T07:26:00Z</cp:lastPrinted>
  <dcterms:modified xsi:type="dcterms:W3CDTF">2025-01-17T09:53:00Z</dcterms:modified>
  <cp:revision>148</cp:revision>
</cp:coreProperties>
</file>