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BB" w:rsidRPr="005854BB" w:rsidRDefault="008834BE" w:rsidP="005854B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</w:pPr>
      <w:r w:rsidRPr="005854BB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 wp14:anchorId="7680BCC0" wp14:editId="43D61300">
            <wp:simplePos x="0" y="0"/>
            <wp:positionH relativeFrom="leftMargin">
              <wp:posOffset>112072</wp:posOffset>
            </wp:positionH>
            <wp:positionV relativeFrom="paragraph">
              <wp:posOffset>90170</wp:posOffset>
            </wp:positionV>
            <wp:extent cx="751205" cy="1028700"/>
            <wp:effectExtent l="0" t="0" r="0" b="0"/>
            <wp:wrapSquare wrapText="bothSides"/>
            <wp:docPr id="1" name="Картина 1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4BB" w:rsidRPr="005854BB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FFC0C" wp14:editId="08451E1F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DA376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-5.15pt;margin-top:0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TReOXAIAAGsEAAAOAAAAZHJzL2Uyb0RvYy54bWysVNFu0zAUfUfiH6w88NYl6bKxhaUTSlpe Bkza+ADXdhqLxDa227RCSLBH/oI/qBBIEwjxC+kfce201QYvCNEH99rX99xz7z3O2fmyqdGCacOl yIL4IAoQE0RSLmZZ8Op6MjgJkLFYUFxLwbJgxUxwPnr44KxVKRvKStaUaQQgwqStyoLKWpWGoSEV a7A5kIoJcJZSN9jCVs9CqnEL6E0dDqPoOGylpkpLwoyB06J3BiOPX5aM2JdlaZhFdRYAN+tX7dep W8PRGU5nGquKky0N/A8sGswFJN1DFdhiNNf8D6iGEy2NLO0BkU0oy5IT5muAauLot2quKqyYrwWa Y9S+Teb/wZIXi0uNOM2CwwAJ3MCIuk+bj93X7kt32/3objc3YH9Hj97MpX3S/dy879bd526NNh82 N7ABX/etW/dudOj62SqTAmwuLrXrCFmKK3UhyWuDhMwrLGbM13W9UpAsdhHhvRC3MQpYTdvnksId PLfSN3dZ6sZBQtvQ0s9wtZ8hW1pE+kMCp6dxkkR+vCFOd3FKG/uMyQY5IwuM1ZjPKptLIUAoUsc+ C15cGOtY4XQX4JIKOeF17fVSC9RCiqPhkQ8wsubUOd01o2fTvNZogZ3i/M+XCJ6717ScC+rBKobp eGtbzOvehuS1cHhQF9DZWr2k3p5Gp+OT8UkySIbH40ESFcXg6SRPBseT+PFRcVjkeRG/c9TiJK04 pUw4djt5x8nfyWf70Hph7gW+b0N4H933C8ju/j1pP1g3y14VU0lXl3o3cFC0v7x9fe7J3N2Dffcb MfoFAAD//wMAUEsDBBQABgAIAAAAIQBJubPJ3AAAAAgBAAAPAAAAZHJzL2Rvd25yZXYueG1sTI/N TsMwEITvSLyDtZW4oNZOKYiGOFWFxIFjfySubrxNQuN1FDtN6NOzFQd6HM1o5ptsNbpGnLELtScN yUyBQCq8ranUsN99TF9BhGjImsYTavjBAKv8/i4zqfUDbfC8jaXgEgqp0VDF2KZShqJCZ8LMt0js HX3nTGTZldJ2ZuBy18i5Ui/SmZp4oTItvldYnLa904Chf07UeunK/edlePyaX76Hdqf1w2Rcv4GI OMb/MFzxGR1yZjr4nmwQjYZpop44qoEfsf0nD5xbLBTIPJO3B/JfAAAA//8DAFBLAQItABQABgAI AAAAIQC2gziS/gAAAOEBAAATAAAAAAAAAAAAAAAAAAAAAABbQ29udGVudF9UeXBlc10ueG1sUEsB Ai0AFAAGAAgAAAAhADj9If/WAAAAlAEAAAsAAAAAAAAAAAAAAAAALwEAAF9yZWxzLy5yZWxzUEsB Ai0AFAAGAAgAAAAhABBNF45cAgAAawQAAA4AAAAAAAAAAAAAAAAALgIAAGRycy9lMm9Eb2MueG1s UEsBAi0AFAAGAAgAAAAhAEm5s8ncAAAACAEAAA8AAAAAAAAAAAAAAAAAtgQAAGRycy9kb3ducmV2 LnhtbFBLBQYAAAAABAAEAPMAAAC/BQAAAAA= "/>
            </w:pict>
          </mc:Fallback>
        </mc:AlternateContent>
      </w:r>
      <w:r w:rsidR="005854BB" w:rsidRPr="005854BB">
        <w:rPr>
          <w:rFonts w:ascii="Times New Roman" w:eastAsia="Times New Roman" w:hAnsi="Times New Roman" w:cs="Times New Roman"/>
          <w:sz w:val="28"/>
          <w:szCs w:val="20"/>
          <w:lang w:val="ru-RU" w:eastAsia="bg-BG"/>
        </w:rPr>
        <w:t xml:space="preserve">    </w:t>
      </w:r>
    </w:p>
    <w:p w:rsidR="005854BB" w:rsidRPr="008834BE" w:rsidRDefault="005854BB" w:rsidP="0019187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191875">
        <w:rPr>
          <w:rFonts w:ascii="Times New Roman" w:eastAsia="Times New Roman" w:hAnsi="Times New Roman" w:cs="Times New Roman"/>
          <w:sz w:val="32"/>
          <w:szCs w:val="32"/>
          <w:lang w:eastAsia="bg-BG"/>
        </w:rPr>
        <w:t>МИНИСТЕРСТВО НА ЗЕМЕДЕЛИЕТО</w:t>
      </w:r>
      <w:r w:rsidR="008834BE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ХРАНИТЕ</w:t>
      </w:r>
    </w:p>
    <w:p w:rsidR="005854BB" w:rsidRPr="005854BB" w:rsidRDefault="005854BB" w:rsidP="001918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854BB">
        <w:rPr>
          <w:rFonts w:ascii="Times New Roman" w:eastAsia="Times New Roman" w:hAnsi="Times New Roman" w:cs="Times New Roman"/>
          <w:b/>
          <w:sz w:val="30"/>
          <w:szCs w:val="30"/>
        </w:rPr>
        <w:t>ОБЛАСТНА ДИРЕКЦИЯ „ЗЕМЕДЕЛИЕ” СМОЛЯН</w:t>
      </w:r>
    </w:p>
    <w:p w:rsidR="005854BB" w:rsidRP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54BB">
        <w:rPr>
          <w:rFonts w:ascii="Times New Roman" w:eastAsia="Times New Roman" w:hAnsi="Times New Roman" w:cs="Times New Roman"/>
          <w:sz w:val="20"/>
          <w:szCs w:val="20"/>
        </w:rPr>
        <w:t xml:space="preserve">гр. Смолян, бул. „България” № 14, тел./факс 0301/62078, </w:t>
      </w:r>
      <w:r w:rsidRPr="005854BB">
        <w:rPr>
          <w:rFonts w:ascii="Times New Roman" w:eastAsia="Times New Roman" w:hAnsi="Times New Roman" w:cs="Times New Roman"/>
          <w:sz w:val="20"/>
          <w:szCs w:val="20"/>
          <w:lang w:val="en-US"/>
        </w:rPr>
        <w:t>email</w:t>
      </w:r>
      <w:r w:rsidRPr="005854BB">
        <w:rPr>
          <w:rFonts w:ascii="Times New Roman" w:eastAsia="Times New Roman" w:hAnsi="Times New Roman" w:cs="Times New Roman"/>
          <w:sz w:val="20"/>
          <w:szCs w:val="20"/>
        </w:rPr>
        <w:t>:ODZG_Smolyan@mzh.government.bg</w:t>
      </w:r>
    </w:p>
    <w:p w:rsidR="005854BB" w:rsidRDefault="005854BB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099" w:rsidRDefault="00FA3099" w:rsidP="005854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54BB" w:rsidRPr="003F55F3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0"/>
        </w:rPr>
      </w:pPr>
      <w:r w:rsidRPr="003F55F3">
        <w:rPr>
          <w:rFonts w:ascii="Times New Roman" w:eastAsia="Times New Roman" w:hAnsi="Times New Roman" w:cs="Times New Roman"/>
          <w:b/>
          <w:sz w:val="48"/>
          <w:szCs w:val="40"/>
        </w:rPr>
        <w:t>ДОКЛАД</w:t>
      </w:r>
    </w:p>
    <w:p w:rsidR="005854BB" w:rsidRPr="005854BB" w:rsidRDefault="005854BB" w:rsidP="00585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854BB" w:rsidRPr="003F55F3" w:rsidRDefault="005854BB" w:rsidP="003F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F55F3">
        <w:rPr>
          <w:rFonts w:ascii="Times New Roman" w:eastAsia="Times New Roman" w:hAnsi="Times New Roman" w:cs="Times New Roman"/>
          <w:b/>
          <w:sz w:val="32"/>
          <w:szCs w:val="24"/>
        </w:rPr>
        <w:t>ЗА ДЕЙНОСТТА  Н</w:t>
      </w:r>
      <w:r w:rsidR="003F55F3" w:rsidRPr="003F55F3">
        <w:rPr>
          <w:rFonts w:ascii="Times New Roman" w:eastAsia="Times New Roman" w:hAnsi="Times New Roman" w:cs="Times New Roman"/>
          <w:b/>
          <w:sz w:val="32"/>
          <w:szCs w:val="24"/>
        </w:rPr>
        <w:t xml:space="preserve">А ОБЛАСТНА ДИРЕКЦИЯ “ЗЕМЕДЕЛИЕ” </w:t>
      </w:r>
      <w:r w:rsidRPr="003F55F3">
        <w:rPr>
          <w:rFonts w:ascii="Times New Roman" w:eastAsia="Times New Roman" w:hAnsi="Times New Roman" w:cs="Times New Roman"/>
          <w:b/>
          <w:sz w:val="32"/>
          <w:szCs w:val="24"/>
        </w:rPr>
        <w:t>СМОЛЯН</w:t>
      </w:r>
      <w:r w:rsidR="003F55F3" w:rsidRPr="003F55F3">
        <w:rPr>
          <w:rFonts w:ascii="Times New Roman" w:eastAsia="Times New Roman" w:hAnsi="Times New Roman" w:cs="Times New Roman"/>
          <w:b/>
          <w:sz w:val="32"/>
          <w:szCs w:val="24"/>
          <w:lang w:val="en-US"/>
        </w:rPr>
        <w:t xml:space="preserve"> </w:t>
      </w:r>
      <w:r w:rsidRPr="003F55F3">
        <w:rPr>
          <w:rFonts w:ascii="Times New Roman" w:eastAsia="Times New Roman" w:hAnsi="Times New Roman" w:cs="Times New Roman"/>
          <w:b/>
          <w:sz w:val="32"/>
          <w:szCs w:val="24"/>
        </w:rPr>
        <w:t xml:space="preserve">ПРЕЗ </w:t>
      </w:r>
      <w:r w:rsidRPr="003F55F3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202</w:t>
      </w:r>
      <w:r w:rsidR="008834BE" w:rsidRPr="003F55F3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>3</w:t>
      </w:r>
      <w:r w:rsidRPr="003F55F3">
        <w:rPr>
          <w:rFonts w:ascii="Times New Roman" w:eastAsia="Times New Roman" w:hAnsi="Times New Roman" w:cs="Times New Roman"/>
          <w:b/>
          <w:sz w:val="32"/>
          <w:szCs w:val="24"/>
          <w:lang w:val="ru-RU"/>
        </w:rPr>
        <w:t xml:space="preserve"> ГОД.</w:t>
      </w:r>
    </w:p>
    <w:p w:rsidR="003F55F3" w:rsidRPr="003F55F3" w:rsidRDefault="003F55F3" w:rsidP="003F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A3099" w:rsidRDefault="00FA3099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54BB" w:rsidRPr="005854BB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54B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А. ОБЩА АГРОХАРАКТЕРИСТИКА ЗА ОБЛАСТТА</w:t>
      </w:r>
    </w:p>
    <w:p w:rsidR="00FA3099" w:rsidRPr="005854BB" w:rsidRDefault="00FA3099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5854BB" w:rsidRDefault="005854BB" w:rsidP="0017791A">
      <w:pPr>
        <w:numPr>
          <w:ilvl w:val="0"/>
          <w:numId w:val="14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РАСТЕНИЕВЪДСТВО</w:t>
      </w:r>
    </w:p>
    <w:p w:rsidR="005854BB" w:rsidRPr="005854BB" w:rsidRDefault="005854BB" w:rsidP="00C5229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1. Площ на земеделските земи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854BB">
        <w:rPr>
          <w:rFonts w:ascii="Times New Roman" w:eastAsia="Times New Roman" w:hAnsi="Times New Roman" w:cs="Times New Roman"/>
          <w:sz w:val="24"/>
          <w:szCs w:val="24"/>
          <w:lang w:val="ru-RU"/>
        </w:rPr>
        <w:t>681 730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дка, в т.ч. обработваеми – 163 411 дка.</w:t>
      </w:r>
    </w:p>
    <w:p w:rsidR="005854BB" w:rsidRPr="005854BB" w:rsidRDefault="005854BB" w:rsidP="00C52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2. Баланс на земеделските земи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Ниви – 163 411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Трайни насаждения – 3111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Ливади – 225 658 дка;</w:t>
      </w:r>
    </w:p>
    <w:p w:rsidR="005854BB" w:rsidRPr="005854BB" w:rsidRDefault="005854BB" w:rsidP="00C52295">
      <w:pPr>
        <w:numPr>
          <w:ilvl w:val="0"/>
          <w:numId w:val="1"/>
        </w:numPr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>Пасища – 289 551 дка.</w:t>
      </w:r>
    </w:p>
    <w:p w:rsidR="005854BB" w:rsidRDefault="005854BB" w:rsidP="005854B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>Данните са от регистрираните земеделски територии в интегрирана</w:t>
      </w:r>
      <w:r w:rsidR="002D139A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информационна система FERMA </w:t>
      </w:r>
      <w:proofErr w:type="spellStart"/>
      <w:r w:rsidRPr="005854BB">
        <w:rPr>
          <w:rFonts w:ascii="Times New Roman" w:eastAsia="Times New Roman" w:hAnsi="Times New Roman" w:cs="Times New Roman"/>
          <w:sz w:val="24"/>
          <w:szCs w:val="24"/>
        </w:rPr>
        <w:t>Win</w:t>
      </w:r>
      <w:proofErr w:type="spellEnd"/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на общинските служби по земеделие.</w:t>
      </w:r>
    </w:p>
    <w:p w:rsidR="007633C2" w:rsidRPr="005854BB" w:rsidRDefault="007633C2" w:rsidP="005854B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3135" w:rsidRDefault="003F55F3" w:rsidP="0049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493135" w:rsidRPr="00A92C6E">
        <w:rPr>
          <w:rFonts w:ascii="Times New Roman" w:eastAsia="Times New Roman" w:hAnsi="Times New Roman" w:cs="Times New Roman"/>
          <w:b/>
          <w:sz w:val="24"/>
          <w:szCs w:val="24"/>
        </w:rPr>
        <w:t xml:space="preserve">3. Основни видове отглеждани култури </w:t>
      </w:r>
      <w:r w:rsidR="00493135" w:rsidRPr="00A92C6E">
        <w:rPr>
          <w:rFonts w:ascii="Times New Roman" w:eastAsia="Times New Roman" w:hAnsi="Times New Roman" w:cs="Times New Roman"/>
          <w:sz w:val="24"/>
          <w:szCs w:val="24"/>
        </w:rPr>
        <w:t>по оперативна информация</w:t>
      </w:r>
      <w:r w:rsidR="0049313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795"/>
        <w:gridCol w:w="1099"/>
        <w:gridCol w:w="1099"/>
        <w:gridCol w:w="1134"/>
        <w:gridCol w:w="1212"/>
        <w:gridCol w:w="1276"/>
      </w:tblGrid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Култури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Default="00493135" w:rsidP="0049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Площи</w:t>
            </w:r>
          </w:p>
          <w:p w:rsidR="00493135" w:rsidRDefault="00493135" w:rsidP="0049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2023 г.</w:t>
            </w:r>
          </w:p>
          <w:p w:rsidR="00493135" w:rsidRDefault="00493135" w:rsidP="0049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Площи</w:t>
            </w:r>
          </w:p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2022 г.</w:t>
            </w:r>
          </w:p>
          <w:p w:rsidR="00493135" w:rsidRPr="002339EE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lang w:eastAsia="bg-BG"/>
              </w:rPr>
              <w:t>Площи 2021 г.</w:t>
            </w:r>
          </w:p>
          <w:p w:rsidR="00493135" w:rsidRPr="00A92C6E" w:rsidRDefault="00493135" w:rsidP="00493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bg-BG"/>
              </w:rPr>
            </w:pPr>
            <w:r w:rsidRPr="00A92C6E">
              <w:rPr>
                <w:rFonts w:ascii="Times New Roman" w:eastAsia="Calibri" w:hAnsi="Times New Roman" w:cs="Times New Roman"/>
                <w:b/>
                <w:lang w:eastAsia="bg-BG"/>
              </w:rPr>
              <w:t>/дка/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lang w:eastAsia="bg-BG"/>
              </w:rPr>
              <w:t>Площи 2023/2022</w:t>
            </w:r>
          </w:p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lang w:eastAsia="bg-BG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lang w:eastAsia="bg-BG"/>
              </w:rPr>
              <w:t>Площи 2023/2021</w:t>
            </w:r>
          </w:p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lang w:eastAsia="bg-BG"/>
              </w:rPr>
              <w:t>%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 ориенталски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Дини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Пъпеши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 на открито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Домати на открито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Краставици на открито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200.2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41.3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114.4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Кайсии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273.9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Лозя-винени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25.3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93135" w:rsidRPr="00A92C6E" w:rsidTr="00493135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Лозя-десертни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93135" w:rsidRPr="00A92C6E" w:rsidTr="007633C2">
        <w:trPr>
          <w:trHeight w:val="302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 площ: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6976.1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9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</w:t>
            </w:r>
            <w:r w:rsidRPr="00A9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135" w:rsidRPr="00A92C6E" w:rsidRDefault="00493135" w:rsidP="004931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8752,3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32445C" w:rsidRDefault="00493135" w:rsidP="004931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5" w:rsidRPr="0032445C" w:rsidRDefault="00493135" w:rsidP="0049313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</w:tr>
    </w:tbl>
    <w:p w:rsidR="00493135" w:rsidRPr="000D0DF0" w:rsidRDefault="00493135" w:rsidP="00493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135" w:rsidRPr="00432607" w:rsidRDefault="00493135" w:rsidP="0049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60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 Получени средни добиви</w:t>
      </w:r>
      <w:r w:rsidRPr="004326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93135" w:rsidRPr="00432607" w:rsidRDefault="00493135" w:rsidP="0049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23"/>
        <w:gridCol w:w="1113"/>
        <w:gridCol w:w="1113"/>
        <w:gridCol w:w="1113"/>
        <w:gridCol w:w="1159"/>
        <w:gridCol w:w="1188"/>
      </w:tblGrid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93135" w:rsidRPr="00432607" w:rsidRDefault="00493135" w:rsidP="00493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3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Култура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г.</w:t>
            </w:r>
          </w:p>
          <w:p w:rsidR="00493135" w:rsidRPr="000D0DF0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кг/дка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кг/дка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кг/дка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tabs>
                <w:tab w:val="left" w:pos="-209"/>
                <w:tab w:val="center" w:pos="8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607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493135" w:rsidRPr="00432607" w:rsidRDefault="00493135" w:rsidP="00493135">
            <w:pPr>
              <w:tabs>
                <w:tab w:val="left" w:pos="-209"/>
                <w:tab w:val="center" w:pos="8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60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32607">
              <w:rPr>
                <w:rFonts w:ascii="Times New Roman" w:eastAsia="Times New Roman" w:hAnsi="Times New Roman" w:cs="Times New Roman"/>
                <w:b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tabs>
                <w:tab w:val="left" w:pos="-209"/>
                <w:tab w:val="center" w:pos="8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607">
              <w:rPr>
                <w:rFonts w:ascii="Times New Roman" w:eastAsia="Times New Roman" w:hAnsi="Times New Roman" w:cs="Times New Roman"/>
                <w:b/>
              </w:rPr>
              <w:t>%</w:t>
            </w:r>
          </w:p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607">
              <w:rPr>
                <w:rFonts w:ascii="Times New Roman" w:eastAsia="Times New Roman" w:hAnsi="Times New Roman" w:cs="Times New Roman"/>
                <w:b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432607">
              <w:rPr>
                <w:rFonts w:ascii="Times New Roman" w:eastAsia="Times New Roman" w:hAnsi="Times New Roman" w:cs="Times New Roman"/>
                <w:b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Картофи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1153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 ориенталски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Дини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Пъпеши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Пипер на открито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Домати на открито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13" w:type="dxa"/>
          </w:tcPr>
          <w:p w:rsidR="00493135" w:rsidRPr="00DA233B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Краставици на открито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Ябълки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Круши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Праскови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Череши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Вишни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Кайсии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Орехи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3" w:type="dxa"/>
          </w:tcPr>
          <w:p w:rsidR="00493135" w:rsidRPr="00DA233B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Лозя-винени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93135" w:rsidRPr="00432607" w:rsidTr="00493135">
        <w:trPr>
          <w:jc w:val="center"/>
        </w:trPr>
        <w:tc>
          <w:tcPr>
            <w:tcW w:w="562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60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3" w:type="dxa"/>
            <w:shd w:val="clear" w:color="auto" w:fill="auto"/>
          </w:tcPr>
          <w:p w:rsidR="00493135" w:rsidRPr="00A92C6E" w:rsidRDefault="00493135" w:rsidP="004931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C6E">
              <w:rPr>
                <w:rFonts w:ascii="Times New Roman" w:eastAsia="Times New Roman" w:hAnsi="Times New Roman" w:cs="Times New Roman"/>
                <w:sz w:val="24"/>
                <w:szCs w:val="24"/>
              </w:rPr>
              <w:t>Лозя-десертни</w:t>
            </w:r>
          </w:p>
        </w:tc>
        <w:tc>
          <w:tcPr>
            <w:tcW w:w="1113" w:type="dxa"/>
          </w:tcPr>
          <w:p w:rsidR="00493135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113" w:type="dxa"/>
          </w:tcPr>
          <w:p w:rsidR="00493135" w:rsidRPr="00C13432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13" w:type="dxa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59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88" w:type="dxa"/>
            <w:shd w:val="clear" w:color="auto" w:fill="auto"/>
          </w:tcPr>
          <w:p w:rsidR="00493135" w:rsidRPr="00432607" w:rsidRDefault="00493135" w:rsidP="0049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</w:tbl>
    <w:p w:rsidR="00493135" w:rsidRDefault="00493135" w:rsidP="0049313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B503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5. Дейности по Закона за прилагане на Общата организация на пазарите на земеделски продукти на Европейския съюз.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            Във връзка със Закона за закриване на Националната служба по зърното, приетите изменения в Закона за прилагане на Общата организация на пазарите на земеделски продукти на ЕС и вменените на Областните дирекции „Земеделие“ в тази връзка отговорности, ОД „Земеделие“ Смолян: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>4.1. Извършва периодичен прием на декларации за наличното количество зърно в обектите за съхранение на зърно на територията на областта съгласно чл. 11, ал. 1 от Наредба № 23 от 29 декември 2015 г. за условията и реда за мониторинг на пазара на зърно, които към 30.11.202</w:t>
      </w:r>
      <w:r w:rsidRPr="00B50363">
        <w:rPr>
          <w:rFonts w:ascii="Times New Roman" w:eastAsia="Times New Roman" w:hAnsi="Times New Roman" w:cs="Times New Roman"/>
          <w:sz w:val="24"/>
          <w:szCs w:val="24"/>
          <w:lang w:val="en-GB"/>
        </w:rPr>
        <w:t>3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г. са 24 броя. 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            4.2. В изпълнение на чл.58о, ал. 3 от Закона за прилагане на Общата организация на пазарите на земеделски продукти на Европейския съюз са идентифицирани 3 броя предприятия за преработка на зърно (ППЗ), които са подали 12 бр. декларации по образец за количеството преработено зърно.</w:t>
      </w:r>
    </w:p>
    <w:p w:rsidR="00B50363" w:rsidRPr="00B50363" w:rsidRDefault="00B50363" w:rsidP="00763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4.3 Приети са 3 броя декларации Приложение 3 за произведено количество зърно.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4.4 Извършен</w:t>
      </w:r>
      <w:r w:rsidRPr="00B50363">
        <w:rPr>
          <w:rFonts w:ascii="Times New Roman" w:eastAsia="Times New Roman" w:hAnsi="Times New Roman" w:cs="Times New Roman"/>
          <w:sz w:val="24"/>
          <w:szCs w:val="24"/>
          <w:lang w:val="en-GB"/>
        </w:rPr>
        <w:t>а е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1 бр. проверка на ОСЗ </w:t>
      </w:r>
      <w:r w:rsidRPr="00B5036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>обекти за съхранение на зърно</w:t>
      </w:r>
      <w:r w:rsidRPr="00B503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за достоверност на данни по чл. 11, ал. 1 и е издаден 1 бр. контролен лист от проверка. 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            4.5 Извършват се дейности по идентификация на производители на зърнени култури с площ над 5 дка. 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            4.6 Изготвени са 4 бр. доклади за дейностите по Наредба 23/29.12.2015 г. за условията и реда за мониторинг на пазара на зърно.</w:t>
      </w:r>
    </w:p>
    <w:p w:rsidR="00563D94" w:rsidRPr="00493135" w:rsidRDefault="00563D94" w:rsidP="00F5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50363" w:rsidRDefault="00B50363" w:rsidP="00B5036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33AAB" w:rsidRDefault="00333AAB" w:rsidP="00B5036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33AAB" w:rsidRPr="00B50363" w:rsidRDefault="00333AAB" w:rsidP="00B5036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6. Обследване на площи със земеделски култури и издаване на констативни протоколи.</w:t>
      </w:r>
    </w:p>
    <w:p w:rsidR="00B50363" w:rsidRPr="00B5036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            В Областна дирекция „Земеделие“ – Смолян е сформирана междуведомствена комисия за обследване на площи със земеделски култури и при необходимост издаване на обикновени и констативни протоколи за 100 % пропаднали площи. </w:t>
      </w:r>
    </w:p>
    <w:p w:rsidR="00B50363" w:rsidRPr="003F55F3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                През отчетния период на територията на област Смолян няма подадени заявления за обследване от земеделски стопанин вследствие на неблагоприятни климатични условия. </w:t>
      </w:r>
    </w:p>
    <w:p w:rsidR="00F5726C" w:rsidRPr="00493135" w:rsidRDefault="00F5726C" w:rsidP="002648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F5726C" w:rsidRPr="00B50363" w:rsidRDefault="003F55F3" w:rsidP="00F572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7</w:t>
      </w:r>
      <w:r w:rsidR="00F5726C" w:rsidRPr="00B50363">
        <w:rPr>
          <w:rFonts w:ascii="Times New Roman" w:eastAsia="Times New Roman" w:hAnsi="Times New Roman" w:cs="Times New Roman"/>
          <w:b/>
          <w:sz w:val="24"/>
          <w:szCs w:val="24"/>
        </w:rPr>
        <w:t>.  Дейности по Закона за маслодайната роза</w:t>
      </w:r>
    </w:p>
    <w:p w:rsidR="00B50363" w:rsidRPr="006C6DB2" w:rsidRDefault="00F5726C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</w:t>
      </w:r>
      <w:r w:rsidR="00B50363" w:rsidRPr="006C6D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0363" w:rsidRPr="006C6DB2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дейностите заложени в Закона за маслодайната роза ОД „Земеделие“ води регистри на розопроизводители, </w:t>
      </w:r>
      <w:proofErr w:type="spellStart"/>
      <w:r w:rsidR="00B50363" w:rsidRPr="006C6DB2">
        <w:rPr>
          <w:rFonts w:ascii="Times New Roman" w:eastAsia="Times New Roman" w:hAnsi="Times New Roman" w:cs="Times New Roman"/>
          <w:sz w:val="24"/>
          <w:szCs w:val="24"/>
        </w:rPr>
        <w:t>розопреработватели</w:t>
      </w:r>
      <w:proofErr w:type="spellEnd"/>
      <w:r w:rsidR="00B50363" w:rsidRPr="006C6DB2">
        <w:rPr>
          <w:rFonts w:ascii="Times New Roman" w:eastAsia="Times New Roman" w:hAnsi="Times New Roman" w:cs="Times New Roman"/>
          <w:sz w:val="24"/>
          <w:szCs w:val="24"/>
        </w:rPr>
        <w:t xml:space="preserve"> и обекти за производство на продукти от цвят на маслодайна роза. </w:t>
      </w:r>
    </w:p>
    <w:p w:rsidR="00B50363" w:rsidRPr="006C6DB2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B2">
        <w:rPr>
          <w:rFonts w:ascii="Times New Roman" w:eastAsia="Times New Roman" w:hAnsi="Times New Roman" w:cs="Times New Roman"/>
          <w:sz w:val="24"/>
          <w:szCs w:val="24"/>
        </w:rPr>
        <w:t xml:space="preserve">                Към 31.12.2023 година в ОД „Земеделие“ – Смолян в Регистър на розопроизводителите фигурира един брой регистриран розопроизводител.</w:t>
      </w:r>
    </w:p>
    <w:p w:rsidR="005854BB" w:rsidRPr="00B50363" w:rsidRDefault="005854BB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6C" w:rsidRPr="00B50363" w:rsidRDefault="00833857" w:rsidP="0017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363">
        <w:rPr>
          <w:rFonts w:ascii="Arial" w:eastAsia="Times New Roman" w:hAnsi="Arial" w:cs="Times New Roman"/>
          <w:b/>
          <w:sz w:val="28"/>
          <w:szCs w:val="20"/>
        </w:rPr>
        <w:t xml:space="preserve">        </w:t>
      </w:r>
      <w:r w:rsidR="00563D94" w:rsidRPr="00B50363">
        <w:rPr>
          <w:rFonts w:ascii="Arial" w:eastAsia="Times New Roman" w:hAnsi="Arial" w:cs="Times New Roman"/>
          <w:b/>
          <w:sz w:val="28"/>
          <w:szCs w:val="20"/>
        </w:rPr>
        <w:t xml:space="preserve"> </w:t>
      </w:r>
      <w:r w:rsidR="00C60866" w:rsidRPr="00B50363">
        <w:rPr>
          <w:rFonts w:ascii="Arial" w:eastAsia="Times New Roman" w:hAnsi="Arial" w:cs="Times New Roman"/>
          <w:b/>
          <w:sz w:val="28"/>
          <w:szCs w:val="20"/>
        </w:rPr>
        <w:t xml:space="preserve"> </w:t>
      </w:r>
      <w:r w:rsidR="0017336C" w:rsidRPr="00B50363">
        <w:rPr>
          <w:rFonts w:ascii="Times New Roman" w:eastAsia="Times New Roman" w:hAnsi="Times New Roman" w:cs="Times New Roman"/>
          <w:b/>
          <w:sz w:val="24"/>
          <w:szCs w:val="24"/>
        </w:rPr>
        <w:t xml:space="preserve">ІІ. ЖИВОТНОВЪДСТВО </w:t>
      </w:r>
    </w:p>
    <w:p w:rsidR="0017336C" w:rsidRPr="00493135" w:rsidRDefault="0017336C" w:rsidP="00173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17336C" w:rsidRPr="00B50363" w:rsidRDefault="0017336C" w:rsidP="0017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>Оперативна информация в отрасъл животновъдство се събира и изготвя един път годишно, поради което предоставените данни са към 31.12.20</w:t>
      </w:r>
      <w:r w:rsidR="00B50363">
        <w:rPr>
          <w:rFonts w:ascii="Times New Roman" w:eastAsia="Times New Roman" w:hAnsi="Times New Roman" w:cs="Times New Roman"/>
          <w:sz w:val="24"/>
          <w:szCs w:val="24"/>
          <w:lang w:val="ru-RU"/>
        </w:rPr>
        <w:t>23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17336C" w:rsidRPr="00B50363" w:rsidRDefault="0017336C" w:rsidP="00173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36C" w:rsidRPr="00B50363" w:rsidRDefault="0017336C" w:rsidP="0017336C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0363">
        <w:rPr>
          <w:rFonts w:ascii="Times New Roman" w:eastAsia="Times New Roman" w:hAnsi="Times New Roman" w:cs="Times New Roman"/>
          <w:b/>
          <w:sz w:val="24"/>
          <w:szCs w:val="24"/>
        </w:rPr>
        <w:t>1. Брой селскостопански животни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 xml:space="preserve"> по видов</w:t>
      </w:r>
      <w:r w:rsidR="00B50363">
        <w:rPr>
          <w:rFonts w:ascii="Times New Roman" w:eastAsia="Times New Roman" w:hAnsi="Times New Roman" w:cs="Times New Roman"/>
          <w:sz w:val="24"/>
          <w:szCs w:val="24"/>
        </w:rPr>
        <w:t>е в област Смолян към 31.12.2023</w:t>
      </w:r>
      <w:r w:rsidRPr="00B5036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B5036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7336C" w:rsidRPr="00493135" w:rsidRDefault="0017336C" w:rsidP="0017336C">
      <w:pPr>
        <w:tabs>
          <w:tab w:val="left" w:pos="5565"/>
        </w:tabs>
        <w:spacing w:after="0" w:line="240" w:lineRule="auto"/>
        <w:ind w:left="18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561"/>
      </w:tblGrid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9 674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6 418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 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биволици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28 200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овце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26 345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1 540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кози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1 261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свине - 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131 732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106 466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6 122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2 244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1 128</w:t>
            </w:r>
          </w:p>
        </w:tc>
      </w:tr>
      <w:tr w:rsidR="00B50363" w:rsidRPr="00337ECB" w:rsidTr="003008A3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1 277</w:t>
            </w:r>
          </w:p>
        </w:tc>
      </w:tr>
      <w:tr w:rsidR="00B50363" w:rsidRPr="00337ECB" w:rsidTr="003008A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600" w:type="dxa"/>
          </w:tcPr>
          <w:p w:rsidR="00B50363" w:rsidRPr="00337ECB" w:rsidRDefault="00B50363" w:rsidP="00B5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</w:p>
        </w:tc>
        <w:tc>
          <w:tcPr>
            <w:tcW w:w="2561" w:type="dxa"/>
          </w:tcPr>
          <w:p w:rsidR="00B50363" w:rsidRPr="00337ECB" w:rsidRDefault="00B50363" w:rsidP="00B50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</w:t>
            </w:r>
            <w:r w:rsidRPr="00337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</w:tbl>
    <w:p w:rsidR="003F55F3" w:rsidRDefault="0017336C" w:rsidP="003008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3008A3" w:rsidRPr="003008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3008A3" w:rsidRPr="003008A3" w:rsidRDefault="003F55F3" w:rsidP="003008A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3008A3" w:rsidRPr="003008A3">
        <w:rPr>
          <w:rFonts w:ascii="Times New Roman" w:eastAsia="Times New Roman" w:hAnsi="Times New Roman" w:cs="Times New Roman"/>
          <w:b/>
          <w:sz w:val="24"/>
          <w:szCs w:val="24"/>
        </w:rPr>
        <w:t xml:space="preserve"> 2. Продуктивност за 20</w:t>
      </w:r>
      <w:r w:rsidR="003008A3" w:rsidRPr="003008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3008A3" w:rsidRPr="003008A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3008A3" w:rsidRPr="003008A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3008A3" w:rsidRPr="003008A3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3008A3" w:rsidRPr="003008A3">
        <w:rPr>
          <w:rFonts w:ascii="Times New Roman" w:eastAsia="Times New Roman" w:hAnsi="Times New Roman" w:cs="Times New Roman"/>
          <w:sz w:val="24"/>
          <w:szCs w:val="24"/>
        </w:rPr>
        <w:t>., в т. ч.: краве мляко /общо и средна продуктивност/, овче мляко /общо и средна продуктивност/, месо, яйца.</w:t>
      </w:r>
    </w:p>
    <w:p w:rsidR="003008A3" w:rsidRPr="003008A3" w:rsidRDefault="003008A3" w:rsidP="003008A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28"/>
        <w:gridCol w:w="960"/>
        <w:gridCol w:w="1332"/>
        <w:gridCol w:w="1260"/>
        <w:gridCol w:w="1620"/>
      </w:tblGrid>
      <w:tr w:rsidR="003008A3" w:rsidRPr="003008A3" w:rsidTr="00B17D6E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Мляко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</w:t>
            </w:r>
          </w:p>
        </w:tc>
      </w:tr>
      <w:tr w:rsidR="003008A3" w:rsidRPr="003008A3" w:rsidTr="00B17D6E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A3" w:rsidRPr="003008A3" w:rsidRDefault="003008A3" w:rsidP="00300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хил. л.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Средна продукт.</w:t>
            </w: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 продукт.</w:t>
            </w: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хил. бр.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 </w:t>
            </w: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продукт.</w:t>
            </w:r>
          </w:p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10 465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1 6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38.8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96.2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Свине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122.03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21 713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08A3" w:rsidRPr="003008A3" w:rsidTr="00B17D6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A3" w:rsidRPr="003008A3" w:rsidRDefault="003008A3" w:rsidP="00300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8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A2809" w:rsidRPr="003A2809" w:rsidRDefault="003A2809" w:rsidP="003F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F55F3" w:rsidRDefault="003A2809" w:rsidP="003F55F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3. Сравнителни резултати</w:t>
      </w:r>
      <w:r w:rsidRPr="003A2809">
        <w:rPr>
          <w:rFonts w:ascii="Times New Roman" w:eastAsia="Times New Roman" w:hAnsi="Times New Roman" w:cs="Times New Roman"/>
          <w:sz w:val="24"/>
          <w:szCs w:val="24"/>
        </w:rPr>
        <w:t xml:space="preserve"> спрямо 202</w:t>
      </w:r>
      <w:r w:rsidRPr="003A280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3A2809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Pr="003A280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3A2809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3A2809">
        <w:rPr>
          <w:rFonts w:ascii="Times New Roman" w:eastAsia="Times New Roman" w:hAnsi="Times New Roman" w:cs="Times New Roman"/>
          <w:sz w:val="24"/>
          <w:szCs w:val="24"/>
        </w:rPr>
        <w:t xml:space="preserve"> год.  </w:t>
      </w:r>
    </w:p>
    <w:p w:rsidR="003A2809" w:rsidRPr="003A2809" w:rsidRDefault="003A2809" w:rsidP="003F55F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0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A2809" w:rsidRPr="003A2809" w:rsidRDefault="003A2809" w:rsidP="003A280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A280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A2809">
        <w:rPr>
          <w:rFonts w:ascii="Times New Roman" w:eastAsia="Times New Roman" w:hAnsi="Times New Roman" w:cs="Times New Roman"/>
          <w:sz w:val="24"/>
          <w:szCs w:val="24"/>
          <w:u w:val="single"/>
        </w:rPr>
        <w:t>а/ брой животни:</w:t>
      </w:r>
    </w:p>
    <w:p w:rsidR="003A2809" w:rsidRPr="003A2809" w:rsidRDefault="003A2809" w:rsidP="003A2809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tbl>
      <w:tblPr>
        <w:tblpPr w:leftFromText="141" w:rightFromText="141" w:vertAnchor="text" w:tblpXSpec="center" w:tblpY="1"/>
        <w:tblOverlap w:val="never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274"/>
        <w:gridCol w:w="1274"/>
        <w:gridCol w:w="1274"/>
        <w:gridCol w:w="1275"/>
        <w:gridCol w:w="1275"/>
      </w:tblGrid>
      <w:tr w:rsidR="003A2809" w:rsidRPr="003A2809" w:rsidTr="00B17D6E">
        <w:trPr>
          <w:trHeight w:val="983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A2809" w:rsidRPr="003A2809" w:rsidRDefault="003A2809" w:rsidP="003A2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3A2809" w:rsidRPr="003A2809" w:rsidRDefault="003A2809" w:rsidP="003A28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2809" w:rsidRPr="003A2809" w:rsidRDefault="003A2809" w:rsidP="003A2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  <w:p w:rsidR="003A2809" w:rsidRPr="003A2809" w:rsidRDefault="003A2809" w:rsidP="003A280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A2809" w:rsidRPr="003A2809" w:rsidRDefault="003A2809" w:rsidP="003A280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202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3A2809" w:rsidRPr="003A2809" w:rsidRDefault="003A2809" w:rsidP="003A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202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Говеда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9 674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9 085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10 565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крави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6 297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6 468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Биволи - 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138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биволици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Овце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28 200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28 375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32 864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овце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26 345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24 558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28 614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Кози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1 540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1 679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2 257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кози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1 343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Свине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167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свине - 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Птици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131 732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108 132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123 835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кокошки носачки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106 466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97 153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97 778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109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Пчелни семейства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5 217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6 583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Зайци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1 543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1 644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зайкини-майки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Еднокопитни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1 625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1 530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</w:tr>
      <w:tr w:rsidR="003A2809" w:rsidRPr="003A2809" w:rsidTr="00B17D6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Риба т.</w:t>
            </w:r>
          </w:p>
        </w:tc>
        <w:tc>
          <w:tcPr>
            <w:tcW w:w="1274" w:type="dxa"/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480</w:t>
            </w: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809" w:rsidRPr="003A2809" w:rsidRDefault="003A2809" w:rsidP="003A2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8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</w:tr>
    </w:tbl>
    <w:p w:rsidR="003A2809" w:rsidRPr="003A2809" w:rsidRDefault="003A2809" w:rsidP="003A2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E714F" w:rsidRPr="00493135" w:rsidRDefault="005C33B7" w:rsidP="0017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>
            <wp:extent cx="5749925" cy="3486150"/>
            <wp:effectExtent l="0" t="0" r="3175" b="0"/>
            <wp:docPr id="2" name="Картина 2" descr="dia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6C" w:rsidRPr="00493135" w:rsidRDefault="0017336C" w:rsidP="0017336C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5B4E" w:rsidRPr="008C5B4E" w:rsidRDefault="00333AAB" w:rsidP="008C5B4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3A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</w:t>
      </w:r>
      <w:r w:rsidR="008C5B4E" w:rsidRPr="008C5B4E">
        <w:rPr>
          <w:rFonts w:ascii="Times New Roman" w:eastAsia="Times New Roman" w:hAnsi="Times New Roman" w:cs="Times New Roman"/>
          <w:sz w:val="24"/>
          <w:szCs w:val="24"/>
          <w:u w:val="single"/>
        </w:rPr>
        <w:t>б/ производство</w:t>
      </w:r>
    </w:p>
    <w:p w:rsidR="008C5B4E" w:rsidRPr="008C5B4E" w:rsidRDefault="008C5B4E" w:rsidP="008C5B4E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240"/>
        <w:gridCol w:w="1410"/>
        <w:gridCol w:w="1461"/>
        <w:gridCol w:w="1389"/>
        <w:gridCol w:w="1245"/>
      </w:tblGrid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2021 г.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към 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8C5B4E" w:rsidRPr="008C5B4E" w:rsidRDefault="008C5B4E" w:rsidP="008C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към 2021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Краве мляко – 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10 465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10 501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13 055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Биволско мляко –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38.8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Овче мляко – 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896.2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Козе мляко – 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л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ЕРД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ДРД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279.2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Месо – свине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Яйца – хил. бр.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21 713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19 886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12 035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C5B4E" w:rsidRPr="008C5B4E" w:rsidTr="0023102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Пчелен мед – 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8C5B4E" w:rsidRPr="008C5B4E" w:rsidTr="0023102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405" w:type="dxa"/>
          </w:tcPr>
          <w:p w:rsidR="008C5B4E" w:rsidRPr="008C5B4E" w:rsidRDefault="008C5B4E" w:rsidP="008C5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Риба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т.</w:t>
            </w:r>
          </w:p>
        </w:tc>
        <w:tc>
          <w:tcPr>
            <w:tcW w:w="1240" w:type="dxa"/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410" w:type="dxa"/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461" w:type="dxa"/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389" w:type="dxa"/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45" w:type="dxa"/>
          </w:tcPr>
          <w:p w:rsidR="008C5B4E" w:rsidRPr="008C5B4E" w:rsidRDefault="008C5B4E" w:rsidP="008C5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17336C" w:rsidRDefault="0017336C" w:rsidP="0017336C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5B4E" w:rsidRDefault="008C5B4E" w:rsidP="0017336C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. Мл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proofErr w:type="spellStart"/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ко</w:t>
      </w:r>
      <w:proofErr w:type="spellEnd"/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 и месопреработвателни предприятия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на територията на област Смолян.</w:t>
      </w: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              На територията на областта функционират </w:t>
      </w:r>
      <w:r w:rsidRPr="008C5B4E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5B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бр. първи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изкупвачи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на сурово краве, овче, козе и биволско мляко съгласно чл. 55д, ал. 4 от Закона за прилагане на общата организация на пазарите на земеделски продукти на Европейския съюз и една кланица за бели меса. Има действащ един брой кланичен пункт за червени меса.</w:t>
      </w:r>
      <w:r w:rsidRPr="008C5B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Регистрирани развъдни ферми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– В ОД „Земеделие“ – Смолян се водят регистри на развъдни ферми за производство на елитни и племенни пчелни майки и изкуствени рояци /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отводки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/, свине, птици и зайци. </w:t>
      </w: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За периода от 01.01.2023  г. до 31.</w:t>
      </w:r>
      <w:r w:rsidRPr="008C5B4E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2.2023 г. в Областна дирекция „Земеделие“ – Смолян няма подадени заявления и издадени протоколи от постоянно действаща Експертна комисия за загинали селскостопански животни на регистрирани земеделски стопани, вследствие на неблагоприятни климатични условия.</w:t>
      </w:r>
    </w:p>
    <w:p w:rsidR="009953AC" w:rsidRPr="00493135" w:rsidRDefault="009953AC" w:rsidP="001733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63D94" w:rsidRPr="00493135" w:rsidRDefault="00563D94" w:rsidP="005854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5720" w:rsidRPr="005854BB" w:rsidRDefault="004C5720" w:rsidP="004C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Б. ОБЛАСТНА ДИРЕКЦИЯ “ЗЕМЕДЕЛИЕ”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 СМОЛЯН</w:t>
      </w:r>
    </w:p>
    <w:p w:rsidR="004C5720" w:rsidRPr="005854BB" w:rsidRDefault="004C5720" w:rsidP="004C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4C5720" w:rsidRDefault="004C5720" w:rsidP="004C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І. СТРУКТУРА И ЧИСЛЕНОСТ </w:t>
      </w:r>
    </w:p>
    <w:p w:rsidR="004C5720" w:rsidRPr="005854BB" w:rsidRDefault="004C5720" w:rsidP="004C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C5720" w:rsidRDefault="004C5720" w:rsidP="004C5720">
      <w:pPr>
        <w:pStyle w:val="af7"/>
        <w:jc w:val="both"/>
      </w:pPr>
      <w:r w:rsidRPr="005854BB">
        <w:t xml:space="preserve">   </w:t>
      </w:r>
      <w:r>
        <w:t xml:space="preserve">    Областна дирекция „Земеделие“ Смолян е структурирана, съгласно Устройствения правилник на областните дирекции „Земеделие“, както следва: директор, главен секретар, обща администрация - дирекция „Административно правна-финансово стопанска дейност и човешки ресурси“ и специализирана администрация – Главна дирекция „Аграрно развитие“. В състава на главната дирекция са включени девет териториални звена - общински служби по земеделие и един офис Борино, като същите са разположени в общинските центрове на областта. </w:t>
      </w:r>
    </w:p>
    <w:p w:rsidR="004C5720" w:rsidRDefault="004C5720" w:rsidP="004C5720">
      <w:pPr>
        <w:pStyle w:val="af7"/>
        <w:jc w:val="both"/>
      </w:pPr>
      <w:r>
        <w:t xml:space="preserve">       Общият числен състав на дирекцията е 60 /шестдесет/ щатни бройки, от които 9 са по трудово и 51 по служебно правоотношение. В общинските служби по земеделие работят 40 бр. служители, а в централното управление на ОДЗ Смолян – 20 служители. По ПМС №66/1996 год., т.е извън утвърдената численост на персонала са определени и заети две бройки – специалист и главен специалист в централното управление на дирекция. </w:t>
      </w:r>
    </w:p>
    <w:p w:rsidR="004C5720" w:rsidRPr="005854BB" w:rsidRDefault="004C5720" w:rsidP="004C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C5720" w:rsidRPr="005854BB" w:rsidRDefault="004C5720" w:rsidP="004C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C5720" w:rsidRPr="00955F1D" w:rsidRDefault="004C5720" w:rsidP="004C5720">
      <w:pPr>
        <w:numPr>
          <w:ilvl w:val="0"/>
          <w:numId w:val="14"/>
        </w:numPr>
        <w:spacing w:after="0" w:line="240" w:lineRule="auto"/>
        <w:ind w:left="1276" w:hanging="3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ДЕЙНОСТИ НА ОД “ЗЕМЕДЕЛИЕ” СМОЛЯН</w:t>
      </w:r>
    </w:p>
    <w:p w:rsidR="004C5720" w:rsidRDefault="004C5720" w:rsidP="004C5720">
      <w:pPr>
        <w:spacing w:after="0" w:line="240" w:lineRule="auto"/>
        <w:ind w:left="168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C5720" w:rsidRPr="005854BB" w:rsidRDefault="004C5720" w:rsidP="004C5720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ДЕЙНОСТИ ВЪВ ВРЪЗКА С ПОДАВАНЕ НА ЗАЯВЛЕНИЯ ПО СХЕМИ И МЕРКИ ЗА ДИРЕКТНИ ПЛАЩАНИЯ</w:t>
      </w:r>
    </w:p>
    <w:p w:rsidR="004C5720" w:rsidRDefault="004C5720" w:rsidP="004C5720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720" w:rsidRPr="005854BB" w:rsidRDefault="004C5720" w:rsidP="004C5720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>1. 1. Теренни проверки.</w:t>
      </w:r>
    </w:p>
    <w:p w:rsidR="004C5720" w:rsidRDefault="004C5720" w:rsidP="004C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B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Към 31.12.</w:t>
      </w:r>
      <w:r w:rsidRPr="000D3BAF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 год.</w:t>
      </w:r>
      <w:r w:rsidRPr="000D3BAF">
        <w:rPr>
          <w:rFonts w:ascii="Times New Roman" w:eastAsia="Times New Roman" w:hAnsi="Times New Roman" w:cs="Times New Roman"/>
          <w:sz w:val="24"/>
          <w:szCs w:val="24"/>
        </w:rPr>
        <w:t xml:space="preserve"> са извършвани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288 бр. ФБ теренни проверки.</w:t>
      </w:r>
    </w:p>
    <w:p w:rsidR="004C5720" w:rsidRDefault="004C5720" w:rsidP="004C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720" w:rsidRDefault="004C5720" w:rsidP="004C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   1.2. Кампания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C4B71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подаване на заявления по схеми и мерки за директни плащания.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C5720" w:rsidRDefault="004C5720" w:rsidP="004C57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407"/>
        <w:gridCol w:w="1417"/>
        <w:gridCol w:w="1418"/>
        <w:gridCol w:w="1417"/>
        <w:gridCol w:w="1134"/>
        <w:gridCol w:w="1134"/>
      </w:tblGrid>
      <w:tr w:rsidR="004C5720" w:rsidRPr="00A06E4F" w:rsidTr="00231022">
        <w:trPr>
          <w:gridBefore w:val="1"/>
          <w:wBefore w:w="11" w:type="dxa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спрямо</w:t>
            </w:r>
          </w:p>
          <w:p w:rsidR="004C5720" w:rsidRPr="00A06E4F" w:rsidRDefault="004C5720" w:rsidP="002310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Борино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61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90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120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127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108</w:t>
            </w:r>
          </w:p>
        </w:tc>
      </w:tr>
      <w:tr w:rsidR="004C5720" w:rsidRPr="00A06E4F" w:rsidTr="00231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720" w:rsidRPr="00A06E4F" w:rsidRDefault="004C5720" w:rsidP="00231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A06E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3969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720" w:rsidRPr="00A06E4F" w:rsidRDefault="004C5720" w:rsidP="0023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57</w:t>
            </w:r>
          </w:p>
        </w:tc>
      </w:tr>
    </w:tbl>
    <w:p w:rsidR="004C5720" w:rsidRDefault="004C5720" w:rsidP="004C5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665" w:rsidRPr="00493135" w:rsidRDefault="00FD2665" w:rsidP="00AF1D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2E51" w:rsidRPr="00493135" w:rsidRDefault="00C22E51" w:rsidP="00C22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E60F83" w:rsidRPr="00F74B6B" w:rsidRDefault="00E60F83" w:rsidP="00E6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F83" w:rsidRPr="00F74B6B" w:rsidRDefault="00AF1D50" w:rsidP="002F654D">
      <w:pPr>
        <w:spacing w:after="0" w:line="240" w:lineRule="auto"/>
        <w:ind w:firstLine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2F654D" w:rsidRPr="00F74B6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60F83" w:rsidRPr="00F74B6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на заявления </w:t>
      </w:r>
      <w:r w:rsidR="00CC4472" w:rsidRPr="00F74B6B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подпомагане </w:t>
      </w:r>
      <w:r w:rsidR="00E60F83" w:rsidRPr="00F74B6B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схема за държавна помощ „Помощ под формата на отстъпка от стойността на акциза върху газьола, използван в първичното селскостопанско производство“.       </w:t>
      </w:r>
    </w:p>
    <w:p w:rsidR="00E60F83" w:rsidRPr="00F74B6B" w:rsidRDefault="00E60F83" w:rsidP="00E60F83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B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3461"/>
      </w:tblGrid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83" w:rsidRPr="00F74B6B" w:rsidRDefault="00E60F83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E60F83" w:rsidRPr="00F74B6B" w:rsidRDefault="00E60F83" w:rsidP="00C2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Кампания 202</w:t>
            </w:r>
            <w:r w:rsidR="00F74B6B"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Баните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C2338A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FB4847" w:rsidP="00FB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офис </w:t>
            </w:r>
            <w:r w:rsidR="00E60F83"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E60F83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F74B6B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Доспат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F74B6B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Златоград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C2338A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E60F83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Неделино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F74B6B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Рудозем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E60F83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Смолян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F74B6B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Чепеларе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E60F83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135" w:rsidRPr="00F74B6B" w:rsidTr="00B93E12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83" w:rsidRPr="00F74B6B" w:rsidRDefault="00E60F83" w:rsidP="00E6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F83" w:rsidRPr="00F74B6B" w:rsidRDefault="00F74B6B" w:rsidP="00E6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4B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</w:tbl>
    <w:p w:rsidR="00E60F83" w:rsidRPr="00493135" w:rsidRDefault="00E60F83" w:rsidP="00E6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9313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49313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163E5" w:rsidRPr="00AF1D50" w:rsidRDefault="002706A6" w:rsidP="0014180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1D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</w:t>
      </w:r>
      <w:r w:rsidR="00AF1D50">
        <w:rPr>
          <w:rFonts w:ascii="Times New Roman" w:eastAsia="Calibri" w:hAnsi="Times New Roman" w:cs="Times New Roman"/>
          <w:b/>
          <w:sz w:val="24"/>
          <w:szCs w:val="24"/>
        </w:rPr>
        <w:t>1.4</w:t>
      </w:r>
      <w:r w:rsidRPr="00AF1D50">
        <w:rPr>
          <w:rFonts w:ascii="Times New Roman" w:eastAsia="Calibri" w:hAnsi="Times New Roman" w:cs="Times New Roman"/>
          <w:b/>
          <w:sz w:val="24"/>
          <w:szCs w:val="24"/>
        </w:rPr>
        <w:t xml:space="preserve">. Прием на заявления за подпомагане по схема за държавна помощ </w:t>
      </w:r>
      <w:r w:rsidR="00141800" w:rsidRPr="00AF1D50">
        <w:rPr>
          <w:rFonts w:ascii="Times New Roman" w:eastAsia="Calibri" w:hAnsi="Times New Roman" w:cs="Times New Roman"/>
          <w:b/>
          <w:sz w:val="24"/>
          <w:szCs w:val="24"/>
        </w:rPr>
        <w:t>„Помощ в подкрепа на ликвидността на земеделски стопани за преодоляване на негативното икономическо въздействие на руската агресия срещу Украйна“.</w:t>
      </w:r>
      <w:r w:rsidR="00A30994" w:rsidRPr="00AF1D5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pPr w:leftFromText="141" w:rightFromText="141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2879"/>
        <w:gridCol w:w="2843"/>
      </w:tblGrid>
      <w:tr w:rsidR="00493135" w:rsidRPr="00AF1D50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E5" w:rsidRPr="00AF1D50" w:rsidRDefault="00C163E5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63E5" w:rsidRPr="00AF1D50" w:rsidRDefault="00C163E5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0994" w:rsidRPr="00AF1D50" w:rsidRDefault="00A30994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E5" w:rsidRPr="00AF1D50" w:rsidRDefault="00C163E5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0994" w:rsidRPr="00AF1D50" w:rsidRDefault="00A30994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A30994" w:rsidRPr="00AF1D50" w:rsidRDefault="00F357B4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към 18.11.2023</w:t>
            </w:r>
            <w:r w:rsidR="00A30994"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C163E5" w:rsidRPr="00AF1D50" w:rsidRDefault="00C163E5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E5" w:rsidRPr="00AF1D50" w:rsidRDefault="00C163E5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0994" w:rsidRPr="00AF1D50" w:rsidRDefault="00A30994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Брой приети заявления</w:t>
            </w:r>
          </w:p>
          <w:p w:rsidR="00A30994" w:rsidRPr="00AF1D50" w:rsidRDefault="00A30994" w:rsidP="00B936C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към </w:t>
            </w:r>
            <w:r w:rsidR="00FE3A45"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B936C3"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E3A45"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F1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493135" w:rsidRPr="00FE3A45" w:rsidTr="00A30994">
        <w:trPr>
          <w:trHeight w:val="38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Баните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A30994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офис Борино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Девин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Доспат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Златоград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Неделино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Рудозем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Смолян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Чепеларе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135" w:rsidRPr="00FE3A45" w:rsidTr="00A30994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94" w:rsidRPr="00FE3A45" w:rsidRDefault="00A30994" w:rsidP="00A309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74B6B" w:rsidP="00A309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94" w:rsidRPr="00FE3A45" w:rsidRDefault="00FE3A45" w:rsidP="00A30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A45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2706A6" w:rsidRPr="00FE3A45" w:rsidRDefault="00141800" w:rsidP="001418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A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06A6" w:rsidRPr="00FE3A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C22E51" w:rsidRPr="00FE3A45" w:rsidRDefault="00C22E51" w:rsidP="00C22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875" w:rsidRPr="00FE3A45" w:rsidRDefault="0019187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98502A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A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994" w:rsidRPr="00FE3A45" w:rsidRDefault="00A30994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FE3A4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3E5" w:rsidRPr="00493135" w:rsidRDefault="00C163E5" w:rsidP="00DC4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F2E99" w:rsidRDefault="00BF2E99" w:rsidP="00BF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F2E99" w:rsidRPr="005854BB" w:rsidRDefault="00091580" w:rsidP="00091580">
      <w:pPr>
        <w:spacing w:after="0" w:line="240" w:lineRule="auto"/>
        <w:ind w:left="9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BF2E99" w:rsidRPr="005854BB">
        <w:rPr>
          <w:rFonts w:ascii="Times New Roman" w:eastAsia="Times New Roman" w:hAnsi="Times New Roman" w:cs="Times New Roman"/>
          <w:b/>
          <w:sz w:val="24"/>
          <w:szCs w:val="24"/>
        </w:rPr>
        <w:t>РЕГИСТРИ В ОД „ЗЕМЕДЕЛИЕ“ - СМОЛЯН</w:t>
      </w:r>
    </w:p>
    <w:p w:rsidR="00BF2E99" w:rsidRPr="005854BB" w:rsidRDefault="00BF2E99" w:rsidP="00BF2E99">
      <w:pPr>
        <w:spacing w:after="0" w:line="240" w:lineRule="auto"/>
        <w:ind w:left="132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BF2E99" w:rsidRPr="00510266" w:rsidRDefault="00BF2E99" w:rsidP="00BF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10266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Поддържане на архива на Цифровите модели на картата на възстановената собственост и предоставяне на информация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МЗХ.</w:t>
      </w:r>
    </w:p>
    <w:p w:rsidR="00BF2E99" w:rsidRPr="00510266" w:rsidRDefault="00BF2E99" w:rsidP="00BF2E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2.1.1. В изпълнение на указания на МЗХ ежемесечно до 30-число се изпраща архив на </w:t>
      </w:r>
      <w:r w:rsidRPr="00510266">
        <w:rPr>
          <w:rFonts w:ascii="Times New Roman" w:eastAsia="Calibri" w:hAnsi="Times New Roman" w:cs="Times New Roman"/>
          <w:bCs/>
          <w:sz w:val="24"/>
          <w:szCs w:val="24"/>
        </w:rPr>
        <w:t>FERMA под Windows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 всички 10 общини в област Смолян.</w:t>
      </w:r>
    </w:p>
    <w:p w:rsidR="00BF2E99" w:rsidRPr="00510266" w:rsidRDefault="00BF2E99" w:rsidP="00BF2E99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26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102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10266">
        <w:rPr>
          <w:rFonts w:ascii="Times New Roman" w:eastAsia="Times New Roman" w:hAnsi="Times New Roman" w:cs="Times New Roman"/>
          <w:sz w:val="24"/>
          <w:szCs w:val="24"/>
        </w:rPr>
        <w:t>2.1.2. Своевременно се актуализира електронния регистър на имотите от държавния поземлен фонд в област Смолян, след което се генерира и изпраща файл в МЗ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102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2E99" w:rsidRPr="00510266" w:rsidRDefault="00BF2E99" w:rsidP="00BF2E99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              При работата  по въвеждане  на данните в електронния регистър и формирането на данни за МЗ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510266">
        <w:rPr>
          <w:rFonts w:ascii="Times New Roman" w:eastAsia="Calibri" w:hAnsi="Times New Roman" w:cs="Times New Roman"/>
          <w:sz w:val="24"/>
          <w:szCs w:val="24"/>
        </w:rPr>
        <w:t xml:space="preserve"> е констатирано, че Интегрираната </w:t>
      </w:r>
      <w:r w:rsidRPr="00510266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информационна система  "ФЕРМА" (FERMA) под Windows няма функционалност да формира файл за регистър ДПФ от ОСЗ, с който да се актуализира електронния регистър. Това е причината информацията за  имотите с променено предназначение в горска територия и тези, в които е извършена делба да не може да се актуализира.</w:t>
      </w:r>
    </w:p>
    <w:p w:rsidR="002E714F" w:rsidRPr="00493135" w:rsidRDefault="002E714F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E714F" w:rsidRDefault="002E714F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91580" w:rsidRPr="00493135" w:rsidRDefault="00091580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2.2. Регистрация и пререгистрация на земеделски стопани, съгласно изискванията на Наредба № 3 от 29 януари 1999 година за създаване и поддържане на регистър на земеделските стопани /сравнителни данни/:</w:t>
      </w:r>
    </w:p>
    <w:p w:rsidR="008C5B4E" w:rsidRPr="008C5B4E" w:rsidRDefault="008C5B4E" w:rsidP="008C5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641"/>
        <w:gridCol w:w="1620"/>
        <w:gridCol w:w="1559"/>
        <w:gridCol w:w="1417"/>
        <w:gridCol w:w="1422"/>
      </w:tblGrid>
      <w:tr w:rsidR="008C5B4E" w:rsidRPr="008C5B4E" w:rsidTr="0023102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Регистрира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ни</w:t>
            </w:r>
            <w:proofErr w:type="spellEnd"/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З</w:t>
            </w: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01.01.2023 – 31.12.2023 г.</w:t>
            </w: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01.01.2022 – 31.12.2022 г.</w:t>
            </w: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01.01.2021 – 31.12.2021 г.</w:t>
            </w: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2023 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към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2023 </w:t>
            </w:r>
            <w:proofErr w:type="spellStart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към</w:t>
            </w:r>
            <w:proofErr w:type="spellEnd"/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2021</w:t>
            </w:r>
          </w:p>
        </w:tc>
      </w:tr>
      <w:tr w:rsidR="008C5B4E" w:rsidRPr="008C5B4E" w:rsidTr="0023102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</w:tr>
      <w:tr w:rsidR="008C5B4E" w:rsidRPr="008C5B4E" w:rsidTr="00231022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133 %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4E" w:rsidRPr="008C5B4E" w:rsidRDefault="008C5B4E" w:rsidP="008C5B4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109 %</w:t>
            </w:r>
          </w:p>
        </w:tc>
      </w:tr>
    </w:tbl>
    <w:p w:rsidR="008C5B4E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2.2.1.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До 31.12.2023 година в ОД „Земеделие“ – Смолян са направени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2117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бр. регистрации на земеделски стопани. </w:t>
      </w: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2.2.2.  </w:t>
      </w:r>
      <w:proofErr w:type="spellStart"/>
      <w:r w:rsidRPr="008C5B4E">
        <w:rPr>
          <w:rFonts w:ascii="Times New Roman" w:eastAsia="Times New Roman" w:hAnsi="Times New Roman" w:cs="Times New Roman"/>
          <w:sz w:val="24"/>
          <w:szCs w:val="24"/>
        </w:rPr>
        <w:t>Новорегистрираните</w:t>
      </w:r>
      <w:proofErr w:type="spellEnd"/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лица за стопанската 2022/2023 година са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 700 броя. </w:t>
      </w: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2.2.3.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В изпълнение на чл. 11, ал. 2 от Наредба 3/29.01.1999 г. за създаване и поддържане на регистър на земеделските стопани са извършени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 103 броя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актуализации на анкетни карти и формуляри.</w:t>
      </w: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2.2.4.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Съгласно дейностите по чл. 12, ал. 2 от същата наредба са издадени –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42 броя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дубликати на регистрационна карта/анкетна карта на земеделски стопани. </w:t>
      </w: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2.2.5.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Отписаните от Регистър на земеделските стопани от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 01.01.2023 г.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31.12.2023 г.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 57 броя.</w:t>
      </w: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2.2.6.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>В ОД „Земеделие“ са издадени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 79 броя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удостоверения на земеделски стопани. </w:t>
      </w:r>
    </w:p>
    <w:p w:rsidR="008C5B4E" w:rsidRP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2.2.7.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За стопанската 2022/2023 година, са приети и въведени в Регистъра на земеделските стопани -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17 броя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декларации за извършване на дейности с първични фуражи и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1 брой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декларация за стопанската 2023/2024 година.</w:t>
      </w:r>
    </w:p>
    <w:p w:rsidR="008C5B4E" w:rsidRDefault="008C5B4E" w:rsidP="008C5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2.2.8. 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В изпълнение на чл. 18 от Наредба 3/29.01.1999 година, е предоставена информация на: ТП на НОИ – Смолян, ТП на НОИ – Хасково, Община Смолян, Община Неделино, ЧСИ – Окръжен съд </w:t>
      </w:r>
      <w:r w:rsidRPr="008C5B4E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Смолян, Районен съд – София, РУ – Мадан, Национална служба за съвети в земеделието – Смолян, ТП на НАП – Смолян, ТП на НАП – Стара Загора, КПКОНПИ, Министерство на земеделието, Общински служби по земеделие, ОД на ДФЗ – Смолян – </w:t>
      </w:r>
      <w:r w:rsidRPr="008C5B4E">
        <w:rPr>
          <w:rFonts w:ascii="Times New Roman" w:eastAsia="Times New Roman" w:hAnsi="Times New Roman" w:cs="Times New Roman"/>
          <w:b/>
          <w:sz w:val="24"/>
          <w:szCs w:val="24"/>
        </w:rPr>
        <w:t>60 броя</w:t>
      </w:r>
      <w:r w:rsidRPr="008C5B4E">
        <w:rPr>
          <w:rFonts w:ascii="Times New Roman" w:eastAsia="Times New Roman" w:hAnsi="Times New Roman" w:cs="Times New Roman"/>
          <w:sz w:val="24"/>
          <w:szCs w:val="24"/>
        </w:rPr>
        <w:t xml:space="preserve"> справки/доклади</w:t>
      </w:r>
    </w:p>
    <w:p w:rsidR="002E714F" w:rsidRPr="008C5B4E" w:rsidRDefault="008C5B4E" w:rsidP="008C5B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E714F"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  <w:r w:rsidR="002E714F" w:rsidRPr="008C5B4E">
        <w:rPr>
          <w:rFonts w:ascii="Times New Roman" w:eastAsia="Times New Roman" w:hAnsi="Times New Roman" w:cs="Times New Roman"/>
          <w:b/>
          <w:sz w:val="24"/>
          <w:szCs w:val="24"/>
        </w:rPr>
        <w:t xml:space="preserve">2.2.9. </w:t>
      </w:r>
      <w:r w:rsidR="002E714F" w:rsidRPr="008C5B4E">
        <w:rPr>
          <w:rFonts w:ascii="Times New Roman" w:eastAsia="Times New Roman" w:hAnsi="Times New Roman" w:cs="Times New Roman"/>
          <w:sz w:val="24"/>
          <w:szCs w:val="24"/>
        </w:rPr>
        <w:t xml:space="preserve">На териториалните поделения на Агенция по заетостта са изготвени и предоставени </w:t>
      </w:r>
      <w:r w:rsidR="002E714F" w:rsidRPr="008C5B4E">
        <w:rPr>
          <w:rFonts w:ascii="Times New Roman" w:eastAsia="Times New Roman" w:hAnsi="Times New Roman" w:cs="Times New Roman"/>
          <w:b/>
          <w:sz w:val="24"/>
          <w:szCs w:val="24"/>
        </w:rPr>
        <w:t>12 броя</w:t>
      </w:r>
      <w:r w:rsidR="002E714F" w:rsidRPr="008C5B4E">
        <w:rPr>
          <w:rFonts w:ascii="Times New Roman" w:eastAsia="Times New Roman" w:hAnsi="Times New Roman" w:cs="Times New Roman"/>
          <w:sz w:val="24"/>
          <w:szCs w:val="24"/>
        </w:rPr>
        <w:t xml:space="preserve"> справки съгласно чл. 18, ал. 6 от наредбата. </w:t>
      </w:r>
    </w:p>
    <w:p w:rsidR="00975D22" w:rsidRPr="008C5B4E" w:rsidRDefault="00975D22" w:rsidP="002E71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CB7" w:rsidRPr="00493135" w:rsidRDefault="00193CB7" w:rsidP="00193CB7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23C9BA9E" wp14:editId="0D08FD38">
            <wp:extent cx="5676900" cy="3495675"/>
            <wp:effectExtent l="0" t="0" r="0" b="9525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3CB7" w:rsidRPr="00493135" w:rsidRDefault="00193CB7" w:rsidP="00193CB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32CB7" w:rsidRDefault="00432CB7" w:rsidP="00432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91580" w:rsidRPr="00432CB7" w:rsidRDefault="00091580" w:rsidP="00432C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32CB7" w:rsidRPr="00432CB7" w:rsidRDefault="00432CB7" w:rsidP="00432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2C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2.3. Регистър „База данни за тютюнопроизводителите”.</w:t>
      </w:r>
    </w:p>
    <w:p w:rsidR="00432CB7" w:rsidRPr="00432CB7" w:rsidRDefault="00432CB7" w:rsidP="00432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32CB7" w:rsidRPr="00432CB7" w:rsidRDefault="00432CB7" w:rsidP="00432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2CB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2.3.1 </w:t>
      </w:r>
      <w:r w:rsidRPr="00432CB7">
        <w:rPr>
          <w:rFonts w:ascii="Times New Roman" w:eastAsia="Times New Roman" w:hAnsi="Times New Roman" w:cs="Times New Roman"/>
          <w:sz w:val="24"/>
          <w:szCs w:val="24"/>
        </w:rPr>
        <w:t>Определена е комисия със заповед на директора на ОД „Земеделие“ – Смолян с № РД-04-07/27.0</w:t>
      </w:r>
      <w:r w:rsidRPr="00432CB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432CB7">
        <w:rPr>
          <w:rFonts w:ascii="Times New Roman" w:eastAsia="Times New Roman" w:hAnsi="Times New Roman" w:cs="Times New Roman"/>
          <w:sz w:val="24"/>
          <w:szCs w:val="24"/>
        </w:rPr>
        <w:t xml:space="preserve">.2022 г., която да отговаря за дейностите от Закона за тютюна, тютюневите и свързаните с тях изделия. </w:t>
      </w:r>
    </w:p>
    <w:p w:rsidR="00432CB7" w:rsidRPr="00432CB7" w:rsidRDefault="00432CB7" w:rsidP="00432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2CB7" w:rsidRPr="00432CB7" w:rsidRDefault="00432CB7" w:rsidP="00432CB7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32CB7">
        <w:rPr>
          <w:rFonts w:ascii="Times New Roman" w:eastAsia="Times New Roman" w:hAnsi="Times New Roman" w:cs="Times New Roman"/>
          <w:b/>
          <w:sz w:val="24"/>
          <w:szCs w:val="24"/>
        </w:rPr>
        <w:t>2.3.2 Регистрация 2023 г. – справка за тютюнопроизводители по общини към 31.12.2023 г.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420"/>
        <w:gridCol w:w="1140"/>
        <w:gridCol w:w="1551"/>
        <w:gridCol w:w="1602"/>
        <w:gridCol w:w="1661"/>
      </w:tblGrid>
      <w:tr w:rsidR="00432CB7" w:rsidRPr="00432CB7" w:rsidTr="00231022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Брой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тютюно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 производители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имоти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  <w:t>(</w:t>
            </w: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Площ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 договор (</w:t>
            </w: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дка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тютюн по договор (кг)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</w:t>
            </w: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изкупен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тютюн (кг)</w:t>
            </w:r>
          </w:p>
        </w:tc>
      </w:tr>
      <w:tr w:rsidR="00432CB7" w:rsidRPr="00432CB7" w:rsidTr="00231022">
        <w:trPr>
          <w:trHeight w:val="270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B7" w:rsidRPr="00432CB7" w:rsidRDefault="00432CB7" w:rsidP="0043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Доспат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32CB7" w:rsidRPr="00432CB7" w:rsidTr="00231022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B7" w:rsidRPr="00432CB7" w:rsidRDefault="00432CB7" w:rsidP="0043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Златоград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3480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32CB7" w:rsidRPr="00432CB7" w:rsidTr="00231022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B7" w:rsidRPr="00432CB7" w:rsidRDefault="00432CB7" w:rsidP="0043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Неделино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65040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32CB7" w:rsidRPr="00432CB7" w:rsidTr="00231022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Мадан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32CB7" w:rsidRPr="00432CB7" w:rsidTr="00231022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Баните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32CB7" w:rsidRPr="00432CB7" w:rsidTr="00231022">
        <w:trPr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B7" w:rsidRPr="00432CB7" w:rsidRDefault="00432CB7" w:rsidP="0043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Общо</w:t>
            </w:r>
            <w:proofErr w:type="spellEnd"/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76720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B7" w:rsidRPr="00432CB7" w:rsidRDefault="00432CB7" w:rsidP="00432C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C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A00055" w:rsidRPr="00493135" w:rsidRDefault="00A00055" w:rsidP="000C6F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4C1E" w:rsidRDefault="00432CB7" w:rsidP="008C4C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C6DB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6CD88EE2" wp14:editId="4AEE55CF">
            <wp:extent cx="5486400" cy="3200400"/>
            <wp:effectExtent l="0" t="0" r="0" b="0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2CB7" w:rsidRDefault="00432CB7" w:rsidP="008C4C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32CB7" w:rsidRDefault="00432CB7" w:rsidP="008C4C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71215" w:rsidRPr="00471215" w:rsidRDefault="00471215" w:rsidP="00471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:rsidR="00471215" w:rsidRPr="00471215" w:rsidRDefault="00471215" w:rsidP="0047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.3. </w:t>
      </w:r>
      <w:r w:rsidRPr="00471215">
        <w:rPr>
          <w:rFonts w:ascii="Times New Roman" w:eastAsia="Times New Roman" w:hAnsi="Times New Roman" w:cs="Times New Roman"/>
          <w:sz w:val="24"/>
          <w:szCs w:val="24"/>
        </w:rPr>
        <w:t xml:space="preserve">За 2016 г., 2017 г. и 2018 г. в ОД „Земеделие“ – Смолян са приети 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 броя</w:t>
      </w:r>
      <w:r w:rsidRPr="00471215">
        <w:rPr>
          <w:rFonts w:ascii="Times New Roman" w:eastAsia="Times New Roman" w:hAnsi="Times New Roman" w:cs="Times New Roman"/>
          <w:sz w:val="24"/>
          <w:szCs w:val="24"/>
        </w:rPr>
        <w:t xml:space="preserve"> жалби от тютюнопроизводители, които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1215">
        <w:rPr>
          <w:rFonts w:ascii="Times New Roman" w:hAnsi="Times New Roman" w:cs="Times New Roman"/>
          <w:sz w:val="24"/>
          <w:szCs w:val="24"/>
          <w:lang w:val="be-BY"/>
        </w:rPr>
        <w:t>не попадат в хипотезата на § 34 от ЗПЗП, във връзка с фигуриращи записи с несъответствия в Регистъра на тютюнопроизводителите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71215" w:rsidRPr="00471215" w:rsidRDefault="00471215" w:rsidP="00471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.4. </w:t>
      </w:r>
      <w:r w:rsidRPr="00471215">
        <w:rPr>
          <w:rFonts w:ascii="Times New Roman" w:eastAsia="Times New Roman" w:hAnsi="Times New Roman" w:cs="Times New Roman"/>
          <w:sz w:val="24"/>
          <w:szCs w:val="24"/>
        </w:rPr>
        <w:t xml:space="preserve">Съгласно дейностите по § 34 </w:t>
      </w:r>
      <w:r w:rsidRPr="00471215">
        <w:rPr>
          <w:rFonts w:ascii="Times New Roman" w:hAnsi="Times New Roman" w:cs="Times New Roman"/>
          <w:sz w:val="24"/>
          <w:szCs w:val="24"/>
          <w:lang w:val="be-BY"/>
        </w:rPr>
        <w:t>от ЗПЗП</w:t>
      </w:r>
      <w:r w:rsidRPr="00471215">
        <w:rPr>
          <w:rFonts w:ascii="Times New Roman" w:eastAsia="Times New Roman" w:hAnsi="Times New Roman" w:cs="Times New Roman"/>
          <w:sz w:val="24"/>
          <w:szCs w:val="24"/>
        </w:rPr>
        <w:t xml:space="preserve"> са обработени – </w:t>
      </w: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97 броя </w:t>
      </w:r>
      <w:r w:rsidRPr="00471215">
        <w:rPr>
          <w:rFonts w:ascii="Times New Roman" w:eastAsia="Times New Roman" w:hAnsi="Times New Roman" w:cs="Times New Roman"/>
          <w:sz w:val="24"/>
          <w:szCs w:val="24"/>
        </w:rPr>
        <w:t>заявления в Регистър на тютюнопроизводителите.</w:t>
      </w:r>
    </w:p>
    <w:p w:rsidR="00432CB7" w:rsidRDefault="00471215" w:rsidP="003F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15">
        <w:rPr>
          <w:rFonts w:ascii="Times New Roman" w:eastAsia="Times New Roman" w:hAnsi="Times New Roman" w:cs="Times New Roman"/>
          <w:b/>
          <w:sz w:val="24"/>
          <w:szCs w:val="24"/>
        </w:rPr>
        <w:t xml:space="preserve">2.3.5. </w:t>
      </w:r>
      <w:r w:rsidRPr="00471215">
        <w:rPr>
          <w:rFonts w:ascii="Times New Roman" w:eastAsia="Times New Roman" w:hAnsi="Times New Roman" w:cs="Times New Roman"/>
          <w:sz w:val="24"/>
          <w:szCs w:val="24"/>
        </w:rPr>
        <w:t>Във връзка със Заповед № РД-04-37/20.06.2023 г. на директора на ОД „</w:t>
      </w:r>
      <w:r w:rsidRPr="003F55F3">
        <w:rPr>
          <w:rFonts w:ascii="Times New Roman" w:eastAsia="Times New Roman" w:hAnsi="Times New Roman" w:cs="Times New Roman"/>
          <w:sz w:val="24"/>
          <w:szCs w:val="24"/>
        </w:rPr>
        <w:t xml:space="preserve">Земеделие“ – Смолян са отразени в регистъра на тютюнопроизводителите – </w:t>
      </w:r>
      <w:r w:rsidRPr="003F55F3">
        <w:rPr>
          <w:rFonts w:ascii="Times New Roman" w:eastAsia="Times New Roman" w:hAnsi="Times New Roman" w:cs="Times New Roman"/>
          <w:b/>
          <w:sz w:val="24"/>
          <w:szCs w:val="24"/>
        </w:rPr>
        <w:t>34 броя</w:t>
      </w:r>
      <w:r w:rsidRPr="003F55F3">
        <w:rPr>
          <w:rFonts w:ascii="Times New Roman" w:eastAsia="Times New Roman" w:hAnsi="Times New Roman" w:cs="Times New Roman"/>
          <w:sz w:val="24"/>
          <w:szCs w:val="24"/>
        </w:rPr>
        <w:t xml:space="preserve"> заявления, съгласно § 6 на Преходните и заключителни разпоредби от Закона за тютюна, тютюневите и свързаните с тях изделия.</w:t>
      </w:r>
    </w:p>
    <w:p w:rsidR="00091580" w:rsidRPr="003F55F3" w:rsidRDefault="00091580" w:rsidP="003F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8D9" w:rsidRPr="003F55F3" w:rsidRDefault="003F55F3" w:rsidP="003F55F3">
      <w:pPr>
        <w:rPr>
          <w:rFonts w:ascii="Times New Roman" w:hAnsi="Times New Roman" w:cs="Times New Roman"/>
          <w:b/>
        </w:rPr>
      </w:pPr>
      <w:r w:rsidRPr="003F55F3">
        <w:rPr>
          <w:rFonts w:ascii="Times New Roman" w:hAnsi="Times New Roman" w:cs="Times New Roman"/>
          <w:b/>
          <w:lang w:val="en-US"/>
        </w:rPr>
        <w:t xml:space="preserve">             2.</w:t>
      </w:r>
      <w:r w:rsidRPr="003F55F3">
        <w:rPr>
          <w:rFonts w:ascii="Times New Roman" w:hAnsi="Times New Roman" w:cs="Times New Roman"/>
          <w:b/>
        </w:rPr>
        <w:t>3.6</w:t>
      </w:r>
      <w:r w:rsidRPr="003F55F3">
        <w:rPr>
          <w:rFonts w:ascii="Times New Roman" w:hAnsi="Times New Roman" w:cs="Times New Roman"/>
          <w:b/>
          <w:lang w:val="en-US"/>
        </w:rPr>
        <w:t>.</w:t>
      </w:r>
      <w:r w:rsidR="003D18D9" w:rsidRPr="003F55F3">
        <w:rPr>
          <w:rFonts w:ascii="Times New Roman" w:hAnsi="Times New Roman" w:cs="Times New Roman"/>
          <w:b/>
        </w:rPr>
        <w:t xml:space="preserve"> Регистрация на правни основания от 01.</w:t>
      </w:r>
      <w:proofErr w:type="spellStart"/>
      <w:r w:rsidR="003D18D9" w:rsidRPr="003F55F3">
        <w:rPr>
          <w:rFonts w:ascii="Times New Roman" w:hAnsi="Times New Roman" w:cs="Times New Roman"/>
          <w:b/>
        </w:rPr>
        <w:t>01</w:t>
      </w:r>
      <w:proofErr w:type="spellEnd"/>
      <w:r w:rsidR="003D18D9" w:rsidRPr="003F55F3">
        <w:rPr>
          <w:rFonts w:ascii="Times New Roman" w:hAnsi="Times New Roman" w:cs="Times New Roman"/>
          <w:b/>
        </w:rPr>
        <w:t>.2023 г. до 3</w:t>
      </w:r>
      <w:r w:rsidR="003D18D9" w:rsidRPr="003F55F3">
        <w:rPr>
          <w:rFonts w:ascii="Times New Roman" w:hAnsi="Times New Roman" w:cs="Times New Roman"/>
          <w:b/>
          <w:lang w:val="en-US"/>
        </w:rPr>
        <w:t>0</w:t>
      </w:r>
      <w:r w:rsidR="003D18D9" w:rsidRPr="003F55F3">
        <w:rPr>
          <w:rFonts w:ascii="Times New Roman" w:hAnsi="Times New Roman" w:cs="Times New Roman"/>
          <w:b/>
        </w:rPr>
        <w:t>.11.2023 г.</w:t>
      </w:r>
    </w:p>
    <w:p w:rsidR="003D18D9" w:rsidRPr="00EE3BA7" w:rsidRDefault="003D18D9" w:rsidP="003D18D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2136"/>
      </w:tblGrid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ОСЗ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Договори</w:t>
            </w:r>
          </w:p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бр.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Имоти</w:t>
            </w:r>
          </w:p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бр.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Площ</w:t>
            </w:r>
          </w:p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дка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Баните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797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6298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597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Офис </w:t>
            </w:r>
            <w:r w:rsidRPr="00EE3BA7">
              <w:rPr>
                <w:rFonts w:ascii="Times New Roman" w:eastAsia="Calibri" w:hAnsi="Times New Roman" w:cs="Times New Roman"/>
                <w:sz w:val="24"/>
              </w:rPr>
              <w:t>Борино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911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7797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12731,387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Девин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1148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5141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16086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284A36">
              <w:rPr>
                <w:rFonts w:ascii="Times New Roman" w:eastAsia="Calibri" w:hAnsi="Times New Roman" w:cs="Times New Roman"/>
                <w:sz w:val="24"/>
                <w:lang w:val="en-US"/>
              </w:rPr>
              <w:t>056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Доспат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4102,880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Златоград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635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080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Мадан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5574,883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Неделино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2221,285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Рудозем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2598,470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Смолян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3138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11554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37400,401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sz w:val="24"/>
              </w:rPr>
              <w:t>Чепеларе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84A36">
              <w:rPr>
                <w:rFonts w:ascii="Times New Roman" w:eastAsia="Calibri" w:hAnsi="Times New Roman" w:cs="Times New Roman"/>
                <w:sz w:val="24"/>
                <w:lang w:val="en-US"/>
              </w:rPr>
              <w:t>981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84A36">
              <w:rPr>
                <w:rFonts w:ascii="Times New Roman" w:eastAsia="Calibri" w:hAnsi="Times New Roman" w:cs="Times New Roman"/>
                <w:sz w:val="24"/>
                <w:lang w:val="en-US"/>
              </w:rPr>
              <w:t>3266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84A36">
              <w:rPr>
                <w:rFonts w:ascii="Times New Roman" w:eastAsia="Calibri" w:hAnsi="Times New Roman" w:cs="Times New Roman"/>
                <w:sz w:val="24"/>
                <w:lang w:val="en-US"/>
              </w:rPr>
              <w:t>8791</w:t>
            </w:r>
            <w:r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284A36">
              <w:rPr>
                <w:rFonts w:ascii="Times New Roman" w:eastAsia="Calibri" w:hAnsi="Times New Roman" w:cs="Times New Roman"/>
                <w:sz w:val="24"/>
                <w:lang w:val="en-US"/>
              </w:rPr>
              <w:t>705</w:t>
            </w:r>
          </w:p>
        </w:tc>
      </w:tr>
      <w:tr w:rsidR="003D18D9" w:rsidRPr="00EE3BA7" w:rsidTr="0023102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8D9" w:rsidRPr="00EE3BA7" w:rsidRDefault="003D18D9" w:rsidP="002310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BA7">
              <w:rPr>
                <w:rFonts w:ascii="Times New Roman" w:eastAsia="Calibri" w:hAnsi="Times New Roman" w:cs="Times New Roman"/>
                <w:b/>
                <w:sz w:val="24"/>
              </w:rPr>
              <w:t>ОБЩО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EE3BA7" w:rsidRDefault="003D18D9" w:rsidP="002310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                  8802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EE3BA7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36390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8D9" w:rsidRPr="00284A36" w:rsidRDefault="003D18D9" w:rsidP="0023102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instrText xml:space="preserve"> =SUM(LEFT) \# "0,00" </w:instrTex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fldChar w:fldCharType="separate"/>
            </w:r>
            <w:r w:rsidR="00526358">
              <w:rPr>
                <w:rFonts w:ascii="Times New Roman" w:eastAsia="Calibri" w:hAnsi="Times New Roman" w:cs="Times New Roman"/>
                <w:b/>
                <w:noProof/>
                <w:sz w:val="24"/>
              </w:rPr>
              <w:t>45192,00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95805,664</w:t>
            </w:r>
            <w:r w:rsidRPr="00284A36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</w:tr>
    </w:tbl>
    <w:p w:rsidR="00A00055" w:rsidRPr="00493135" w:rsidRDefault="00A00055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1022" w:rsidRPr="005854BB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1022" w:rsidRPr="005854BB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 ИНФОРМАЦИОННО РАЗЯСНИТЕЛНИ КАМПАНИИ И ОБУЧЕНИЕ</w:t>
      </w:r>
    </w:p>
    <w:p w:rsidR="00231022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31022" w:rsidRPr="005854BB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4.1. Информационно разяснителни кампании и срещи със земеделски стопани.</w:t>
      </w:r>
    </w:p>
    <w:p w:rsidR="00231022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4.1.1. </w:t>
      </w: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първото тримесечие на </w:t>
      </w:r>
      <w:r w:rsidRPr="00E345D2">
        <w:rPr>
          <w:rFonts w:ascii="Times New Roman" w:eastAsia="Times New Roman" w:hAnsi="Times New Roman" w:cs="Times New Roman"/>
          <w:sz w:val="24"/>
          <w:szCs w:val="24"/>
        </w:rPr>
        <w:t>2023 година Министерството на земеделието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храните</w:t>
      </w:r>
      <w:r w:rsidRPr="00E34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организира</w:t>
      </w:r>
      <w:r w:rsidRPr="00E345D2">
        <w:rPr>
          <w:rFonts w:ascii="Times New Roman" w:eastAsia="Times New Roman" w:hAnsi="Times New Roman" w:cs="Times New Roman"/>
          <w:sz w:val="24"/>
          <w:szCs w:val="24"/>
        </w:rPr>
        <w:t xml:space="preserve"> национална информационна кампания за Стратегическия план за развитие на земеделието и селските райони в България за периода 2023-2027 г. За земеделските стопани от областите Пазарджик, Смолян и Пловдив срещата бе проведена на 15.02.2023 г. в гр. Пловдив. На същата бяха представени различните интервенции, разписани в Стратегическия план.  </w:t>
      </w:r>
    </w:p>
    <w:p w:rsidR="00231022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4.1.2. На 23.03.2023 год. по инициатива на </w:t>
      </w:r>
      <w:r w:rsidRPr="00E345D2">
        <w:rPr>
          <w:rFonts w:ascii="Times New Roman" w:eastAsia="Times New Roman" w:hAnsi="Times New Roman" w:cs="Times New Roman"/>
          <w:sz w:val="24"/>
          <w:szCs w:val="24"/>
        </w:rPr>
        <w:t>Български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345D2">
        <w:rPr>
          <w:rFonts w:ascii="Times New Roman" w:eastAsia="Times New Roman" w:hAnsi="Times New Roman" w:cs="Times New Roman"/>
          <w:sz w:val="24"/>
          <w:szCs w:val="24"/>
        </w:rPr>
        <w:t xml:space="preserve"> фермерски съюз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 проведен семинар, част от </w:t>
      </w:r>
      <w:r w:rsidRPr="00E345D2">
        <w:rPr>
          <w:rFonts w:ascii="Times New Roman" w:eastAsia="Times New Roman" w:hAnsi="Times New Roman" w:cs="Times New Roman"/>
          <w:sz w:val="24"/>
          <w:szCs w:val="24"/>
        </w:rPr>
        <w:t>втора Национална информационна кампания, свързана с всички възможности, от които заетите в сектора могат да се възползват.</w:t>
      </w:r>
      <w:r w:rsidRPr="00AA08DE">
        <w:t xml:space="preserve"> </w:t>
      </w:r>
      <w:r w:rsidRPr="00AA08DE">
        <w:rPr>
          <w:rFonts w:ascii="Times New Roman" w:eastAsia="Times New Roman" w:hAnsi="Times New Roman" w:cs="Times New Roman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ставени бяха </w:t>
      </w:r>
      <w:r w:rsidRPr="00AA08DE">
        <w:rPr>
          <w:rFonts w:ascii="Times New Roman" w:eastAsia="Times New Roman" w:hAnsi="Times New Roman" w:cs="Times New Roman"/>
          <w:sz w:val="24"/>
          <w:szCs w:val="24"/>
        </w:rPr>
        <w:t xml:space="preserve">три панела: „Очаквания към старта на Кампания 2023 – възможности и основни предизвикателства за </w:t>
      </w:r>
      <w:proofErr w:type="spellStart"/>
      <w:r w:rsidRPr="00AA08DE">
        <w:rPr>
          <w:rFonts w:ascii="Times New Roman" w:eastAsia="Times New Roman" w:hAnsi="Times New Roman" w:cs="Times New Roman"/>
          <w:sz w:val="24"/>
          <w:szCs w:val="24"/>
        </w:rPr>
        <w:t>агросектора</w:t>
      </w:r>
      <w:proofErr w:type="spellEnd"/>
      <w:r w:rsidRPr="00AA08DE">
        <w:rPr>
          <w:rFonts w:ascii="Times New Roman" w:eastAsia="Times New Roman" w:hAnsi="Times New Roman" w:cs="Times New Roman"/>
          <w:sz w:val="24"/>
          <w:szCs w:val="24"/>
        </w:rPr>
        <w:t xml:space="preserve">“; „Възможности за подкрепа на </w:t>
      </w:r>
      <w:proofErr w:type="spellStart"/>
      <w:r w:rsidRPr="00AA08DE">
        <w:rPr>
          <w:rFonts w:ascii="Times New Roman" w:eastAsia="Times New Roman" w:hAnsi="Times New Roman" w:cs="Times New Roman"/>
          <w:sz w:val="24"/>
          <w:szCs w:val="24"/>
        </w:rPr>
        <w:t>агросектора</w:t>
      </w:r>
      <w:proofErr w:type="spellEnd"/>
      <w:r w:rsidRPr="00AA08DE">
        <w:rPr>
          <w:rFonts w:ascii="Times New Roman" w:eastAsia="Times New Roman" w:hAnsi="Times New Roman" w:cs="Times New Roman"/>
          <w:sz w:val="24"/>
          <w:szCs w:val="24"/>
        </w:rPr>
        <w:t xml:space="preserve"> чрез Плана за възстановяване и устойчивост на България“;  „Съвместимост на проектите с Принципа за „</w:t>
      </w:r>
      <w:r>
        <w:rPr>
          <w:rFonts w:ascii="Times New Roman" w:eastAsia="Times New Roman" w:hAnsi="Times New Roman" w:cs="Times New Roman"/>
          <w:sz w:val="24"/>
          <w:szCs w:val="24"/>
        </w:rPr>
        <w:t>Ненанасяне на значителни вреди“.</w:t>
      </w:r>
    </w:p>
    <w:p w:rsidR="00231022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231022" w:rsidRPr="005854BB" w:rsidRDefault="00091580" w:rsidP="002310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231022" w:rsidRPr="005854BB">
        <w:rPr>
          <w:rFonts w:ascii="Times New Roman" w:eastAsia="Times New Roman" w:hAnsi="Times New Roman" w:cs="Times New Roman"/>
          <w:b/>
          <w:sz w:val="24"/>
          <w:szCs w:val="24"/>
        </w:rPr>
        <w:t>4.2. Медийни изяви и публикации.</w:t>
      </w:r>
    </w:p>
    <w:p w:rsidR="00231022" w:rsidRPr="005854BB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sz w:val="24"/>
          <w:szCs w:val="24"/>
        </w:rPr>
        <w:t xml:space="preserve">                ОД “Земеделие” Смолян работи активно с представителите на медиите, като предоставя периодично информация за дейностите и мероприятията в областта на земеделието. </w:t>
      </w:r>
    </w:p>
    <w:p w:rsidR="00231022" w:rsidRPr="005854BB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5741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5741B">
        <w:rPr>
          <w:rFonts w:ascii="Times New Roman" w:eastAsia="Times New Roman" w:hAnsi="Times New Roman" w:cs="Times New Roman"/>
          <w:b/>
          <w:sz w:val="24"/>
          <w:szCs w:val="24"/>
        </w:rPr>
        <w:t>4.3. Обучение на служители</w:t>
      </w: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ОД „Земеделие” и ОСЗ – тематика и брой участници:           </w:t>
      </w:r>
    </w:p>
    <w:p w:rsidR="00231022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4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022" w:rsidRPr="005854BB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9180" w:type="dxa"/>
        <w:tblLook w:val="04A0" w:firstRow="1" w:lastRow="0" w:firstColumn="1" w:lastColumn="0" w:noHBand="0" w:noVBand="1"/>
      </w:tblPr>
      <w:tblGrid>
        <w:gridCol w:w="6912"/>
        <w:gridCol w:w="2268"/>
      </w:tblGrid>
      <w:tr w:rsidR="00231022" w:rsidRPr="005854BB" w:rsidTr="00231022">
        <w:tc>
          <w:tcPr>
            <w:tcW w:w="6912" w:type="dxa"/>
          </w:tcPr>
          <w:p w:rsidR="00231022" w:rsidRPr="005854BB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Pr="005854BB" w:rsidRDefault="00231022" w:rsidP="0023102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Тематика на обучението </w:t>
            </w:r>
          </w:p>
        </w:tc>
        <w:tc>
          <w:tcPr>
            <w:tcW w:w="2268" w:type="dxa"/>
          </w:tcPr>
          <w:p w:rsidR="00231022" w:rsidRPr="005854BB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4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 участници от ОД „З” и ОСЗ</w:t>
            </w:r>
          </w:p>
        </w:tc>
      </w:tr>
      <w:tr w:rsidR="00231022" w:rsidRPr="005854BB" w:rsidTr="00231022">
        <w:trPr>
          <w:trHeight w:val="276"/>
        </w:trPr>
        <w:tc>
          <w:tcPr>
            <w:tcW w:w="6912" w:type="dxa"/>
          </w:tcPr>
          <w:p w:rsidR="00231022" w:rsidRPr="00677900" w:rsidRDefault="00231022" w:rsidP="00231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на тема „Стратегически план за развитие на земеделието и селските райони на Р. България в периода 2023-2027 г. – гр. Пловдив, 31.01.2023 г. 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Pr="005854BB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Pr="005854BB" w:rsidRDefault="00231022" w:rsidP="00231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Обучение за кампания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плащания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2023 г. –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Трявна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22-24.02.2023 г. </w:t>
            </w:r>
          </w:p>
        </w:tc>
        <w:tc>
          <w:tcPr>
            <w:tcW w:w="2268" w:type="dxa"/>
          </w:tcPr>
          <w:p w:rsidR="00231022" w:rsidRPr="005854BB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Default="00231022" w:rsidP="002310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Семинар, част от </w:t>
            </w:r>
            <w:r w:rsidRPr="00E345D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 Национална информационна кампания, свързана с възможности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за подкрепа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чрез Плана за възстановяване и устойчивост на България – гр. Смолян, 23.03.2023 г.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Default="00231022" w:rsidP="00231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обучение на общинските служби по земеделие относно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за кампания 2023 с нови функционалности на ИСАК  и СЕУ – 07.04.2023 год.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Default="00231022" w:rsidP="00231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 обучение „Изискванията и възможности за земеделските стопани в Кампания 2023“, ОСП 2023-2027 г. – 12.05.2023 г.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Default="00231022" w:rsidP="002310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Национална работна среща на експертите по надзора на пазара на земеделски и горски превозни средства и посещение на международното специализирано селскостопанско изложение БАТА АГРО 2023 – Старозагорски минерални бани, 17-10 май 2023 г.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Default="00231022" w:rsidP="00231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бучение на експерти по </w:t>
            </w:r>
            <w:proofErr w:type="spellStart"/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агростатистика</w:t>
            </w:r>
            <w:proofErr w:type="spellEnd"/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-те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Областни дирекции „Земеделие“ (ОДЗ) за провеждане на изследване на интегриран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</w:rPr>
              <w:t>та статистика на земеделските стопанства през 2023 година (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IFS2023)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Споразумение с Евростат № 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1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10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3815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— </w:t>
            </w:r>
            <w:r w:rsidRPr="00D5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2022-BG-</w:t>
            </w:r>
            <w:r w:rsidRPr="00D5070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IFS2023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гр. Панагюрище, 26-28.юли 2023 г.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1022" w:rsidRPr="005854BB" w:rsidTr="00231022">
        <w:tc>
          <w:tcPr>
            <w:tcW w:w="6912" w:type="dxa"/>
          </w:tcPr>
          <w:p w:rsidR="00231022" w:rsidRDefault="00231022" w:rsidP="00231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за извършване на теренни проверки – гр. Хисаря, 25-27 септември 2023 г.</w:t>
            </w:r>
          </w:p>
        </w:tc>
        <w:tc>
          <w:tcPr>
            <w:tcW w:w="2268" w:type="dxa"/>
          </w:tcPr>
          <w:p w:rsidR="00231022" w:rsidRDefault="00313C0E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022" w:rsidRPr="005854BB" w:rsidTr="00231022">
        <w:tc>
          <w:tcPr>
            <w:tcW w:w="6912" w:type="dxa"/>
          </w:tcPr>
          <w:p w:rsidR="00231022" w:rsidRPr="00231022" w:rsidRDefault="00231022" w:rsidP="00231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 по ЗРКЗГТ  на служители от КТИ в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Земеделие в гр. Велинград на 12.10.2023 и 13.10.2023 г.</w:t>
            </w:r>
          </w:p>
        </w:tc>
        <w:tc>
          <w:tcPr>
            <w:tcW w:w="2268" w:type="dxa"/>
          </w:tcPr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231022" w:rsidRDefault="00231022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022" w:rsidRPr="005854BB" w:rsidTr="00231022">
        <w:tc>
          <w:tcPr>
            <w:tcW w:w="6912" w:type="dxa"/>
          </w:tcPr>
          <w:p w:rsidR="00231022" w:rsidRDefault="00DB3649" w:rsidP="002310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Интегрирани действия за съвместна координация и реакция за намаляване на риска от наводнения в трансграничните зони</w:t>
            </w:r>
          </w:p>
        </w:tc>
        <w:tc>
          <w:tcPr>
            <w:tcW w:w="2268" w:type="dxa"/>
          </w:tcPr>
          <w:p w:rsidR="00231022" w:rsidRDefault="00DB3649" w:rsidP="002310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31022" w:rsidRDefault="00231022" w:rsidP="00231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1022" w:rsidRPr="00113676" w:rsidRDefault="00231022" w:rsidP="00091580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4BB" w:rsidRPr="00113676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. ДЕЙНОСТИ ПО ЗАКОНА ЗА РЕГИСТРАЦИЯ И КОНТРОЛ НА ЗЕМЕДЕЛСКА И ГОРСКА ТЕХНИКА</w:t>
      </w:r>
    </w:p>
    <w:p w:rsidR="00113676" w:rsidRPr="00113676" w:rsidRDefault="00113676" w:rsidP="00113676">
      <w:pPr>
        <w:ind w:left="960"/>
        <w:jc w:val="both"/>
        <w:rPr>
          <w:b/>
        </w:rPr>
      </w:pP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От 01.01.2023г. до настоящият момент са извършени следните дейности: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5.1. Извършени регистрации на земеделска и горска техника – 266 бр.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5.2. Извършени годишни технически прегледи на земеделска и горска техника – 1727 бр., в.ч. мобилна техника – 1159 бр. и прикачен инвентар – 568 бр.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5.3. Същевременно с годишните технически прегледи е извършен и контрол на правоспособността на водачите, като не са установени лица без правоспособност за работа с ЗГТ и МЗР.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5.4. Приети,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</w:rPr>
        <w:t>комплектовани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и изпратени в МЗХ документи за издаване на свидетелства за правоспособност – 642 бр.</w:t>
      </w:r>
    </w:p>
    <w:p w:rsidR="005854BB" w:rsidRPr="00493135" w:rsidRDefault="005854BB" w:rsidP="00585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00055" w:rsidRPr="00B50363" w:rsidRDefault="00894064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DF1F9F" w:rsidRPr="00B50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D30008" w:rsidRPr="00B50363" w:rsidRDefault="00A00055" w:rsidP="00D300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3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D30008" w:rsidRPr="00B5036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6. АГРОСТАТИСТИКА</w:t>
      </w:r>
    </w:p>
    <w:p w:rsidR="00B50363" w:rsidRPr="00B50363" w:rsidRDefault="00B50363" w:rsidP="00B503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363" w:rsidRPr="003F1DE0" w:rsidRDefault="00091580" w:rsidP="00B503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6.1.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Агростатистически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наблюдения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от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Националната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статистическа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програма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20</w:t>
      </w:r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г. (НСП ̕  20</w:t>
      </w:r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B50363"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):</w:t>
      </w:r>
    </w:p>
    <w:p w:rsidR="00B50363" w:rsidRPr="003F1DE0" w:rsidRDefault="00B50363" w:rsidP="00B50363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                 През деветмесечието на 2023 година в ОД ”Земеделие” – Смолян са проведени следните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</w:rPr>
        <w:t>агростатистически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 наблюдения:</w:t>
      </w:r>
    </w:p>
    <w:p w:rsidR="00B50363" w:rsidRPr="003F1DE0" w:rsidRDefault="00B50363" w:rsidP="00091580">
      <w:pPr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Птицевъдството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България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 г.;</w:t>
      </w:r>
    </w:p>
    <w:p w:rsidR="00B50363" w:rsidRPr="003F1DE0" w:rsidRDefault="00B50363" w:rsidP="00091580">
      <w:pPr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Преработка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мляко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млечни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продукти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);</w:t>
      </w:r>
    </w:p>
    <w:p w:rsidR="00B50363" w:rsidRPr="003F1DE0" w:rsidRDefault="00B50363" w:rsidP="00091580">
      <w:pPr>
        <w:numPr>
          <w:ilvl w:val="2"/>
          <w:numId w:val="2"/>
        </w:numPr>
        <w:tabs>
          <w:tab w:val="clear" w:pos="2160"/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Преработка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мляко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производство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млечни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продукти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г.;</w:t>
      </w:r>
    </w:p>
    <w:p w:rsidR="00B50363" w:rsidRPr="003F1DE0" w:rsidRDefault="00B50363" w:rsidP="00091580">
      <w:pPr>
        <w:numPr>
          <w:ilvl w:val="2"/>
          <w:numId w:val="2"/>
        </w:numPr>
        <w:tabs>
          <w:tab w:val="clear" w:pos="2160"/>
          <w:tab w:val="num" w:pos="709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кланиците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бели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меса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(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месечни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анкети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); </w:t>
      </w:r>
    </w:p>
    <w:p w:rsidR="00B50363" w:rsidRPr="003F1DE0" w:rsidRDefault="00B50363" w:rsidP="00091580">
      <w:pPr>
        <w:numPr>
          <w:ilvl w:val="2"/>
          <w:numId w:val="2"/>
        </w:numPr>
        <w:tabs>
          <w:tab w:val="clear" w:pos="2160"/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кланиците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бели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меса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 г.;</w:t>
      </w:r>
    </w:p>
    <w:p w:rsidR="00B50363" w:rsidRPr="003F1DE0" w:rsidRDefault="00B50363" w:rsidP="00091580">
      <w:pPr>
        <w:numPr>
          <w:ilvl w:val="2"/>
          <w:numId w:val="2"/>
        </w:numPr>
        <w:tabs>
          <w:tab w:val="clear" w:pos="2160"/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>предприятията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>преработка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>плодове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>зеленчуци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2022г.</w:t>
      </w:r>
    </w:p>
    <w:p w:rsidR="00B50363" w:rsidRPr="003F1DE0" w:rsidRDefault="00B50363" w:rsidP="00091580">
      <w:pPr>
        <w:numPr>
          <w:ilvl w:val="2"/>
          <w:numId w:val="2"/>
        </w:numPr>
        <w:tabs>
          <w:tab w:val="clear" w:pos="2160"/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DE0">
        <w:rPr>
          <w:rFonts w:ascii="Times New Roman" w:eastAsia="Calibri" w:hAnsi="Times New Roman" w:cs="Times New Roman"/>
          <w:color w:val="202124"/>
          <w:sz w:val="24"/>
          <w:szCs w:val="24"/>
          <w:shd w:val="clear" w:color="auto" w:fill="FFFFFF"/>
        </w:rPr>
        <w:t xml:space="preserve">Научна анкета относно нагласите на българските производители на селскостопанска продукция при прилагането на общата селскостопанска политика (ОСП), </w:t>
      </w:r>
      <w:r w:rsidRPr="003F1DE0">
        <w:rPr>
          <w:rFonts w:ascii="Times New Roman" w:eastAsia="Calibri" w:hAnsi="Times New Roman" w:cs="Times New Roman"/>
        </w:rPr>
        <w:t>изготвяне на списък на избраните стопани и проследяване за изпълнението на извадката;</w:t>
      </w:r>
    </w:p>
    <w:p w:rsidR="00B50363" w:rsidRPr="003F1DE0" w:rsidRDefault="00B50363" w:rsidP="00091580">
      <w:pPr>
        <w:numPr>
          <w:ilvl w:val="2"/>
          <w:numId w:val="2"/>
        </w:numPr>
        <w:tabs>
          <w:tab w:val="clear" w:pos="2160"/>
          <w:tab w:val="num" w:pos="709"/>
          <w:tab w:val="left" w:pos="851"/>
          <w:tab w:val="left" w:pos="1276"/>
          <w:tab w:val="left" w:pos="1418"/>
        </w:tabs>
        <w:spacing w:after="0" w:line="240" w:lineRule="auto"/>
        <w:ind w:hanging="116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DE0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Заетост и използване на територията на България през 2023 г./БАНСИК/;</w:t>
      </w:r>
    </w:p>
    <w:p w:rsidR="00B50363" w:rsidRPr="00E22446" w:rsidRDefault="00B50363" w:rsidP="00091580">
      <w:pPr>
        <w:numPr>
          <w:ilvl w:val="2"/>
          <w:numId w:val="2"/>
        </w:numPr>
        <w:tabs>
          <w:tab w:val="clear" w:pos="2160"/>
          <w:tab w:val="num" w:pos="709"/>
          <w:tab w:val="left" w:pos="851"/>
          <w:tab w:val="left" w:pos="1276"/>
          <w:tab w:val="left" w:pos="1418"/>
        </w:tabs>
        <w:spacing w:after="0" w:line="240" w:lineRule="auto"/>
        <w:ind w:hanging="116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DE0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lastRenderedPageBreak/>
        <w:t xml:space="preserve">Събиране, обработка и обобщаване на оперативна информация </w:t>
      </w:r>
      <w:r w:rsidRPr="003F1DE0"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  <w:t>(</w:t>
      </w:r>
      <w:r w:rsidRPr="003F1DE0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седмично</w:t>
      </w:r>
      <w:r w:rsidRPr="003F1DE0"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B5C7E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 xml:space="preserve">Събиране, обработка и обобщаване на оперативна информация </w:t>
      </w:r>
      <w:r w:rsidRPr="00CB5C7E"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  <w:t>(</w:t>
      </w:r>
      <w:r w:rsidRPr="00CB5C7E"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седмично</w:t>
      </w:r>
      <w:r w:rsidRPr="00CB5C7E">
        <w:rPr>
          <w:rFonts w:ascii="Times New Roman" w:eastAsia="Calibri" w:hAnsi="Times New Roman" w:cs="Times New Roman"/>
          <w:bCs/>
          <w:sz w:val="24"/>
          <w:szCs w:val="24"/>
          <w:lang w:val="en-US" w:eastAsia="bg-BG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eastAsia="bg-BG"/>
        </w:rPr>
        <w:t>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2CE0">
        <w:rPr>
          <w:rFonts w:ascii="Times New Roman" w:hAnsi="Times New Roman"/>
          <w:sz w:val="24"/>
          <w:szCs w:val="24"/>
        </w:rPr>
        <w:t>Производс</w:t>
      </w:r>
      <w:r>
        <w:rPr>
          <w:rFonts w:ascii="Times New Roman" w:hAnsi="Times New Roman"/>
          <w:sz w:val="24"/>
          <w:szCs w:val="24"/>
        </w:rPr>
        <w:t>тво на зеленчуци - реколта ‘ 2023;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2CE0">
        <w:rPr>
          <w:rFonts w:ascii="Times New Roman" w:hAnsi="Times New Roman"/>
          <w:sz w:val="24"/>
          <w:szCs w:val="24"/>
        </w:rPr>
        <w:t>Добиви от зе</w:t>
      </w:r>
      <w:r>
        <w:rPr>
          <w:rFonts w:ascii="Times New Roman" w:hAnsi="Times New Roman"/>
          <w:sz w:val="24"/>
          <w:szCs w:val="24"/>
        </w:rPr>
        <w:t>меделски култури - реколта ‘ 2023;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2CE0">
        <w:rPr>
          <w:rFonts w:ascii="Times New Roman" w:hAnsi="Times New Roman"/>
          <w:sz w:val="24"/>
          <w:szCs w:val="24"/>
        </w:rPr>
        <w:t xml:space="preserve">Производство на плодове - реколта </w:t>
      </w:r>
      <w:r>
        <w:rPr>
          <w:rFonts w:ascii="Times New Roman" w:hAnsi="Times New Roman"/>
          <w:sz w:val="24"/>
          <w:szCs w:val="24"/>
        </w:rPr>
        <w:t>‘ 2023;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2CE0">
        <w:rPr>
          <w:rFonts w:ascii="Times New Roman" w:hAnsi="Times New Roman"/>
          <w:sz w:val="24"/>
          <w:szCs w:val="24"/>
        </w:rPr>
        <w:t xml:space="preserve">Производство </w:t>
      </w:r>
      <w:r>
        <w:rPr>
          <w:rFonts w:ascii="Times New Roman" w:hAnsi="Times New Roman"/>
          <w:sz w:val="24"/>
          <w:szCs w:val="24"/>
        </w:rPr>
        <w:t>на грозде и вино - реколта ‘ 2023;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B2CE0">
        <w:rPr>
          <w:rFonts w:ascii="Times New Roman" w:hAnsi="Times New Roman"/>
          <w:sz w:val="24"/>
          <w:szCs w:val="24"/>
        </w:rPr>
        <w:t>Брой на селскостопанск</w:t>
      </w:r>
      <w:r>
        <w:rPr>
          <w:rFonts w:ascii="Times New Roman" w:hAnsi="Times New Roman"/>
          <w:sz w:val="24"/>
          <w:szCs w:val="24"/>
        </w:rPr>
        <w:t>ите животни към 1-ви ноември 2023</w:t>
      </w:r>
      <w:r w:rsidRPr="00BB2CE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Пчеларство в България през 2023</w:t>
      </w:r>
      <w:r w:rsidRPr="00BB2CE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;</w:t>
      </w:r>
    </w:p>
    <w:p w:rsidR="00B50363" w:rsidRPr="00B84552" w:rsidRDefault="00B50363" w:rsidP="00B50363">
      <w:pPr>
        <w:numPr>
          <w:ilvl w:val="2"/>
          <w:numId w:val="2"/>
        </w:numPr>
        <w:tabs>
          <w:tab w:val="num" w:pos="709"/>
          <w:tab w:val="left" w:pos="851"/>
          <w:tab w:val="left" w:pos="1276"/>
          <w:tab w:val="left" w:pos="1418"/>
        </w:tabs>
        <w:spacing w:after="0" w:line="240" w:lineRule="auto"/>
        <w:ind w:left="0" w:firstLine="993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84552">
        <w:rPr>
          <w:rFonts w:ascii="Times New Roman" w:hAnsi="Times New Roman" w:cs="Times New Roman"/>
          <w:bCs/>
          <w:sz w:val="24"/>
          <w:szCs w:val="24"/>
        </w:rPr>
        <w:t>Провеждане на статистическо изследване „</w:t>
      </w:r>
      <w:r w:rsidRPr="00B84552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Интегрирана статистика за 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з</w:t>
      </w:r>
      <w:r w:rsidRPr="00B84552">
        <w:rPr>
          <w:rFonts w:ascii="Times New Roman" w:hAnsi="Times New Roman" w:cs="Times New Roman"/>
          <w:bCs/>
          <w:sz w:val="24"/>
          <w:szCs w:val="24"/>
          <w:lang w:eastAsia="bg-BG"/>
        </w:rPr>
        <w:t>емеделските стопанства през 2023 г.“ (IFS2023) –</w:t>
      </w:r>
      <w:r w:rsidRPr="00B845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552">
        <w:rPr>
          <w:rFonts w:ascii="Times New Roman" w:hAnsi="Times New Roman" w:cs="Times New Roman"/>
          <w:bCs/>
          <w:sz w:val="24"/>
          <w:szCs w:val="24"/>
          <w:lang w:eastAsia="bg-BG"/>
        </w:rPr>
        <w:t>Споразумение № 101093815 — 2022-BG-IFS2023</w:t>
      </w:r>
    </w:p>
    <w:p w:rsidR="00D30008" w:rsidRPr="00801371" w:rsidRDefault="00801371" w:rsidP="00D30008">
      <w:p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B50363" w:rsidRPr="003F1DE0" w:rsidRDefault="00B50363" w:rsidP="00B50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   </w:t>
      </w:r>
      <w:r w:rsidR="0080137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</w:t>
      </w:r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6.2.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Дейности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по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Системата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земеделска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счетоводна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информация</w:t>
      </w:r>
      <w:proofErr w:type="spellEnd"/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F1DE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(СЗСИ):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извършени са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последните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посещения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счетоводство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приключване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28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брой земеделски стопанства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изготвен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годишен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доклад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извършените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дейности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функциониране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СЗСИ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през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 г.;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40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регулярно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се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изпращат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тримесечни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отчети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извършената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работа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и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изразходваните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средства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до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Главна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дирекция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“ЗРП” в МЗ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Х;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>през м.май – юни са извършени последни посещения на стопанствата, които водят двустранно счетоводство за приключване на отчетната  2022 г.;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>въведени са данните в Информационната земеделска счетоводна система    /ИЗСС/ за всички наблюдавани стопанства за отчетната  2022 год. – 30 стопанства;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извършена е първа валидация на данните за отчетната 2022 г. в ИЗСС и са отстранени всички грешки от типа 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CRITICAL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US"/>
        </w:rPr>
        <w:t>SEVERE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извършена е  втора  валидация на данните за отчетната  2022 г. в ИЗСС и са отстранени всички грешки от типа 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ANOMALY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и тип 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US"/>
        </w:rPr>
        <w:t>WARNING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2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>окончателните данни след валидация за всички наблюдавани стопанства за отчетната 2022 г. са предадени в МЗХ;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актуализирана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извадката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със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стопанства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отчетната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г. и е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изпратена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одобрение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МЗ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>общо</w:t>
      </w:r>
      <w:proofErr w:type="spellEnd"/>
      <w:r w:rsidRPr="003F1DE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31 стопанства; </w:t>
      </w:r>
    </w:p>
    <w:p w:rsidR="00B50363" w:rsidRPr="003F1DE0" w:rsidRDefault="00B50363" w:rsidP="00801371">
      <w:pPr>
        <w:numPr>
          <w:ilvl w:val="0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извършени са текущи посещения на нови стопанства за </w:t>
      </w:r>
      <w:r w:rsidRPr="003F1DE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запознаване със  СЗСИ, завеждане на активите на стопанствата и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 xml:space="preserve">събиране на данни за отчетната </w:t>
      </w:r>
      <w:r w:rsidRPr="003F1D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1DE0">
        <w:rPr>
          <w:rFonts w:ascii="Times New Roman" w:eastAsia="Times New Roman" w:hAnsi="Times New Roman" w:cs="Times New Roman"/>
          <w:sz w:val="24"/>
          <w:szCs w:val="24"/>
        </w:rPr>
        <w:t>2023 г.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80137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. ПОЗЕМЛЕНИ ОТНОШЕНИЯ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7.1.Състояние и управление  на ДПФ. </w:t>
      </w:r>
    </w:p>
    <w:p w:rsidR="00113676" w:rsidRPr="00113676" w:rsidRDefault="00113676" w:rsidP="00113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Наличната земеделска земя - държавен поземлен фонд към 3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.11.2023 г. в област Смолян е с площ 187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>35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.839</w:t>
      </w:r>
      <w:r w:rsidRPr="00113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ка. 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7.1.1.</w:t>
      </w: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Държавният поземлен фонд е разпределен по начин на трайно ползване както следва: ниви 365.228 дка; ливади –  1101.863 дка; пасища -17175,05 дка; гори – 5.894 дка, изоставени горски разсадници  и други – 87.804 дка.</w:t>
      </w:r>
    </w:p>
    <w:p w:rsidR="00113676" w:rsidRPr="00113676" w:rsidRDefault="00113676" w:rsidP="00113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7.1.2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. Договори за  предоставени под наем/аренда поземлени имоти от държавния поземлен фонд: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- На територията на областта, за стопанската 2022/2023 г., действащи са </w:t>
      </w: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56 бр. дългосрочни договори за 439 бр. имоти с общ размер 7499.989 дка, разпределени по начин на трайно ползване: ниви – 235.001 дка, ливади 747.003 дка и пасища – 6517.985 дка;   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13676">
        <w:rPr>
          <w:rFonts w:ascii="Times New Roman" w:eastAsia="Calibri" w:hAnsi="Times New Roman" w:cs="Times New Roman"/>
          <w:sz w:val="24"/>
          <w:szCs w:val="24"/>
        </w:rPr>
        <w:t>-</w:t>
      </w:r>
      <w:r w:rsidRPr="0011367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Действащите едногодишни договори за стопанската 2022/2023 г. са по реда на чл.37и, ал.13 от ЗСПЗЗ - 4 бр.  договори със собственици на пасищни селскостопански животни за 29 бр. имоти в размер общо на 275.159 дка 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- На обявения със заповед № РД-04-143/19.02.2022 г. търг за предоставяне под наем на  пасища, мери и ливади по реда на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чл.37 и, ал.14 от ЗСПЗЗ не са подавани заявления за участие и тръжната сесия обявена за 27.01.2023 г. е прекратена.</w:t>
      </w:r>
    </w:p>
    <w:p w:rsidR="00113676" w:rsidRPr="00113676" w:rsidRDefault="00113676" w:rsidP="00113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7.1.3.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През месец януари са извършени обстойни проверки в цифровата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</w:rPr>
        <w:t>орто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карта и Кадастралните карти на землищата за имотите от държавния поземлен фонд, след което е изготвен списък със свободни имоти с НТП – „пасища, мери и ливади“ за отдаване под наем или аренда. Списъкът е одобрен със Заповед № РД 46-65/28.02.2023 от   министъра на земеделието за  556 бр. имоти с обща площ 3350,450 дка и същия е обявен в Общинските служби по земеделие, Областна дирекция „Земеделие“ Смолян и  на интернет страницата на дирекцията.</w:t>
      </w:r>
    </w:p>
    <w:p w:rsidR="00113676" w:rsidRPr="00113676" w:rsidRDefault="00113676" w:rsidP="00113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ab/>
        <w:t xml:space="preserve">    На 14.07.2023 г. на основание чл. 37и, ал.10 от ЗСПЗЗ и чл.100, ал.8 от ППЗСПЗЗ, комисия извърши разпределение на 66 бр. имоти с общ размер 1361.015 дка на пасища, мери и ливади от държавния поземлен фонд за стопанската 2023-2024 година на територията на област Смолян на собственици на животновъдни обекти с пасищни селскостопански животни, отговарящи на критериите предвидени в закона.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За разпределените имоти са сключени 12 бр. договори за наем по реда на чл.37и, ал.12 от ЗСПЗЗ с годишен наем определен по пазарен механизъм от лицензиран оценител,</w:t>
      </w:r>
      <w:r w:rsidRPr="00113676">
        <w:rPr>
          <w:rFonts w:ascii="Times New Roman" w:hAnsi="Times New Roman" w:cs="Times New Roman"/>
          <w:sz w:val="24"/>
          <w:szCs w:val="24"/>
        </w:rPr>
        <w:t xml:space="preserve"> притежаващ сертификат за </w:t>
      </w:r>
      <w:proofErr w:type="spellStart"/>
      <w:r w:rsidRPr="00113676">
        <w:rPr>
          <w:rFonts w:ascii="Times New Roman" w:hAnsi="Times New Roman" w:cs="Times New Roman"/>
          <w:sz w:val="24"/>
          <w:szCs w:val="24"/>
        </w:rPr>
        <w:t>оценителска</w:t>
      </w:r>
      <w:proofErr w:type="spellEnd"/>
      <w:r w:rsidRPr="00113676">
        <w:rPr>
          <w:rFonts w:ascii="Times New Roman" w:hAnsi="Times New Roman" w:cs="Times New Roman"/>
          <w:sz w:val="24"/>
          <w:szCs w:val="24"/>
        </w:rPr>
        <w:t xml:space="preserve"> правоспособност на земеделски земи и трайни насаждения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13676" w:rsidRPr="00113676" w:rsidRDefault="00113676" w:rsidP="00113676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7.1.4.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Назначена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</w:rPr>
        <w:t>ъс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Заповед № РД-04-11/01.02.2023 г. на директора на ОД „Земеделие” Смолян  на основание чл.37 м от ЗСПЗЗ  извърши проверки по сключените договори за наем или аренда на пасища, мери и ливади от държавния поземлен фонд, относно  спазване на условията по чл.37и, ал.4 ЗСПЗЗ. </w:t>
      </w:r>
    </w:p>
    <w:p w:rsidR="00113676" w:rsidRPr="00113676" w:rsidRDefault="00113676" w:rsidP="00113676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ab/>
      </w:r>
      <w:r w:rsidRPr="00113676">
        <w:rPr>
          <w:rFonts w:ascii="Times New Roman" w:hAnsi="Times New Roman" w:cs="Times New Roman"/>
          <w:sz w:val="24"/>
          <w:szCs w:val="24"/>
        </w:rPr>
        <w:t xml:space="preserve">В област Смолян 28 броя наематели, собственици на пасищни селскостопански животни, които ползват през стопанската 2022-2023 г.  имоти от държавния поземлен фонд не надхвърлят  максимално полагащите се площи, регламентирани  в чл.37и, ал.4 от ЗСПЗЗ с притежаваните  или ползваните с правно основание пасища, мери и ливади. </w:t>
      </w:r>
    </w:p>
    <w:p w:rsidR="00113676" w:rsidRPr="00113676" w:rsidRDefault="00113676" w:rsidP="00113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hAnsi="Times New Roman" w:cs="Times New Roman"/>
          <w:sz w:val="24"/>
          <w:szCs w:val="24"/>
        </w:rPr>
        <w:t xml:space="preserve">      За един наемател комисията е констатирала, че  ползваните пасища, мери и ливади надвишават полагащата се норма съгласно чл.37и, ал.4 от ЗСПЗЗ. Прекратено е ползването със заповед № РД-04-19/06.03.2023 г. на 131 дка, които са част от предоставени площи с договор за наем, изтичащ на 30.09.2023 г.</w:t>
      </w:r>
    </w:p>
    <w:p w:rsidR="00113676" w:rsidRPr="00113676" w:rsidRDefault="00113676" w:rsidP="001136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hAnsi="Times New Roman" w:cs="Times New Roman"/>
          <w:sz w:val="24"/>
          <w:szCs w:val="24"/>
        </w:rPr>
        <w:tab/>
      </w:r>
      <w:r w:rsidRPr="001136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7.1.5.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преустановяване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мораториума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право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извършена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проверка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решения, с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възстановено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земеделските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съществуващи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или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възстановими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стари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реални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граници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държавен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поземлен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територията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Смолян.</w:t>
      </w:r>
    </w:p>
    <w:p w:rsidR="00113676" w:rsidRPr="00113676" w:rsidRDefault="00113676" w:rsidP="0011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Подавани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заявления до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Областен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управител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Смолян, след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което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559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бр.имоти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констатирано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недостатъци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отношение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издадените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съответните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Поземлени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по чл.14, ал.1, т.1 от ЗСПЗЗ. 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13676">
        <w:rPr>
          <w:rFonts w:ascii="Times New Roman" w:eastAsia="Calibri" w:hAnsi="Times New Roman" w:cs="Times New Roman"/>
          <w:b/>
          <w:sz w:val="24"/>
          <w:szCs w:val="24"/>
        </w:rPr>
        <w:t>7.1.6</w:t>
      </w:r>
      <w:r w:rsidRPr="00113676">
        <w:rPr>
          <w:rFonts w:ascii="Times New Roman" w:eastAsia="Calibri" w:hAnsi="Times New Roman" w:cs="Times New Roman"/>
          <w:sz w:val="24"/>
          <w:szCs w:val="24"/>
        </w:rPr>
        <w:t>. Със заповед № РД-04-35 от 20.06.2023 г. на директора на ОД “Земеделие“ Смолян на основание чл.47ж от ППЗСПЗЗ е открита процедура за провеждане на търг с тайно наддаване за предоставяне под наем/аренда: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              - за срок от пет стопански години на имоти от ДПФ за отглеждане на едногодишни полски култури. Обявени са 24 бр. имоти с обща площ 38.663 дка.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              - за срок от пет стопански години на имоти от ДПФ за отглеждане на многогодишни фуражни култури. Обявени са 8 бр. имоти с обща площ 46.09 дка.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              - за срок от 10 стопанки години за отглеждане на едногодишни полски култури или многогодишни фуражни култури при условията на чл.47о, ал.2 от ППЗСПЗЗ. Обявени са 31 бр. имоти с обща площ 45.549 дка; </w:t>
      </w:r>
    </w:p>
    <w:p w:rsidR="00113676" w:rsidRPr="00113676" w:rsidRDefault="00113676" w:rsidP="0011367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Няма подадени  оферти за участие в търга. Причините за липсата на интерес е, че имотите са маломерни, много често в отдалечени места и без пътен достъп. </w:t>
      </w:r>
    </w:p>
    <w:p w:rsidR="00113676" w:rsidRPr="00113676" w:rsidRDefault="00113676" w:rsidP="00113676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13676">
        <w:rPr>
          <w:rFonts w:ascii="Times New Roman" w:eastAsia="Calibri" w:hAnsi="Times New Roman" w:cs="Times New Roman"/>
          <w:b/>
          <w:sz w:val="24"/>
          <w:szCs w:val="24"/>
        </w:rPr>
        <w:t>7.1.7</w:t>
      </w:r>
      <w:r w:rsidRPr="00113676">
        <w:rPr>
          <w:rFonts w:ascii="Times New Roman" w:eastAsia="Calibri" w:hAnsi="Times New Roman" w:cs="Times New Roman"/>
          <w:sz w:val="24"/>
          <w:szCs w:val="24"/>
        </w:rPr>
        <w:t>. Със заповед № РД-04-107/09.10.2023 г. на директора на ОД “Земеделие“ гр.Смолян на основание чл.47ж от ППЗСПЗЗ е открита втора тръжна сесия за отдаване под наем или аренда на свободните земи от държавния поземлен фонд с НТП-„ниви“ и по реда на чл.37и, ал.13 на свободните земи от държавния поземлен фонд с НТП „мери, ливади и пасища“. Участва само един кандидат и като единствен такъв,</w:t>
      </w:r>
      <w:r w:rsidRPr="00113676">
        <w:rPr>
          <w:rFonts w:ascii="Times New Roman" w:hAnsi="Times New Roman" w:cs="Times New Roman"/>
          <w:sz w:val="24"/>
          <w:szCs w:val="24"/>
        </w:rPr>
        <w:t xml:space="preserve"> допуснат до участие е обявен за спечелил на 10 бр. имоти с НТП -</w:t>
      </w:r>
      <w:r w:rsidRPr="00113676">
        <w:rPr>
          <w:rFonts w:ascii="Times New Roman" w:eastAsia="Calibri" w:hAnsi="Times New Roman" w:cs="Times New Roman"/>
          <w:sz w:val="24"/>
          <w:szCs w:val="24"/>
        </w:rPr>
        <w:t>„мери, ливади и пасища“</w:t>
      </w:r>
      <w:r w:rsidRPr="00113676">
        <w:rPr>
          <w:rFonts w:ascii="Times New Roman" w:hAnsi="Times New Roman" w:cs="Times New Roman"/>
          <w:sz w:val="24"/>
          <w:szCs w:val="24"/>
        </w:rPr>
        <w:t>, с общ размер 194.655 дка . Предстои сключване на договор за наем.</w:t>
      </w:r>
    </w:p>
    <w:p w:rsidR="00113676" w:rsidRPr="00113676" w:rsidRDefault="00113676" w:rsidP="00113676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hAnsi="Times New Roman" w:cs="Times New Roman"/>
          <w:sz w:val="24"/>
          <w:szCs w:val="24"/>
        </w:rPr>
        <w:t xml:space="preserve">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7.1.8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. На територията на областта, за новата стопанска 2023/2024 г., действащи са </w:t>
      </w: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57 бр. дългосрочни договори за 469 бр. имоти с общ размер 7516.397 дка, разпределени по начин на трайно ползване: ниви – 192.536 дка, ливади 744.956 дка и пасища – 6578.905 дка;   </w:t>
      </w:r>
    </w:p>
    <w:p w:rsidR="00113676" w:rsidRPr="00113676" w:rsidRDefault="000C2634" w:rsidP="001136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113676" w:rsidRPr="00113676">
        <w:rPr>
          <w:rFonts w:ascii="Times New Roman" w:eastAsia="Calibri" w:hAnsi="Times New Roman" w:cs="Times New Roman"/>
          <w:b/>
          <w:sz w:val="24"/>
          <w:szCs w:val="24"/>
        </w:rPr>
        <w:t>7.1.9</w:t>
      </w:r>
      <w:r w:rsidR="00113676" w:rsidRPr="00113676">
        <w:rPr>
          <w:rFonts w:ascii="Times New Roman" w:eastAsia="Calibri" w:hAnsi="Times New Roman" w:cs="Times New Roman"/>
          <w:sz w:val="24"/>
          <w:szCs w:val="24"/>
        </w:rPr>
        <w:t>. На основание чл.47, ал.8 от ППЗСПЗЗ се извършват проверки на имотите от държавния поземлен фонд на територията на област Смолян към 31.05.2023 г. и към 30.11.2023 г. Данните от проверката към 31.05.2023 г. са обобщени и изпратени в МЗХГ гр. София, като е въведена  информацията и в електронния регистър за състоянието и ползването на имотите от ДПФ. За втората проверка срока за обобщаване на информацията и въвеждането и в електронния регистър е  31.12.2023 г.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76">
        <w:rPr>
          <w:rFonts w:ascii="Times New Roman" w:eastAsia="Calibri" w:hAnsi="Times New Roman" w:cs="Times New Roman"/>
          <w:b/>
          <w:sz w:val="24"/>
          <w:szCs w:val="24"/>
        </w:rPr>
        <w:t xml:space="preserve">            7.1.10</w:t>
      </w:r>
      <w:r w:rsidRPr="00113676">
        <w:rPr>
          <w:rFonts w:ascii="Times New Roman" w:eastAsia="Calibri" w:hAnsi="Times New Roman" w:cs="Times New Roman"/>
          <w:sz w:val="24"/>
          <w:szCs w:val="24"/>
        </w:rPr>
        <w:t>.</w:t>
      </w:r>
      <w:r w:rsidRPr="00113676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Установено е неправомерно ползване на части от имоти с общ размер 4,500 дка. На основание чл.34, ал.8 от ЗСПЗЗ са издадени 14 бр. заповеди за изземване, които са връчени на лицата по надлежния ред.</w:t>
      </w: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Съгласно разпоредбата на чл.34, ал.8, във връзка с чл.34, ал.6 от ЗСПЗЗ по всичките заповеди са внесени сумите, представляващи трикратния размер на средното годишно рентно плащане</w:t>
      </w:r>
      <w:r w:rsidRPr="0011367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113676" w:rsidRPr="00113676" w:rsidRDefault="00113676" w:rsidP="00113676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367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В част от имот, намиращ се в землището на гр. Златоград   е изградена къща, алеи, беседка, селскостопански постройки и оранжерии, без да има предварително съгласуване и разрешение от МЗХ. След направените констатации е съставен административен акт за нарушение и е издадено наказателно постановление. Изпратени са 2 бр. писма до кмета на Община – Златоград , с които е поискано премахване на извършеното строителство и освобождаването на имота.</w:t>
      </w:r>
    </w:p>
    <w:p w:rsidR="00113676" w:rsidRPr="00113676" w:rsidRDefault="00113676" w:rsidP="001136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67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Голям проблем за имотите от ДПФ е, че при добив на дървен материал много често се </w:t>
      </w:r>
      <w:r w:rsidRPr="00113676">
        <w:rPr>
          <w:rFonts w:ascii="Times New Roman" w:hAnsi="Times New Roman" w:cs="Times New Roman"/>
          <w:sz w:val="24"/>
          <w:szCs w:val="24"/>
        </w:rPr>
        <w:t xml:space="preserve">унищожава </w:t>
      </w:r>
      <w:proofErr w:type="spellStart"/>
      <w:r w:rsidRPr="00113676">
        <w:rPr>
          <w:rFonts w:ascii="Times New Roman" w:hAnsi="Times New Roman" w:cs="Times New Roman"/>
          <w:sz w:val="24"/>
          <w:szCs w:val="24"/>
        </w:rPr>
        <w:t>тревостоя</w:t>
      </w:r>
      <w:proofErr w:type="spellEnd"/>
      <w:r w:rsidRPr="00113676">
        <w:rPr>
          <w:rFonts w:ascii="Times New Roman" w:hAnsi="Times New Roman" w:cs="Times New Roman"/>
          <w:sz w:val="24"/>
          <w:szCs w:val="24"/>
        </w:rPr>
        <w:t>,  като се прокарват временни пътища  и складиране на добития дървен материал. С предоставените под наем имоти, земеделските производители участват в схеми и мерки за подпомагане и може да търпят санкции от увреждането им, съгласно чл.33б, ал.2 от Закона за подпомагане на земеделските производители /ЗПЗП/„</w:t>
      </w:r>
      <w:r w:rsidRPr="0011367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е </w:t>
      </w:r>
      <w:r w:rsidRPr="00113676">
        <w:rPr>
          <w:rFonts w:ascii="Times New Roman" w:hAnsi="Times New Roman" w:cs="Times New Roman"/>
          <w:color w:val="000000"/>
          <w:sz w:val="24"/>
          <w:szCs w:val="24"/>
        </w:rPr>
        <w:t xml:space="preserve">забранява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разораването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преобразуването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и/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или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ползването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не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по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предназначение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площите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включени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слой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"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Постоянно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затревени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площи</w:t>
      </w:r>
      <w:proofErr w:type="spellEnd"/>
      <w:r w:rsidRPr="00113676">
        <w:rPr>
          <w:rFonts w:ascii="Times New Roman" w:hAnsi="Times New Roman" w:cs="Times New Roman"/>
          <w:color w:val="000000"/>
          <w:sz w:val="24"/>
          <w:szCs w:val="24"/>
          <w:lang w:val="en"/>
        </w:rPr>
        <w:t>".</w:t>
      </w:r>
      <w:r w:rsidRPr="00113676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Нарушенията в повечето случаи са извършени със знанието на съответните ТП „ДГС“.</w:t>
      </w:r>
    </w:p>
    <w:p w:rsidR="00113676" w:rsidRPr="00113676" w:rsidRDefault="00113676" w:rsidP="0011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13676">
        <w:rPr>
          <w:rFonts w:ascii="Times New Roman" w:hAnsi="Times New Roman" w:cs="Times New Roman"/>
          <w:b/>
          <w:sz w:val="24"/>
          <w:szCs w:val="24"/>
        </w:rPr>
        <w:t>7.1.11</w:t>
      </w:r>
      <w:r w:rsidRPr="00113676">
        <w:rPr>
          <w:rFonts w:ascii="Times New Roman" w:hAnsi="Times New Roman" w:cs="Times New Roman"/>
          <w:sz w:val="24"/>
          <w:szCs w:val="24"/>
        </w:rPr>
        <w:t xml:space="preserve">. В ОД “Земеделие“ гр. Смолян  постъпиха до 02.10.2023 г. всички наеми, индексирани с коефициент на инфлация по дългосрочните договори за наем/аренда на имоти от държавния поземлен фонд, сключени  през предходните години за стопанската 2022-2023 г. и до  02.10.2024 г за стопанската 2023-2024 г .   </w:t>
      </w:r>
    </w:p>
    <w:p w:rsidR="00113676" w:rsidRPr="00113676" w:rsidRDefault="00113676" w:rsidP="001136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80137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7.2. 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Възстановяване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продажби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заменки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комисиите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</w:t>
      </w:r>
    </w:p>
    <w:p w:rsidR="00113676" w:rsidRPr="00113676" w:rsidRDefault="00113676" w:rsidP="00113676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7.2.1.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земя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чл.27, ал.6 от ЗСПЗЗ и чл.45а, ал.2 от ППЗСПЗЗ :</w:t>
      </w:r>
    </w:p>
    <w:p w:rsidR="00113676" w:rsidRPr="00113676" w:rsidRDefault="00113676" w:rsidP="00113676">
      <w:pPr>
        <w:tabs>
          <w:tab w:val="left" w:pos="1080"/>
        </w:tabs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 П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</w:rPr>
        <w:t>одготвени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и изпратени в МЗХ са документите по три преписки с искане за издаване на заповед по ч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л.45а, ал.2 от ППЗСПЗЗ;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               -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Подготвят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необходимите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още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изпратят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МЗм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чл.45а, ал. 2 от ППЗСПЗЗ;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Сключени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договори по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реда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чл.27, ал.6 от ЗСП</w:t>
      </w:r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ЗЗ и чл.45а, ал.2 от ППЗСПЗЗ – 2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брой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Определяне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прилежащ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терен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организации по § 12 от ПЗР на ЗСПЗЗ ,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закупени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земята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3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 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отпадане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мораториума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придобиване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право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извършена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подготовка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частна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държавна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202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бр.имоти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представляващи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сторански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дворове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чл.45, ал.10 от ППЗСПЗЗ,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 АЧДС;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3676" w:rsidRPr="00113676" w:rsidRDefault="00113676" w:rsidP="0011367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7.2.2.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комисията</w:t>
      </w:r>
      <w:proofErr w:type="spellEnd"/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чл.17, ал.1, т.1. от ЗОЗЗ.</w:t>
      </w:r>
    </w:p>
    <w:p w:rsidR="00113676" w:rsidRPr="00113676" w:rsidRDefault="00113676" w:rsidP="0011367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13676" w:rsidRPr="00113676" w:rsidRDefault="00A91427" w:rsidP="00113676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девет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заседания на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комисията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чл.17, ал.1, т.1 от ЗОЗЗ,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като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постановени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общо 99</w:t>
      </w:r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решения,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="00113676"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утвърждаване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площадки и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трасета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за проектиране-3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решения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</w:t>
      </w:r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начение на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- 52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временно ползване на земеделска земя за неземеделски </w:t>
      </w:r>
    </w:p>
    <w:p w:rsidR="00113676" w:rsidRPr="00113676" w:rsidRDefault="00A91427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нужди - 34</w:t>
      </w:r>
      <w:r w:rsidR="00113676" w:rsidRPr="00113676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>-  потвърждаване на решения постановени и влезл</w:t>
      </w:r>
      <w:r w:rsidR="00A91427">
        <w:rPr>
          <w:rFonts w:ascii="Times New Roman" w:eastAsia="Times New Roman" w:hAnsi="Times New Roman" w:cs="Times New Roman"/>
          <w:sz w:val="24"/>
          <w:szCs w:val="24"/>
        </w:rPr>
        <w:t>и в сила преди 25.05.2011 г. – 6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>- спряна процедура по издаване на решение за промяна на предназначение – 4 бр.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Във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връзка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комплектуване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преписките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предназначение н</w:t>
      </w:r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43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актове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категоризиране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земи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</w:t>
      </w:r>
    </w:p>
    <w:p w:rsidR="00113676" w:rsidRPr="00113676" w:rsidRDefault="000C2634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7.3.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Дейности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Наредба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 19/27.10.2012 г. за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строителство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земеделски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земи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без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промяна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предназначението</w:t>
      </w:r>
      <w:proofErr w:type="spellEnd"/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им.</w:t>
      </w:r>
    </w:p>
    <w:p w:rsidR="00113676" w:rsidRPr="00113676" w:rsidRDefault="00113676" w:rsidP="0011367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="00A9142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10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tabs>
          <w:tab w:val="left" w:pos="10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по чл.11, ал.1, т.4 – 11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</w:p>
    <w:p w:rsidR="00113676" w:rsidRPr="00113676" w:rsidRDefault="00113676" w:rsidP="00113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7.4.  Допълнителни дейности: 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МЗХ, Дирекция «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управление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собствеността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скици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удостоверения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данъчни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оценки, удостоверения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липса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реституционни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претенции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 по 8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преписки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продажба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имоти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променено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предназначение от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горските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територии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7.5 Становища.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676" w:rsidRPr="00113676" w:rsidRDefault="00113676" w:rsidP="00113676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7.5.1. По изясняване на статута на имоти.</w:t>
      </w:r>
    </w:p>
    <w:p w:rsidR="00113676" w:rsidRPr="00113676" w:rsidRDefault="00113676" w:rsidP="00113676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 18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 18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13676" w:rsidRPr="00113676" w:rsidRDefault="00113676" w:rsidP="00113676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113676" w:rsidRPr="00113676" w:rsidRDefault="00113676" w:rsidP="00113676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7.5.2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Издаване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становища за СЗО</w:t>
      </w:r>
    </w:p>
    <w:p w:rsidR="00113676" w:rsidRPr="00113676" w:rsidRDefault="00113676" w:rsidP="00113676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-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2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-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 2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13676" w:rsidRPr="00113676" w:rsidRDefault="00113676" w:rsidP="000C2634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</w:t>
      </w:r>
    </w:p>
    <w:p w:rsidR="00113676" w:rsidRPr="00113676" w:rsidRDefault="00113676" w:rsidP="00113676">
      <w:pPr>
        <w:tabs>
          <w:tab w:val="left" w:pos="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7.6.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По проекти за отстраняване на явна фактическа грешка в кадастралната карта и кадастралният регистър.</w:t>
      </w:r>
    </w:p>
    <w:p w:rsidR="00113676" w:rsidRPr="00113676" w:rsidRDefault="00113676" w:rsidP="00113676">
      <w:pPr>
        <w:tabs>
          <w:tab w:val="left" w:pos="0"/>
        </w:tabs>
        <w:spacing w:after="0" w:line="240" w:lineRule="auto"/>
        <w:ind w:left="18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постъпили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искания –  3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3676" w:rsidRPr="00113676" w:rsidRDefault="00113676" w:rsidP="00113676">
      <w:pPr>
        <w:tabs>
          <w:tab w:val="left" w:pos="0"/>
          <w:tab w:val="left" w:pos="108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-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издадени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становища –3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3676" w:rsidRPr="00113676" w:rsidRDefault="000C2634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</w:rPr>
        <w:t>7.7  Участия в съвещания и комисии</w:t>
      </w:r>
    </w:p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3676" w:rsidRPr="00113676" w:rsidRDefault="00113676" w:rsidP="00113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 xml:space="preserve"> 7.7.1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Експерт от ОД „Земеделие“ – Смолян присъства на </w:t>
      </w:r>
      <w:r w:rsidRPr="00113676">
        <w:rPr>
          <w:rFonts w:ascii="Times New Roman" w:hAnsi="Times New Roman" w:cs="Times New Roman"/>
          <w:sz w:val="24"/>
          <w:szCs w:val="24"/>
        </w:rPr>
        <w:t xml:space="preserve">Постоянната областна </w:t>
      </w:r>
      <w:proofErr w:type="spellStart"/>
      <w:r w:rsidRPr="00113676">
        <w:rPr>
          <w:rFonts w:ascii="Times New Roman" w:hAnsi="Times New Roman" w:cs="Times New Roman"/>
          <w:sz w:val="24"/>
          <w:szCs w:val="24"/>
        </w:rPr>
        <w:t>епизоотична</w:t>
      </w:r>
      <w:proofErr w:type="spellEnd"/>
      <w:r w:rsidRPr="00113676">
        <w:rPr>
          <w:rFonts w:ascii="Times New Roman" w:hAnsi="Times New Roman" w:cs="Times New Roman"/>
          <w:sz w:val="24"/>
          <w:szCs w:val="24"/>
        </w:rPr>
        <w:t xml:space="preserve"> комисия, проведена на 26.07.2023 г. в Областна администрация, по повод изпълнение на заложените мерки в План за действие в България по отношение на обектите за отглеждане на свине за лични нужди, във връзка с болестта Африканска чума по свинете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3676" w:rsidRPr="00113676" w:rsidRDefault="00113676" w:rsidP="00113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7.7.2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На 28.07.2023 г. експерт от ОД „Земеделие“ – Смолян, взе участие в О</w:t>
      </w:r>
      <w:r w:rsidRPr="00113676">
        <w:rPr>
          <w:rFonts w:ascii="Times New Roman" w:hAnsi="Times New Roman" w:cs="Times New Roman"/>
          <w:sz w:val="24"/>
          <w:szCs w:val="24"/>
        </w:rPr>
        <w:t xml:space="preserve">бщинска </w:t>
      </w:r>
      <w:proofErr w:type="spellStart"/>
      <w:r w:rsidRPr="00113676">
        <w:rPr>
          <w:rFonts w:ascii="Times New Roman" w:hAnsi="Times New Roman" w:cs="Times New Roman"/>
          <w:sz w:val="24"/>
          <w:szCs w:val="24"/>
        </w:rPr>
        <w:t>епизоотична</w:t>
      </w:r>
      <w:proofErr w:type="spellEnd"/>
      <w:r w:rsidRPr="00113676">
        <w:rPr>
          <w:rFonts w:ascii="Times New Roman" w:hAnsi="Times New Roman" w:cs="Times New Roman"/>
          <w:sz w:val="24"/>
          <w:szCs w:val="24"/>
        </w:rPr>
        <w:t xml:space="preserve"> комисия, по повод огнище на болестта Африканска чума по свинете, проведена в Община Смолян. </w:t>
      </w:r>
    </w:p>
    <w:p w:rsidR="00113676" w:rsidRPr="00113676" w:rsidRDefault="00113676" w:rsidP="00113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6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676">
        <w:rPr>
          <w:rFonts w:ascii="Times New Roman" w:eastAsia="Times New Roman" w:hAnsi="Times New Roman" w:cs="Times New Roman"/>
          <w:b/>
          <w:sz w:val="24"/>
          <w:szCs w:val="24"/>
        </w:rPr>
        <w:t>7.7.3</w:t>
      </w:r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На 28.09.2023 г. представител на ОД “Земеделие“ гр. Смолян участва в Областен експертен съвет по устройство на територията за одобряване на ПУП – </w:t>
      </w:r>
      <w:proofErr w:type="spellStart"/>
      <w:r w:rsidRPr="00113676">
        <w:rPr>
          <w:rFonts w:ascii="Times New Roman" w:eastAsia="Times New Roman" w:hAnsi="Times New Roman" w:cs="Times New Roman"/>
          <w:sz w:val="24"/>
          <w:szCs w:val="24"/>
        </w:rPr>
        <w:t>парцеларен</w:t>
      </w:r>
      <w:proofErr w:type="spellEnd"/>
      <w:r w:rsidRPr="00113676">
        <w:rPr>
          <w:rFonts w:ascii="Times New Roman" w:eastAsia="Times New Roman" w:hAnsi="Times New Roman" w:cs="Times New Roman"/>
          <w:sz w:val="24"/>
          <w:szCs w:val="24"/>
        </w:rPr>
        <w:t xml:space="preserve"> план и учредяване на право на прокарване на кабел ниско напрежение.</w:t>
      </w:r>
    </w:p>
    <w:p w:rsidR="0059171F" w:rsidRPr="00493135" w:rsidRDefault="0059171F" w:rsidP="008423C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423C5" w:rsidRDefault="008423C5" w:rsidP="008423C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7.8. Дейност на комисиите по чл.33, ал.6 от ЗСПЗЗ и чл.11,ал. 1 от ЗВСГЗГФ</w:t>
      </w:r>
    </w:p>
    <w:p w:rsidR="008423C5" w:rsidRDefault="008423C5" w:rsidP="008423C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През 2023 г. година са проведени общо 27 бр. заседания на комисии по чл. 33, ал.6 от ЗСПЗЗ и чл.11, ал. 1 от ЗВСГЗГФ. Постановени са следните решения :</w:t>
      </w:r>
    </w:p>
    <w:p w:rsidR="008423C5" w:rsidRDefault="008423C5" w:rsidP="008423C5">
      <w:pPr>
        <w:pStyle w:val="af4"/>
        <w:numPr>
          <w:ilvl w:val="0"/>
          <w:numId w:val="18"/>
        </w:numPr>
        <w:spacing w:after="160" w:line="254" w:lineRule="auto"/>
        <w:jc w:val="both"/>
      </w:pPr>
      <w:r>
        <w:t xml:space="preserve">29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чл.14,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земеделски</w:t>
      </w:r>
      <w:proofErr w:type="spellEnd"/>
      <w:r>
        <w:t xml:space="preserve"> </w:t>
      </w:r>
      <w:proofErr w:type="spellStart"/>
      <w:r>
        <w:t>земи</w:t>
      </w:r>
      <w:proofErr w:type="spellEnd"/>
      <w:r>
        <w:t xml:space="preserve"> в </w:t>
      </w:r>
      <w:proofErr w:type="spellStart"/>
      <w:r>
        <w:t>стари</w:t>
      </w:r>
      <w:proofErr w:type="spellEnd"/>
      <w:r>
        <w:t xml:space="preserve"> </w:t>
      </w:r>
      <w:proofErr w:type="spellStart"/>
      <w:r>
        <w:t>реални</w:t>
      </w:r>
      <w:proofErr w:type="spellEnd"/>
      <w:r>
        <w:t xml:space="preserve"> </w:t>
      </w:r>
      <w:proofErr w:type="spellStart"/>
      <w:r>
        <w:t>граници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51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имоти</w:t>
      </w:r>
      <w:proofErr w:type="spellEnd"/>
      <w:r>
        <w:t>;</w:t>
      </w:r>
    </w:p>
    <w:p w:rsidR="008423C5" w:rsidRDefault="008423C5" w:rsidP="008423C5">
      <w:pPr>
        <w:pStyle w:val="af4"/>
        <w:numPr>
          <w:ilvl w:val="0"/>
          <w:numId w:val="18"/>
        </w:numPr>
        <w:spacing w:after="160" w:line="254" w:lineRule="auto"/>
        <w:jc w:val="both"/>
      </w:pPr>
      <w:r>
        <w:t xml:space="preserve">7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чл.13,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ЗВСГЗГФ </w:t>
      </w:r>
      <w:proofErr w:type="spellStart"/>
      <w:r>
        <w:t>за</w:t>
      </w:r>
      <w:proofErr w:type="spellEnd"/>
      <w:r>
        <w:t xml:space="preserve"> 7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имоти</w:t>
      </w:r>
      <w:proofErr w:type="spellEnd"/>
      <w:r>
        <w:t>;</w:t>
      </w:r>
    </w:p>
    <w:p w:rsidR="008423C5" w:rsidRDefault="008423C5" w:rsidP="008423C5">
      <w:pPr>
        <w:pStyle w:val="af4"/>
        <w:numPr>
          <w:ilvl w:val="0"/>
          <w:numId w:val="18"/>
        </w:numPr>
        <w:spacing w:after="160" w:line="254" w:lineRule="auto"/>
        <w:jc w:val="both"/>
      </w:pPr>
      <w:r>
        <w:t xml:space="preserve">17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10,ал. 7 </w:t>
      </w:r>
      <w:proofErr w:type="spellStart"/>
      <w:r>
        <w:t>от</w:t>
      </w:r>
      <w:proofErr w:type="spellEnd"/>
      <w:r>
        <w:t xml:space="preserve"> ЗСПЗЗ </w:t>
      </w:r>
      <w:proofErr w:type="spellStart"/>
      <w:r>
        <w:t>за</w:t>
      </w:r>
      <w:proofErr w:type="spellEnd"/>
      <w:r>
        <w:t xml:space="preserve"> 20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имоти</w:t>
      </w:r>
      <w:proofErr w:type="spellEnd"/>
      <w:r>
        <w:t xml:space="preserve"> ;</w:t>
      </w:r>
    </w:p>
    <w:p w:rsidR="0059171F" w:rsidRPr="009E4F9B" w:rsidRDefault="008423C5" w:rsidP="009E4F9B">
      <w:pPr>
        <w:pStyle w:val="af4"/>
        <w:numPr>
          <w:ilvl w:val="0"/>
          <w:numId w:val="18"/>
        </w:numPr>
        <w:spacing w:after="160" w:line="254" w:lineRule="auto"/>
        <w:jc w:val="both"/>
      </w:pPr>
      <w:r>
        <w:rPr>
          <w:lang w:val="en-US"/>
        </w:rPr>
        <w:t xml:space="preserve">1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съдебно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1 </w:t>
      </w:r>
      <w:proofErr w:type="spellStart"/>
      <w:r>
        <w:t>брой</w:t>
      </w:r>
      <w:proofErr w:type="spellEnd"/>
      <w:r>
        <w:t xml:space="preserve"> </w:t>
      </w:r>
      <w:proofErr w:type="spellStart"/>
      <w:r>
        <w:t>имот</w:t>
      </w:r>
      <w:proofErr w:type="spellEnd"/>
      <w:r w:rsidR="009E4F9B">
        <w:t>;</w:t>
      </w:r>
    </w:p>
    <w:p w:rsidR="000D27EC" w:rsidRPr="000D27EC" w:rsidRDefault="006B49DB" w:rsidP="000D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6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7D53A6" w:rsidRPr="004664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6C59" w:rsidRPr="00466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4664A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263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423C5" w:rsidRPr="00526358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0D27EC" w:rsidRPr="00526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27EC" w:rsidRPr="000D27EC">
        <w:rPr>
          <w:rFonts w:ascii="Times New Roman" w:eastAsia="Times New Roman" w:hAnsi="Times New Roman" w:cs="Times New Roman"/>
          <w:b/>
          <w:sz w:val="24"/>
          <w:szCs w:val="24"/>
        </w:rPr>
        <w:t>Определяне на средно годишно рентно плащане за стопанската 2023/2024 г.</w:t>
      </w:r>
    </w:p>
    <w:p w:rsidR="000D27EC" w:rsidRPr="000D27EC" w:rsidRDefault="000D27EC" w:rsidP="000D2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7EC" w:rsidRPr="009E4F9B" w:rsidRDefault="000D27EC" w:rsidP="000D2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D27EC">
        <w:rPr>
          <w:rFonts w:ascii="Times New Roman" w:eastAsia="Times New Roman" w:hAnsi="Times New Roman" w:cs="Times New Roman"/>
          <w:sz w:val="24"/>
          <w:szCs w:val="24"/>
        </w:rPr>
        <w:t xml:space="preserve">            Комисия, назначена със Заповед № РД-04-02/04.01.2023 г. на директора на ОД “Земеделие“ – Смолян, проведе заседание на 25.01.2023 година, на което на база на изготвена информация от ОСЗ за средните ренти и наеми по регистрирани договори за землищата в област Смолян през 2022 г., определи средно годишно рентно плащане за стопанската 2023/2024 г., регламентирано в § 2е от ДР на ЗСПЗЗ. Същото е публикувано на интернет страницата на дирекцията</w:t>
      </w:r>
      <w:r w:rsidRPr="000D27E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Pr="000D27EC">
        <w:rPr>
          <w:rFonts w:ascii="Times New Roman" w:eastAsia="Times New Roman" w:hAnsi="Times New Roman" w:cs="Times New Roman"/>
          <w:sz w:val="24"/>
          <w:szCs w:val="24"/>
        </w:rPr>
        <w:t>както и на Портала за отворени данни (</w:t>
      </w:r>
      <w:hyperlink r:id="rId14" w:history="1">
        <w:r w:rsidRPr="000D27EC">
          <w:rPr>
            <w:rFonts w:ascii="Times New Roman" w:eastAsia="Times New Roman" w:hAnsi="Times New Roman" w:cs="Times New Roman"/>
            <w:sz w:val="24"/>
            <w:szCs w:val="24"/>
            <w:u w:val="single"/>
            <w:lang w:val="en-GB"/>
          </w:rPr>
          <w:t>https://data.egov.bg/</w:t>
        </w:r>
      </w:hyperlink>
      <w:r w:rsidRPr="000D27E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  <w:r w:rsidR="009E4F9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0D27E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</w:t>
      </w:r>
    </w:p>
    <w:p w:rsidR="006B49DB" w:rsidRPr="00493135" w:rsidRDefault="000D27EC" w:rsidP="000D27EC">
      <w:pPr>
        <w:spacing w:after="0" w:line="240" w:lineRule="auto"/>
        <w:jc w:val="both"/>
        <w:rPr>
          <w:rFonts w:ascii="Calibri" w:eastAsia="Calibri" w:hAnsi="Calibri" w:cs="Times New Roman"/>
          <w:color w:val="FF0000"/>
        </w:rPr>
      </w:pPr>
      <w:r w:rsidRPr="006C6DB2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bg-BG"/>
        </w:rPr>
        <w:drawing>
          <wp:inline distT="0" distB="0" distL="0" distR="0" wp14:anchorId="4957FF1A" wp14:editId="4FE25805">
            <wp:extent cx="5760720" cy="3581400"/>
            <wp:effectExtent l="0" t="0" r="11430" b="0"/>
            <wp:docPr id="8" name="Диагра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C02D9" w:rsidRPr="00493135" w:rsidRDefault="00EC02D9" w:rsidP="006B49DB">
      <w:pPr>
        <w:rPr>
          <w:rFonts w:ascii="Calibri" w:eastAsia="Calibri" w:hAnsi="Calibri" w:cs="Times New Roman"/>
          <w:color w:val="FF0000"/>
        </w:rPr>
      </w:pPr>
    </w:p>
    <w:p w:rsidR="00463C83" w:rsidRDefault="008402A1" w:rsidP="00801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13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 xml:space="preserve">         </w:t>
      </w:r>
      <w:r w:rsidR="00BE354C" w:rsidRPr="004664A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A60A33" w:rsidRPr="004664A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8423C5" w:rsidRPr="004664AB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60A33" w:rsidRPr="004664A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63C83" w:rsidRPr="00463C83">
        <w:rPr>
          <w:rFonts w:ascii="Times New Roman" w:eastAsia="Times New Roman" w:hAnsi="Times New Roman" w:cs="Times New Roman"/>
          <w:b/>
          <w:sz w:val="24"/>
          <w:szCs w:val="24"/>
        </w:rPr>
        <w:t>Прием на декларации за ползване на земеделските земи и заявления за участие в споразумение за ползване по чл.37 в от ЗСПЗЗ.</w:t>
      </w:r>
    </w:p>
    <w:p w:rsidR="001254F0" w:rsidRPr="00463C83" w:rsidRDefault="001254F0" w:rsidP="00463C83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489"/>
        <w:gridCol w:w="2489"/>
        <w:gridCol w:w="2488"/>
      </w:tblGrid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ОСЗ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Декларации по чл.69 от ППЗСПЗЗ</w:t>
            </w:r>
          </w:p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Заявления по чл.70 от ППЗСПЗЗ</w:t>
            </w:r>
          </w:p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Заявления за участие в споразумения по чл.37в от ЗСПЗЗ</w:t>
            </w:r>
          </w:p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бр.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Баните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офис Борино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Доспат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Златоград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Мадан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Неделино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Рудозем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bottom"/>
          </w:tcPr>
          <w:p w:rsidR="00463C83" w:rsidRPr="00463C83" w:rsidRDefault="00463C83" w:rsidP="0046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3C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3C83" w:rsidRPr="00463C83" w:rsidTr="0060275C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463C83" w:rsidRPr="00463C83" w:rsidRDefault="00463C83" w:rsidP="00463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1200</w:t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89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978</w:t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88" w:type="dxa"/>
            <w:shd w:val="clear" w:color="auto" w:fill="auto"/>
          </w:tcPr>
          <w:p w:rsidR="00463C83" w:rsidRPr="00463C83" w:rsidRDefault="00463C83" w:rsidP="00463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2635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132</w:t>
            </w:r>
            <w:r w:rsidRPr="00463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0A33" w:rsidRPr="00493135" w:rsidRDefault="00A60A33" w:rsidP="00463C83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664AB" w:rsidRDefault="004664AB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676" w:rsidRPr="00113676" w:rsidRDefault="004664AB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0137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7.11.</w:t>
      </w:r>
      <w:r w:rsidR="00113676" w:rsidRPr="00113676">
        <w:rPr>
          <w:rFonts w:ascii="Times New Roman" w:eastAsia="Times New Roman" w:hAnsi="Times New Roman" w:cs="Times New Roman"/>
          <w:b/>
          <w:sz w:val="24"/>
          <w:szCs w:val="24"/>
        </w:rPr>
        <w:t xml:space="preserve"> Дейности във връзка със създаването на масиви за ползване на земеделски земи.</w:t>
      </w:r>
    </w:p>
    <w:p w:rsidR="00113676" w:rsidRPr="00113676" w:rsidRDefault="00113676" w:rsidP="0011367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          На територията на област Смолян ползватели на земеделска земя са подали заявления  за участие в споразумения за създаване на масиви за ползване по реда на чл.37в от ЗСПЗЗ за </w:t>
      </w:r>
      <w:r w:rsidRPr="00113676">
        <w:rPr>
          <w:rFonts w:ascii="Times New Roman" w:eastAsia="Calibri" w:hAnsi="Times New Roman" w:cs="Times New Roman"/>
          <w:b/>
          <w:sz w:val="24"/>
          <w:szCs w:val="24"/>
        </w:rPr>
        <w:t>37 бр</w:t>
      </w: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. землища. За всяко землище със заповед на директора на ОД “Земеделие“ Смолян е определена комисия, която ръководи сключването на споразуменията и изготвянето на проекти за разпределение. </w:t>
      </w:r>
    </w:p>
    <w:p w:rsidR="00113676" w:rsidRPr="00113676" w:rsidRDefault="00113676" w:rsidP="0011367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676">
        <w:rPr>
          <w:rFonts w:ascii="Times New Roman" w:eastAsia="Calibri" w:hAnsi="Times New Roman" w:cs="Times New Roman"/>
          <w:sz w:val="24"/>
          <w:szCs w:val="24"/>
        </w:rPr>
        <w:t xml:space="preserve">            а/ споразумения и разпределения за стопанската 2023/2024 година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1701"/>
        <w:gridCol w:w="1418"/>
        <w:gridCol w:w="1843"/>
      </w:tblGrid>
      <w:tr w:rsidR="00113676" w:rsidRPr="00113676" w:rsidTr="0060275C"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 землища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Споразумения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Разпределения</w:t>
            </w:r>
          </w:p>
        </w:tc>
      </w:tr>
      <w:tr w:rsidR="00113676" w:rsidRPr="00113676" w:rsidTr="0060275C"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 землища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Заповеди по чл.37в, ал.4 ЗСПЗЗ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бр. землища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Заповеди по чл.37в, ал.4 ЗСПЗЗ</w:t>
            </w:r>
          </w:p>
        </w:tc>
      </w:tr>
      <w:tr w:rsidR="00113676" w:rsidRPr="00113676" w:rsidTr="0060275C">
        <w:trPr>
          <w:trHeight w:val="4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Офис Борино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113676" w:rsidRPr="00113676" w:rsidTr="0060275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113676" w:rsidRPr="00113676" w:rsidTr="0060275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113676" w:rsidRPr="00113676" w:rsidTr="0060275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113676" w:rsidRPr="00113676" w:rsidTr="0060275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 Общо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7</w:t>
            </w:r>
          </w:p>
        </w:tc>
      </w:tr>
    </w:tbl>
    <w:p w:rsidR="001254F0" w:rsidRDefault="00113676" w:rsidP="00113676">
      <w:pPr>
        <w:spacing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1367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</w:t>
      </w:r>
    </w:p>
    <w:p w:rsidR="001254F0" w:rsidRPr="00113676" w:rsidRDefault="001254F0" w:rsidP="0011367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 w:rsidR="00113676" w:rsidRPr="00113676">
        <w:rPr>
          <w:rFonts w:ascii="Times New Roman" w:eastAsia="Calibri" w:hAnsi="Times New Roman" w:cs="Times New Roman"/>
          <w:sz w:val="24"/>
          <w:szCs w:val="24"/>
        </w:rPr>
        <w:t>б/ справка за масивите за ползване по реда на чл.37в от ЗСПЗЗ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00"/>
        <w:gridCol w:w="1900"/>
        <w:gridCol w:w="1580"/>
        <w:gridCol w:w="1672"/>
      </w:tblGrid>
      <w:tr w:rsidR="00113676" w:rsidRPr="00113676" w:rsidTr="0060275C">
        <w:trPr>
          <w:trHeight w:val="64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ОСЗ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Правни основания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Бели петна дка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Всичко дка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Суми по чл.37в, ал.7 от ЗСПЗЗ</w:t>
            </w:r>
          </w:p>
        </w:tc>
      </w:tr>
      <w:tr w:rsidR="00113676" w:rsidRPr="00113676" w:rsidTr="0060275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офис Борино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656.803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1399.44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2056.243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25993.11</w:t>
            </w:r>
          </w:p>
        </w:tc>
      </w:tr>
      <w:tr w:rsidR="00113676" w:rsidRPr="00113676" w:rsidTr="0060275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Девин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1567.39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2914.975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4482.365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68788.47</w:t>
            </w:r>
          </w:p>
        </w:tc>
      </w:tr>
      <w:tr w:rsidR="00113676" w:rsidRPr="00113676" w:rsidTr="0060275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Смолян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506.666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2822.873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3329.539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55401.06</w:t>
            </w:r>
          </w:p>
        </w:tc>
      </w:tr>
      <w:tr w:rsidR="00113676" w:rsidRPr="00113676" w:rsidTr="0060275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Чепеларе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301.142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2594.895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bg-BG"/>
              </w:rPr>
              <w:t>2896.037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49186.72</w:t>
            </w:r>
          </w:p>
        </w:tc>
      </w:tr>
      <w:tr w:rsidR="00113676" w:rsidRPr="00113676" w:rsidTr="0060275C">
        <w:trPr>
          <w:trHeight w:val="33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Област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3032.001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9732.183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  <w:t>12764.184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676" w:rsidRPr="00113676" w:rsidRDefault="00113676" w:rsidP="0011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136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  <w:t>199369.36</w:t>
            </w:r>
          </w:p>
        </w:tc>
      </w:tr>
    </w:tbl>
    <w:p w:rsidR="00113676" w:rsidRPr="00113676" w:rsidRDefault="00113676" w:rsidP="00113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E1372" w:rsidRPr="00493135" w:rsidRDefault="004664AB" w:rsidP="002E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</w:t>
      </w:r>
      <w:r w:rsidRPr="004664AB">
        <w:rPr>
          <w:rFonts w:ascii="Times New Roman" w:eastAsia="Times New Roman" w:hAnsi="Times New Roman" w:cs="Times New Roman"/>
          <w:b/>
          <w:sz w:val="24"/>
          <w:szCs w:val="24"/>
        </w:rPr>
        <w:t>7.12</w:t>
      </w:r>
      <w:r w:rsidR="002E1372" w:rsidRPr="004664AB">
        <w:rPr>
          <w:rFonts w:ascii="Times New Roman" w:eastAsia="Times New Roman" w:hAnsi="Times New Roman" w:cs="Times New Roman"/>
          <w:b/>
          <w:sz w:val="24"/>
          <w:szCs w:val="24"/>
        </w:rPr>
        <w:t>. Дейности във връзка със създаването на масиви за ползване на земеделски земи с начин на трайно ползване пасища, мери и ливади.</w:t>
      </w:r>
    </w:p>
    <w:p w:rsidR="002E1372" w:rsidRPr="004664AB" w:rsidRDefault="002E1372" w:rsidP="002E137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A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664AB" w:rsidRPr="004664AB">
        <w:rPr>
          <w:rFonts w:ascii="Times New Roman" w:eastAsia="Calibri" w:hAnsi="Times New Roman" w:cs="Times New Roman"/>
          <w:sz w:val="24"/>
          <w:szCs w:val="24"/>
        </w:rPr>
        <w:t>територията на област Смолян 161</w:t>
      </w:r>
      <w:r w:rsidRPr="004664AB">
        <w:rPr>
          <w:rFonts w:ascii="Times New Roman" w:eastAsia="Calibri" w:hAnsi="Times New Roman" w:cs="Times New Roman"/>
          <w:sz w:val="24"/>
          <w:szCs w:val="24"/>
        </w:rPr>
        <w:t xml:space="preserve"> бр. собственици и ползватели на животновъдни обекти с пасищни селскостопански животни, регистрирани в Интегрираната информационна система на БАБХ са подали заявления за участие в споразумения за създаване на масиви за ползване </w:t>
      </w:r>
      <w:r w:rsidR="004664AB" w:rsidRPr="004664AB">
        <w:rPr>
          <w:rFonts w:ascii="Times New Roman" w:eastAsia="Calibri" w:hAnsi="Times New Roman" w:cs="Times New Roman"/>
          <w:sz w:val="24"/>
          <w:szCs w:val="24"/>
        </w:rPr>
        <w:t>по реда на чл.37ж от ЗСПЗЗ за 57</w:t>
      </w:r>
      <w:r w:rsidRPr="004664AB">
        <w:rPr>
          <w:rFonts w:ascii="Times New Roman" w:eastAsia="Calibri" w:hAnsi="Times New Roman" w:cs="Times New Roman"/>
          <w:sz w:val="24"/>
          <w:szCs w:val="24"/>
        </w:rPr>
        <w:t xml:space="preserve"> бр.  землища. За всяко землище със заповед на директора на ОД “Земеделие“ гр.Смолян е определена комисия, която да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извършва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проверка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дали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r w:rsidRPr="004664AB">
        <w:rPr>
          <w:rFonts w:ascii="Times New Roman" w:eastAsia="Calibri" w:hAnsi="Times New Roman" w:cs="Times New Roman"/>
          <w:sz w:val="24"/>
          <w:szCs w:val="24"/>
        </w:rPr>
        <w:t>участниците в споразуменията</w:t>
      </w:r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отговарят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условията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по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чл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. 37и,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ал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. 4</w:t>
      </w:r>
      <w:r w:rsidRPr="004664AB">
        <w:rPr>
          <w:rFonts w:ascii="Times New Roman" w:eastAsia="Calibri" w:hAnsi="Times New Roman" w:cs="Times New Roman"/>
          <w:sz w:val="24"/>
          <w:szCs w:val="24"/>
        </w:rPr>
        <w:t>,</w:t>
      </w:r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въз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основа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изготвена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и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предоставена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от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БАБХ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официална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справка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за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всички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регистрирани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до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20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октомври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текущата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година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Интегрираната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информационна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система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>на</w:t>
      </w:r>
      <w:proofErr w:type="spellEnd"/>
      <w:r w:rsidRPr="004664AB">
        <w:rPr>
          <w:rFonts w:ascii="Times New Roman" w:eastAsia="Calibri" w:hAnsi="Times New Roman" w:cs="Times New Roman"/>
          <w:sz w:val="24"/>
          <w:szCs w:val="24"/>
          <w:lang w:val="en"/>
        </w:rPr>
        <w:t xml:space="preserve"> БАБХ</w:t>
      </w:r>
      <w:r w:rsidRPr="004664AB">
        <w:rPr>
          <w:rFonts w:ascii="Times New Roman" w:eastAsia="Calibri" w:hAnsi="Times New Roman" w:cs="Times New Roman"/>
          <w:sz w:val="24"/>
          <w:szCs w:val="24"/>
        </w:rPr>
        <w:t xml:space="preserve"> и изготвя доклад.</w:t>
      </w:r>
    </w:p>
    <w:p w:rsidR="002E1372" w:rsidRPr="004664AB" w:rsidRDefault="002E1372" w:rsidP="002E137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64AB">
        <w:rPr>
          <w:rFonts w:ascii="Times New Roman" w:eastAsia="Calibri" w:hAnsi="Times New Roman" w:cs="Times New Roman"/>
          <w:sz w:val="24"/>
          <w:szCs w:val="24"/>
        </w:rPr>
        <w:t>а/ Споразумения по реда на чл.3</w:t>
      </w:r>
      <w:r w:rsidR="004664AB" w:rsidRPr="004664AB">
        <w:rPr>
          <w:rFonts w:ascii="Times New Roman" w:eastAsia="Calibri" w:hAnsi="Times New Roman" w:cs="Times New Roman"/>
          <w:sz w:val="24"/>
          <w:szCs w:val="24"/>
        </w:rPr>
        <w:t>7ж от ЗСПЗЗ за календарната 2024</w:t>
      </w:r>
      <w:r w:rsidRPr="004664A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tbl>
      <w:tblPr>
        <w:tblStyle w:val="af3"/>
        <w:tblW w:w="0" w:type="auto"/>
        <w:tblLook w:val="04E0" w:firstRow="1" w:lastRow="1" w:firstColumn="1" w:lastColumn="0" w:noHBand="0" w:noVBand="1"/>
      </w:tblPr>
      <w:tblGrid>
        <w:gridCol w:w="1870"/>
        <w:gridCol w:w="1427"/>
        <w:gridCol w:w="1489"/>
        <w:gridCol w:w="2438"/>
        <w:gridCol w:w="1871"/>
      </w:tblGrid>
      <w:tr w:rsidR="004664AB" w:rsidRPr="004664AB" w:rsidTr="0017336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372" w:rsidRPr="004664AB" w:rsidRDefault="002E1372" w:rsidP="002E13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Бр.землища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372" w:rsidRPr="004664AB" w:rsidRDefault="002E1372" w:rsidP="002E13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Споразумения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64AB" w:rsidRPr="004664AB" w:rsidTr="002E1372"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Бр.землища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Заповеди по чл.37ж, ал.11 от ЗСПЗЗ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Землища с прекратена процедура-брой</w:t>
            </w:r>
          </w:p>
        </w:tc>
      </w:tr>
      <w:tr w:rsidR="004664AB" w:rsidRPr="004664AB" w:rsidTr="0017336C">
        <w:tc>
          <w:tcPr>
            <w:tcW w:w="1870" w:type="dxa"/>
            <w:tcBorders>
              <w:top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Баните</w:t>
            </w:r>
          </w:p>
        </w:tc>
        <w:tc>
          <w:tcPr>
            <w:tcW w:w="1427" w:type="dxa"/>
            <w:tcBorders>
              <w:top w:val="single" w:sz="4" w:space="0" w:color="auto"/>
            </w:tcBorders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9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Борино</w:t>
            </w: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Девин</w:t>
            </w: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9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8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Доспат</w:t>
            </w: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Рудозем</w:t>
            </w: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89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E1372"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Чепеларе</w:t>
            </w: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8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:rsidR="002E1372" w:rsidRPr="004664AB" w:rsidRDefault="002E1372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664AB" w:rsidRPr="004664AB" w:rsidTr="0017336C">
        <w:tc>
          <w:tcPr>
            <w:tcW w:w="1870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2E1372" w:rsidRPr="004664AB" w:rsidRDefault="002E1372" w:rsidP="002E13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38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71" w:type="dxa"/>
          </w:tcPr>
          <w:p w:rsidR="002E1372" w:rsidRPr="004664AB" w:rsidRDefault="004664AB" w:rsidP="002E13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4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2E1372" w:rsidRPr="00493135" w:rsidRDefault="002E1372" w:rsidP="002E1372">
      <w:pPr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E1372" w:rsidRPr="00D64174" w:rsidRDefault="002E1372" w:rsidP="002E137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174">
        <w:rPr>
          <w:rFonts w:ascii="Times New Roman" w:eastAsia="Calibri" w:hAnsi="Times New Roman" w:cs="Times New Roman"/>
          <w:sz w:val="24"/>
          <w:szCs w:val="24"/>
        </w:rPr>
        <w:t>б/ Справка за масивите за ползване по реда на чл.37ж от ЗСПЗЗ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102"/>
        <w:gridCol w:w="1843"/>
        <w:gridCol w:w="1559"/>
        <w:gridCol w:w="1560"/>
        <w:gridCol w:w="2268"/>
      </w:tblGrid>
      <w:tr w:rsidR="00D64174" w:rsidRPr="00D64174" w:rsidTr="0017336C">
        <w:trPr>
          <w:trHeight w:val="290"/>
        </w:trPr>
        <w:tc>
          <w:tcPr>
            <w:tcW w:w="629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ОСЗ</w:t>
            </w:r>
          </w:p>
        </w:tc>
        <w:tc>
          <w:tcPr>
            <w:tcW w:w="1843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Правни основания дка</w:t>
            </w:r>
          </w:p>
        </w:tc>
        <w:tc>
          <w:tcPr>
            <w:tcW w:w="1559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Бели петна дка</w:t>
            </w:r>
          </w:p>
        </w:tc>
        <w:tc>
          <w:tcPr>
            <w:tcW w:w="1560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Всичко дка</w:t>
            </w:r>
          </w:p>
        </w:tc>
        <w:tc>
          <w:tcPr>
            <w:tcW w:w="2268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4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Суми по чл.37ж, ал.12 от ЗСПЗЗ</w:t>
            </w:r>
            <w:r w:rsidRPr="00D64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-лв.</w:t>
            </w:r>
          </w:p>
        </w:tc>
      </w:tr>
      <w:tr w:rsidR="00D64174" w:rsidRPr="00D64174" w:rsidTr="0017336C">
        <w:trPr>
          <w:trHeight w:val="290"/>
        </w:trPr>
        <w:tc>
          <w:tcPr>
            <w:tcW w:w="629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Баните</w:t>
            </w:r>
          </w:p>
        </w:tc>
        <w:tc>
          <w:tcPr>
            <w:tcW w:w="1843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114.004</w:t>
            </w:r>
          </w:p>
        </w:tc>
        <w:tc>
          <w:tcPr>
            <w:tcW w:w="1559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357.861</w:t>
            </w:r>
          </w:p>
        </w:tc>
        <w:tc>
          <w:tcPr>
            <w:tcW w:w="1560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471.865</w:t>
            </w:r>
          </w:p>
        </w:tc>
        <w:tc>
          <w:tcPr>
            <w:tcW w:w="2268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2177.84</w:t>
            </w:r>
          </w:p>
        </w:tc>
      </w:tr>
      <w:tr w:rsidR="00493135" w:rsidRPr="00493135" w:rsidTr="0017336C">
        <w:trPr>
          <w:trHeight w:val="290"/>
        </w:trPr>
        <w:tc>
          <w:tcPr>
            <w:tcW w:w="629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Борино</w:t>
            </w:r>
          </w:p>
        </w:tc>
        <w:tc>
          <w:tcPr>
            <w:tcW w:w="1843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403.931</w:t>
            </w:r>
          </w:p>
        </w:tc>
        <w:tc>
          <w:tcPr>
            <w:tcW w:w="1559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1343.486</w:t>
            </w:r>
          </w:p>
        </w:tc>
        <w:tc>
          <w:tcPr>
            <w:tcW w:w="1560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1747.417</w:t>
            </w:r>
          </w:p>
        </w:tc>
        <w:tc>
          <w:tcPr>
            <w:tcW w:w="2268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9420.32</w:t>
            </w:r>
          </w:p>
        </w:tc>
      </w:tr>
      <w:tr w:rsidR="00493135" w:rsidRPr="00493135" w:rsidTr="0017336C">
        <w:trPr>
          <w:trHeight w:val="290"/>
        </w:trPr>
        <w:tc>
          <w:tcPr>
            <w:tcW w:w="629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Девин</w:t>
            </w:r>
          </w:p>
        </w:tc>
        <w:tc>
          <w:tcPr>
            <w:tcW w:w="1843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3732.776</w:t>
            </w:r>
          </w:p>
        </w:tc>
        <w:tc>
          <w:tcPr>
            <w:tcW w:w="1559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5042.049</w:t>
            </w:r>
          </w:p>
        </w:tc>
        <w:tc>
          <w:tcPr>
            <w:tcW w:w="1560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8774.825</w:t>
            </w:r>
          </w:p>
        </w:tc>
        <w:tc>
          <w:tcPr>
            <w:tcW w:w="2268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28044.4</w:t>
            </w:r>
          </w:p>
        </w:tc>
      </w:tr>
      <w:tr w:rsidR="00D64174" w:rsidRPr="00493135" w:rsidTr="0017336C">
        <w:trPr>
          <w:trHeight w:val="290"/>
        </w:trPr>
        <w:tc>
          <w:tcPr>
            <w:tcW w:w="629" w:type="dxa"/>
          </w:tcPr>
          <w:p w:rsidR="00D64174" w:rsidRPr="00D64174" w:rsidRDefault="00D64174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:rsidR="00D64174" w:rsidRPr="00D64174" w:rsidRDefault="00D64174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Доспат</w:t>
            </w:r>
          </w:p>
        </w:tc>
        <w:tc>
          <w:tcPr>
            <w:tcW w:w="1843" w:type="dxa"/>
          </w:tcPr>
          <w:p w:rsidR="00D64174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277.883</w:t>
            </w:r>
          </w:p>
        </w:tc>
        <w:tc>
          <w:tcPr>
            <w:tcW w:w="1559" w:type="dxa"/>
          </w:tcPr>
          <w:p w:rsidR="00D64174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1603.66</w:t>
            </w:r>
          </w:p>
        </w:tc>
        <w:tc>
          <w:tcPr>
            <w:tcW w:w="1560" w:type="dxa"/>
          </w:tcPr>
          <w:p w:rsidR="00D64174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1881.543</w:t>
            </w:r>
          </w:p>
        </w:tc>
        <w:tc>
          <w:tcPr>
            <w:tcW w:w="2268" w:type="dxa"/>
          </w:tcPr>
          <w:p w:rsidR="00D64174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6414.64</w:t>
            </w:r>
          </w:p>
        </w:tc>
      </w:tr>
      <w:tr w:rsidR="00493135" w:rsidRPr="00493135" w:rsidTr="0017336C">
        <w:trPr>
          <w:trHeight w:val="290"/>
        </w:trPr>
        <w:tc>
          <w:tcPr>
            <w:tcW w:w="629" w:type="dxa"/>
          </w:tcPr>
          <w:p w:rsidR="002E1372" w:rsidRPr="00D64174" w:rsidRDefault="00D64174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Рудозем</w:t>
            </w:r>
          </w:p>
        </w:tc>
        <w:tc>
          <w:tcPr>
            <w:tcW w:w="1843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237.557</w:t>
            </w:r>
          </w:p>
        </w:tc>
        <w:tc>
          <w:tcPr>
            <w:tcW w:w="1559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593.241</w:t>
            </w:r>
          </w:p>
        </w:tc>
        <w:tc>
          <w:tcPr>
            <w:tcW w:w="1560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830.798</w:t>
            </w:r>
          </w:p>
        </w:tc>
        <w:tc>
          <w:tcPr>
            <w:tcW w:w="2268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4282.87</w:t>
            </w:r>
          </w:p>
        </w:tc>
      </w:tr>
      <w:tr w:rsidR="00493135" w:rsidRPr="00493135" w:rsidTr="0017336C">
        <w:trPr>
          <w:trHeight w:val="290"/>
        </w:trPr>
        <w:tc>
          <w:tcPr>
            <w:tcW w:w="629" w:type="dxa"/>
          </w:tcPr>
          <w:p w:rsidR="002E1372" w:rsidRPr="00D64174" w:rsidRDefault="00D64174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Смолян</w:t>
            </w:r>
          </w:p>
        </w:tc>
        <w:tc>
          <w:tcPr>
            <w:tcW w:w="1843" w:type="dxa"/>
          </w:tcPr>
          <w:p w:rsidR="002E1372" w:rsidRPr="00D64174" w:rsidRDefault="002E1372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1372" w:rsidRPr="00D64174" w:rsidRDefault="002E1372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1372" w:rsidRPr="00D64174" w:rsidRDefault="002E1372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1372" w:rsidRPr="00D64174" w:rsidRDefault="002E1372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3135" w:rsidRPr="00493135" w:rsidTr="0017336C">
        <w:trPr>
          <w:trHeight w:val="305"/>
        </w:trPr>
        <w:tc>
          <w:tcPr>
            <w:tcW w:w="629" w:type="dxa"/>
          </w:tcPr>
          <w:p w:rsidR="002E1372" w:rsidRPr="00D64174" w:rsidRDefault="00D64174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Чепеларе</w:t>
            </w:r>
          </w:p>
        </w:tc>
        <w:tc>
          <w:tcPr>
            <w:tcW w:w="1843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1423.275</w:t>
            </w:r>
          </w:p>
        </w:tc>
        <w:tc>
          <w:tcPr>
            <w:tcW w:w="1559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4343.266</w:t>
            </w:r>
          </w:p>
        </w:tc>
        <w:tc>
          <w:tcPr>
            <w:tcW w:w="1560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5766.541</w:t>
            </w:r>
          </w:p>
        </w:tc>
        <w:tc>
          <w:tcPr>
            <w:tcW w:w="2268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39173.63</w:t>
            </w:r>
          </w:p>
        </w:tc>
      </w:tr>
      <w:tr w:rsidR="002E1372" w:rsidRPr="00493135" w:rsidTr="0017336C">
        <w:trPr>
          <w:trHeight w:val="305"/>
        </w:trPr>
        <w:tc>
          <w:tcPr>
            <w:tcW w:w="629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E1372" w:rsidRPr="00D64174" w:rsidRDefault="002E1372" w:rsidP="002E1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Област</w:t>
            </w:r>
          </w:p>
        </w:tc>
        <w:tc>
          <w:tcPr>
            <w:tcW w:w="1843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6189.426</w:t>
            </w:r>
          </w:p>
        </w:tc>
        <w:tc>
          <w:tcPr>
            <w:tcW w:w="1559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13283.563</w:t>
            </w:r>
          </w:p>
        </w:tc>
        <w:tc>
          <w:tcPr>
            <w:tcW w:w="1560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19472.989</w:t>
            </w:r>
          </w:p>
        </w:tc>
        <w:tc>
          <w:tcPr>
            <w:tcW w:w="2268" w:type="dxa"/>
          </w:tcPr>
          <w:p w:rsidR="002E1372" w:rsidRPr="00D64174" w:rsidRDefault="00D64174" w:rsidP="00D6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174">
              <w:rPr>
                <w:rFonts w:ascii="Times New Roman" w:eastAsia="Calibri" w:hAnsi="Times New Roman" w:cs="Times New Roman"/>
                <w:sz w:val="24"/>
                <w:szCs w:val="24"/>
              </w:rPr>
              <w:t>89513.7</w:t>
            </w:r>
          </w:p>
        </w:tc>
      </w:tr>
    </w:tbl>
    <w:p w:rsidR="00D84892" w:rsidRDefault="00D84892" w:rsidP="006B49DB">
      <w:pPr>
        <w:rPr>
          <w:rFonts w:ascii="Calibri" w:eastAsia="Calibri" w:hAnsi="Calibri" w:cs="Times New Roman"/>
          <w:color w:val="FF0000"/>
        </w:rPr>
      </w:pPr>
    </w:p>
    <w:p w:rsidR="0060275C" w:rsidRPr="0060275C" w:rsidRDefault="0060275C" w:rsidP="004E28EE">
      <w:pPr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Calibri" w:eastAsia="Calibri" w:hAnsi="Calibri" w:cs="Times New Roman"/>
          <w:color w:val="FF0000"/>
        </w:rPr>
        <w:t xml:space="preserve">        </w:t>
      </w:r>
      <w:r w:rsidRPr="0060275C">
        <w:rPr>
          <w:rFonts w:ascii="Times New Roman" w:eastAsia="Calibri" w:hAnsi="Times New Roman" w:cs="Times New Roman"/>
          <w:sz w:val="24"/>
        </w:rPr>
        <w:t xml:space="preserve">Процедурите по чл. 37ж от ЗСПЗЗ за землищата на гр. Смолян </w:t>
      </w:r>
      <w:r w:rsidR="004E28EE">
        <w:rPr>
          <w:rFonts w:ascii="Times New Roman" w:eastAsia="Calibri" w:hAnsi="Times New Roman" w:cs="Times New Roman"/>
          <w:sz w:val="24"/>
        </w:rPr>
        <w:t>към настоящия момент</w:t>
      </w:r>
      <w:r w:rsidRPr="0060275C">
        <w:rPr>
          <w:rFonts w:ascii="Times New Roman" w:eastAsia="Calibri" w:hAnsi="Times New Roman" w:cs="Times New Roman"/>
          <w:sz w:val="24"/>
        </w:rPr>
        <w:t xml:space="preserve"> не са приключили, пора</w:t>
      </w:r>
      <w:r w:rsidR="004E28EE">
        <w:rPr>
          <w:rFonts w:ascii="Times New Roman" w:eastAsia="Calibri" w:hAnsi="Times New Roman" w:cs="Times New Roman"/>
          <w:sz w:val="24"/>
        </w:rPr>
        <w:t>ди това в настоящия доклад не се предоставят данни за тях.</w:t>
      </w:r>
    </w:p>
    <w:p w:rsidR="001606A0" w:rsidRDefault="00035DF8">
      <w:r>
        <w:br/>
        <w:t>Георги Коджебашев (Директор)</w:t>
      </w:r>
      <w:r>
        <w:br/>
        <w:t>19.01.2024г. 13:57ч.</w:t>
      </w:r>
      <w:r>
        <w:br/>
        <w:t>ОД "Земеделие" Смолян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1606A0" w:rsidSect="00AF6D41">
      <w:footerReference w:type="default" r:id="rId16"/>
      <w:pgSz w:w="11906" w:h="16838"/>
      <w:pgMar w:top="567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F8" w:rsidRDefault="00035DF8">
      <w:pPr>
        <w:spacing w:after="0" w:line="240" w:lineRule="auto"/>
      </w:pPr>
      <w:r>
        <w:separator/>
      </w:r>
    </w:p>
  </w:endnote>
  <w:endnote w:type="continuationSeparator" w:id="0">
    <w:p w:rsidR="00035DF8" w:rsidRDefault="0003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29283"/>
      <w:docPartObj>
        <w:docPartGallery w:val="Page Numbers (Bottom of Page)"/>
        <w:docPartUnique/>
      </w:docPartObj>
    </w:sdtPr>
    <w:sdtEndPr/>
    <w:sdtContent>
      <w:p w:rsidR="0060275C" w:rsidRDefault="0060275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371" w:rsidRPr="00801371">
          <w:rPr>
            <w:noProof/>
            <w:lang w:val="bg-BG"/>
          </w:rPr>
          <w:t>18</w:t>
        </w:r>
        <w:r>
          <w:fldChar w:fldCharType="end"/>
        </w:r>
      </w:p>
    </w:sdtContent>
  </w:sdt>
  <w:p w:rsidR="0060275C" w:rsidRDefault="006027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F8" w:rsidRDefault="00035DF8">
      <w:pPr>
        <w:spacing w:after="0" w:line="240" w:lineRule="auto"/>
      </w:pPr>
      <w:r>
        <w:separator/>
      </w:r>
    </w:p>
  </w:footnote>
  <w:footnote w:type="continuationSeparator" w:id="0">
    <w:p w:rsidR="00035DF8" w:rsidRDefault="0003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83D"/>
    <w:multiLevelType w:val="hybridMultilevel"/>
    <w:tmpl w:val="94F886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0A3"/>
    <w:multiLevelType w:val="hybridMultilevel"/>
    <w:tmpl w:val="DAB8518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7A0A"/>
    <w:multiLevelType w:val="hybridMultilevel"/>
    <w:tmpl w:val="AE2C4752"/>
    <w:lvl w:ilvl="0" w:tplc="F820ACC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3A85"/>
    <w:multiLevelType w:val="hybridMultilevel"/>
    <w:tmpl w:val="B87C1A24"/>
    <w:lvl w:ilvl="0" w:tplc="1F70565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9330190"/>
    <w:multiLevelType w:val="hybridMultilevel"/>
    <w:tmpl w:val="EEEEB22E"/>
    <w:lvl w:ilvl="0" w:tplc="FE3003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1E775FCB"/>
    <w:multiLevelType w:val="multilevel"/>
    <w:tmpl w:val="547C8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C47F8"/>
    <w:multiLevelType w:val="hybridMultilevel"/>
    <w:tmpl w:val="8F8ED55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1904B07"/>
    <w:multiLevelType w:val="hybridMultilevel"/>
    <w:tmpl w:val="427E6A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6083"/>
    <w:multiLevelType w:val="hybridMultilevel"/>
    <w:tmpl w:val="EEEEB22E"/>
    <w:lvl w:ilvl="0" w:tplc="FE3003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246D1A89"/>
    <w:multiLevelType w:val="hybridMultilevel"/>
    <w:tmpl w:val="5048492A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43CE7EA2"/>
    <w:multiLevelType w:val="hybridMultilevel"/>
    <w:tmpl w:val="DEE467D0"/>
    <w:lvl w:ilvl="0" w:tplc="0402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4F6A6D23"/>
    <w:multiLevelType w:val="hybridMultilevel"/>
    <w:tmpl w:val="4384AC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4406F60"/>
    <w:multiLevelType w:val="hybridMultilevel"/>
    <w:tmpl w:val="9F6EBF34"/>
    <w:lvl w:ilvl="0" w:tplc="CCA8DDFC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7E0058E"/>
    <w:multiLevelType w:val="multilevel"/>
    <w:tmpl w:val="547C87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590E50"/>
    <w:multiLevelType w:val="hybridMultilevel"/>
    <w:tmpl w:val="B2FABBB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A612E0"/>
    <w:multiLevelType w:val="hybridMultilevel"/>
    <w:tmpl w:val="EEEEB22E"/>
    <w:lvl w:ilvl="0" w:tplc="FE3003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>
    <w:nsid w:val="6AD778EE"/>
    <w:multiLevelType w:val="multilevel"/>
    <w:tmpl w:val="E1E25C7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0" w:hanging="1800"/>
      </w:pPr>
      <w:rPr>
        <w:rFonts w:hint="default"/>
      </w:rPr>
    </w:lvl>
  </w:abstractNum>
  <w:abstractNum w:abstractNumId="17">
    <w:nsid w:val="71F63F24"/>
    <w:multiLevelType w:val="hybridMultilevel"/>
    <w:tmpl w:val="ED66F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C1D79"/>
    <w:multiLevelType w:val="hybridMultilevel"/>
    <w:tmpl w:val="C96252C8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AF1501"/>
    <w:multiLevelType w:val="hybridMultilevel"/>
    <w:tmpl w:val="A61057EC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16"/>
  </w:num>
  <w:num w:numId="6">
    <w:abstractNumId w:val="1"/>
  </w:num>
  <w:num w:numId="7">
    <w:abstractNumId w:val="19"/>
  </w:num>
  <w:num w:numId="8">
    <w:abstractNumId w:val="0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2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66"/>
    <w:rsid w:val="00001AF4"/>
    <w:rsid w:val="00007B7C"/>
    <w:rsid w:val="00011445"/>
    <w:rsid w:val="00015428"/>
    <w:rsid w:val="00016493"/>
    <w:rsid w:val="00020433"/>
    <w:rsid w:val="000220C3"/>
    <w:rsid w:val="00030091"/>
    <w:rsid w:val="00031FAF"/>
    <w:rsid w:val="000328BF"/>
    <w:rsid w:val="00035DF8"/>
    <w:rsid w:val="00036FB6"/>
    <w:rsid w:val="00040F79"/>
    <w:rsid w:val="0005721A"/>
    <w:rsid w:val="000712EF"/>
    <w:rsid w:val="00080B91"/>
    <w:rsid w:val="00091580"/>
    <w:rsid w:val="000A1B9C"/>
    <w:rsid w:val="000A1EC9"/>
    <w:rsid w:val="000B442F"/>
    <w:rsid w:val="000C2634"/>
    <w:rsid w:val="000C353C"/>
    <w:rsid w:val="000C68D3"/>
    <w:rsid w:val="000C6FB3"/>
    <w:rsid w:val="000D27EC"/>
    <w:rsid w:val="000D3BAF"/>
    <w:rsid w:val="000F1780"/>
    <w:rsid w:val="000F2DBE"/>
    <w:rsid w:val="00113676"/>
    <w:rsid w:val="001254F0"/>
    <w:rsid w:val="001268B4"/>
    <w:rsid w:val="00133BBC"/>
    <w:rsid w:val="001359A7"/>
    <w:rsid w:val="00140C1A"/>
    <w:rsid w:val="00141800"/>
    <w:rsid w:val="00160036"/>
    <w:rsid w:val="001606A0"/>
    <w:rsid w:val="001667F3"/>
    <w:rsid w:val="0016774A"/>
    <w:rsid w:val="00170ABD"/>
    <w:rsid w:val="0017144B"/>
    <w:rsid w:val="0017336C"/>
    <w:rsid w:val="0017791A"/>
    <w:rsid w:val="00181ADE"/>
    <w:rsid w:val="00190BC0"/>
    <w:rsid w:val="001913DB"/>
    <w:rsid w:val="00191875"/>
    <w:rsid w:val="00193CB7"/>
    <w:rsid w:val="00194668"/>
    <w:rsid w:val="001A3784"/>
    <w:rsid w:val="001B1EE3"/>
    <w:rsid w:val="001B3831"/>
    <w:rsid w:val="001C4977"/>
    <w:rsid w:val="001D4FD3"/>
    <w:rsid w:val="001E17D8"/>
    <w:rsid w:val="001E2808"/>
    <w:rsid w:val="001F211F"/>
    <w:rsid w:val="001F5050"/>
    <w:rsid w:val="00211191"/>
    <w:rsid w:val="00215A96"/>
    <w:rsid w:val="0021706E"/>
    <w:rsid w:val="0022098F"/>
    <w:rsid w:val="00231022"/>
    <w:rsid w:val="002339EE"/>
    <w:rsid w:val="00246544"/>
    <w:rsid w:val="00252807"/>
    <w:rsid w:val="0025741B"/>
    <w:rsid w:val="00261628"/>
    <w:rsid w:val="00264843"/>
    <w:rsid w:val="002706A6"/>
    <w:rsid w:val="0028156B"/>
    <w:rsid w:val="00287139"/>
    <w:rsid w:val="002965D7"/>
    <w:rsid w:val="002C481C"/>
    <w:rsid w:val="002C6AB9"/>
    <w:rsid w:val="002C7406"/>
    <w:rsid w:val="002D139A"/>
    <w:rsid w:val="002D41FF"/>
    <w:rsid w:val="002D4B23"/>
    <w:rsid w:val="002D6D2D"/>
    <w:rsid w:val="002D7651"/>
    <w:rsid w:val="002E1372"/>
    <w:rsid w:val="002E714F"/>
    <w:rsid w:val="002F069F"/>
    <w:rsid w:val="002F404F"/>
    <w:rsid w:val="002F654D"/>
    <w:rsid w:val="003008A3"/>
    <w:rsid w:val="00313C0E"/>
    <w:rsid w:val="0032445C"/>
    <w:rsid w:val="00333AAB"/>
    <w:rsid w:val="00333D35"/>
    <w:rsid w:val="0034091D"/>
    <w:rsid w:val="00352AD6"/>
    <w:rsid w:val="00354324"/>
    <w:rsid w:val="00385D65"/>
    <w:rsid w:val="00386ACD"/>
    <w:rsid w:val="00387657"/>
    <w:rsid w:val="003A2809"/>
    <w:rsid w:val="003A7DF2"/>
    <w:rsid w:val="003B1E56"/>
    <w:rsid w:val="003B62EE"/>
    <w:rsid w:val="003D18D9"/>
    <w:rsid w:val="003D395F"/>
    <w:rsid w:val="003D5E08"/>
    <w:rsid w:val="003E2618"/>
    <w:rsid w:val="003E33B3"/>
    <w:rsid w:val="003F55F3"/>
    <w:rsid w:val="004044B3"/>
    <w:rsid w:val="00410ECD"/>
    <w:rsid w:val="00412418"/>
    <w:rsid w:val="004234CB"/>
    <w:rsid w:val="00432607"/>
    <w:rsid w:val="00432CB7"/>
    <w:rsid w:val="00433D84"/>
    <w:rsid w:val="004341A9"/>
    <w:rsid w:val="0043710E"/>
    <w:rsid w:val="00441B3A"/>
    <w:rsid w:val="00451E7A"/>
    <w:rsid w:val="004538E4"/>
    <w:rsid w:val="00454FA1"/>
    <w:rsid w:val="00457AEA"/>
    <w:rsid w:val="00463C83"/>
    <w:rsid w:val="004664AB"/>
    <w:rsid w:val="00471215"/>
    <w:rsid w:val="004860EA"/>
    <w:rsid w:val="00490628"/>
    <w:rsid w:val="00490B92"/>
    <w:rsid w:val="00492FAA"/>
    <w:rsid w:val="00493135"/>
    <w:rsid w:val="004A3219"/>
    <w:rsid w:val="004C4C58"/>
    <w:rsid w:val="004C5720"/>
    <w:rsid w:val="004C61D5"/>
    <w:rsid w:val="004D0F7E"/>
    <w:rsid w:val="004D27AA"/>
    <w:rsid w:val="004E28EE"/>
    <w:rsid w:val="004E555F"/>
    <w:rsid w:val="004F037B"/>
    <w:rsid w:val="00500190"/>
    <w:rsid w:val="00504A72"/>
    <w:rsid w:val="00510266"/>
    <w:rsid w:val="005107A2"/>
    <w:rsid w:val="00512766"/>
    <w:rsid w:val="00516928"/>
    <w:rsid w:val="00517CAD"/>
    <w:rsid w:val="00526358"/>
    <w:rsid w:val="00526806"/>
    <w:rsid w:val="005308F9"/>
    <w:rsid w:val="00536DEE"/>
    <w:rsid w:val="0054506A"/>
    <w:rsid w:val="00552BBC"/>
    <w:rsid w:val="00563D94"/>
    <w:rsid w:val="005710E7"/>
    <w:rsid w:val="00574B0E"/>
    <w:rsid w:val="0057604C"/>
    <w:rsid w:val="005854BB"/>
    <w:rsid w:val="0059171F"/>
    <w:rsid w:val="005A0440"/>
    <w:rsid w:val="005A1FB8"/>
    <w:rsid w:val="005A372C"/>
    <w:rsid w:val="005A6CC9"/>
    <w:rsid w:val="005B6F65"/>
    <w:rsid w:val="005C33B7"/>
    <w:rsid w:val="005C6C9B"/>
    <w:rsid w:val="005E16FE"/>
    <w:rsid w:val="005F1041"/>
    <w:rsid w:val="006012BE"/>
    <w:rsid w:val="0060275C"/>
    <w:rsid w:val="006053AB"/>
    <w:rsid w:val="006125AD"/>
    <w:rsid w:val="0061481B"/>
    <w:rsid w:val="00620C88"/>
    <w:rsid w:val="006273CD"/>
    <w:rsid w:val="006331D1"/>
    <w:rsid w:val="00637C6F"/>
    <w:rsid w:val="00651046"/>
    <w:rsid w:val="00655795"/>
    <w:rsid w:val="00656F66"/>
    <w:rsid w:val="0066447D"/>
    <w:rsid w:val="006649D8"/>
    <w:rsid w:val="006653DA"/>
    <w:rsid w:val="0066799E"/>
    <w:rsid w:val="006703AB"/>
    <w:rsid w:val="00671C56"/>
    <w:rsid w:val="00684DAF"/>
    <w:rsid w:val="006857BF"/>
    <w:rsid w:val="006A12CF"/>
    <w:rsid w:val="006A29C3"/>
    <w:rsid w:val="006B49DB"/>
    <w:rsid w:val="006C222C"/>
    <w:rsid w:val="006C3404"/>
    <w:rsid w:val="006C698F"/>
    <w:rsid w:val="006D05D9"/>
    <w:rsid w:val="006E0929"/>
    <w:rsid w:val="006E1D5C"/>
    <w:rsid w:val="006E3AEF"/>
    <w:rsid w:val="006E66D0"/>
    <w:rsid w:val="006E6F67"/>
    <w:rsid w:val="00717134"/>
    <w:rsid w:val="007224AB"/>
    <w:rsid w:val="00727040"/>
    <w:rsid w:val="00753B88"/>
    <w:rsid w:val="00760C08"/>
    <w:rsid w:val="007633C2"/>
    <w:rsid w:val="00773E6B"/>
    <w:rsid w:val="00780452"/>
    <w:rsid w:val="007806EE"/>
    <w:rsid w:val="00780E2E"/>
    <w:rsid w:val="00793F29"/>
    <w:rsid w:val="007A0219"/>
    <w:rsid w:val="007A08ED"/>
    <w:rsid w:val="007A24BE"/>
    <w:rsid w:val="007A39CE"/>
    <w:rsid w:val="007D1609"/>
    <w:rsid w:val="007D4C42"/>
    <w:rsid w:val="007D53A6"/>
    <w:rsid w:val="007E0506"/>
    <w:rsid w:val="007E1D56"/>
    <w:rsid w:val="007E3184"/>
    <w:rsid w:val="007E5C7C"/>
    <w:rsid w:val="00801371"/>
    <w:rsid w:val="00830B1D"/>
    <w:rsid w:val="00833857"/>
    <w:rsid w:val="00835E78"/>
    <w:rsid w:val="008402A1"/>
    <w:rsid w:val="00841F46"/>
    <w:rsid w:val="008423C5"/>
    <w:rsid w:val="00844057"/>
    <w:rsid w:val="008530EE"/>
    <w:rsid w:val="00866B8B"/>
    <w:rsid w:val="008675F7"/>
    <w:rsid w:val="0087087E"/>
    <w:rsid w:val="00882C8D"/>
    <w:rsid w:val="008834BE"/>
    <w:rsid w:val="00890ADB"/>
    <w:rsid w:val="00894064"/>
    <w:rsid w:val="00896698"/>
    <w:rsid w:val="008B0E37"/>
    <w:rsid w:val="008B1FC4"/>
    <w:rsid w:val="008B4D98"/>
    <w:rsid w:val="008C4C1E"/>
    <w:rsid w:val="008C5B4E"/>
    <w:rsid w:val="008E725A"/>
    <w:rsid w:val="00903E0E"/>
    <w:rsid w:val="00917604"/>
    <w:rsid w:val="00924394"/>
    <w:rsid w:val="00933414"/>
    <w:rsid w:val="00951A55"/>
    <w:rsid w:val="009523A2"/>
    <w:rsid w:val="00955635"/>
    <w:rsid w:val="00955E10"/>
    <w:rsid w:val="009752C4"/>
    <w:rsid w:val="00975B8D"/>
    <w:rsid w:val="00975D22"/>
    <w:rsid w:val="00976803"/>
    <w:rsid w:val="0098502A"/>
    <w:rsid w:val="00987BCE"/>
    <w:rsid w:val="00994CBB"/>
    <w:rsid w:val="009953AC"/>
    <w:rsid w:val="0099557E"/>
    <w:rsid w:val="00995F66"/>
    <w:rsid w:val="009A2895"/>
    <w:rsid w:val="009A2BCB"/>
    <w:rsid w:val="009A55B9"/>
    <w:rsid w:val="009B030B"/>
    <w:rsid w:val="009B18E1"/>
    <w:rsid w:val="009B2BDB"/>
    <w:rsid w:val="009B4287"/>
    <w:rsid w:val="009D111D"/>
    <w:rsid w:val="009D68E9"/>
    <w:rsid w:val="009E1513"/>
    <w:rsid w:val="009E4F9B"/>
    <w:rsid w:val="009F073B"/>
    <w:rsid w:val="00A00055"/>
    <w:rsid w:val="00A04442"/>
    <w:rsid w:val="00A1450F"/>
    <w:rsid w:val="00A15545"/>
    <w:rsid w:val="00A17CC3"/>
    <w:rsid w:val="00A2040A"/>
    <w:rsid w:val="00A2367F"/>
    <w:rsid w:val="00A243DE"/>
    <w:rsid w:val="00A250AF"/>
    <w:rsid w:val="00A306C7"/>
    <w:rsid w:val="00A30994"/>
    <w:rsid w:val="00A46590"/>
    <w:rsid w:val="00A60A33"/>
    <w:rsid w:val="00A73670"/>
    <w:rsid w:val="00A81269"/>
    <w:rsid w:val="00A91427"/>
    <w:rsid w:val="00A92C6E"/>
    <w:rsid w:val="00A93754"/>
    <w:rsid w:val="00AA469D"/>
    <w:rsid w:val="00AB7930"/>
    <w:rsid w:val="00AC270F"/>
    <w:rsid w:val="00AD27D0"/>
    <w:rsid w:val="00AD686C"/>
    <w:rsid w:val="00AE1458"/>
    <w:rsid w:val="00AE1A21"/>
    <w:rsid w:val="00AF1D50"/>
    <w:rsid w:val="00AF6D41"/>
    <w:rsid w:val="00B163E7"/>
    <w:rsid w:val="00B17D6E"/>
    <w:rsid w:val="00B235D7"/>
    <w:rsid w:val="00B24DCA"/>
    <w:rsid w:val="00B2757A"/>
    <w:rsid w:val="00B35410"/>
    <w:rsid w:val="00B50363"/>
    <w:rsid w:val="00B53EA0"/>
    <w:rsid w:val="00B54652"/>
    <w:rsid w:val="00B57F25"/>
    <w:rsid w:val="00B66F0F"/>
    <w:rsid w:val="00B70CB9"/>
    <w:rsid w:val="00B7472B"/>
    <w:rsid w:val="00B81784"/>
    <w:rsid w:val="00B819EF"/>
    <w:rsid w:val="00B936C3"/>
    <w:rsid w:val="00B93E12"/>
    <w:rsid w:val="00B95953"/>
    <w:rsid w:val="00BA0897"/>
    <w:rsid w:val="00BA2822"/>
    <w:rsid w:val="00BC0E08"/>
    <w:rsid w:val="00BC4483"/>
    <w:rsid w:val="00BD565F"/>
    <w:rsid w:val="00BD7650"/>
    <w:rsid w:val="00BE354C"/>
    <w:rsid w:val="00BE7348"/>
    <w:rsid w:val="00BE7F61"/>
    <w:rsid w:val="00BF1512"/>
    <w:rsid w:val="00BF2E99"/>
    <w:rsid w:val="00BF4D4B"/>
    <w:rsid w:val="00BF5E32"/>
    <w:rsid w:val="00C01890"/>
    <w:rsid w:val="00C163E5"/>
    <w:rsid w:val="00C16DC0"/>
    <w:rsid w:val="00C2010A"/>
    <w:rsid w:val="00C22E51"/>
    <w:rsid w:val="00C2338A"/>
    <w:rsid w:val="00C2478F"/>
    <w:rsid w:val="00C256AC"/>
    <w:rsid w:val="00C3173C"/>
    <w:rsid w:val="00C3603C"/>
    <w:rsid w:val="00C36706"/>
    <w:rsid w:val="00C450AE"/>
    <w:rsid w:val="00C52295"/>
    <w:rsid w:val="00C60866"/>
    <w:rsid w:val="00C647F9"/>
    <w:rsid w:val="00C758D6"/>
    <w:rsid w:val="00C837FC"/>
    <w:rsid w:val="00C872AE"/>
    <w:rsid w:val="00CB19A9"/>
    <w:rsid w:val="00CB553A"/>
    <w:rsid w:val="00CB5D82"/>
    <w:rsid w:val="00CC4472"/>
    <w:rsid w:val="00CC7955"/>
    <w:rsid w:val="00CF124B"/>
    <w:rsid w:val="00CF5983"/>
    <w:rsid w:val="00D01E94"/>
    <w:rsid w:val="00D073D7"/>
    <w:rsid w:val="00D07F1F"/>
    <w:rsid w:val="00D1186A"/>
    <w:rsid w:val="00D22B09"/>
    <w:rsid w:val="00D30008"/>
    <w:rsid w:val="00D304C6"/>
    <w:rsid w:val="00D30F8C"/>
    <w:rsid w:val="00D4329F"/>
    <w:rsid w:val="00D64174"/>
    <w:rsid w:val="00D66E38"/>
    <w:rsid w:val="00D76A8C"/>
    <w:rsid w:val="00D76E79"/>
    <w:rsid w:val="00D84892"/>
    <w:rsid w:val="00D87F31"/>
    <w:rsid w:val="00D96796"/>
    <w:rsid w:val="00DA7417"/>
    <w:rsid w:val="00DB10EB"/>
    <w:rsid w:val="00DB3649"/>
    <w:rsid w:val="00DB77D1"/>
    <w:rsid w:val="00DC0E74"/>
    <w:rsid w:val="00DC4B71"/>
    <w:rsid w:val="00DC5D40"/>
    <w:rsid w:val="00DD2394"/>
    <w:rsid w:val="00DE6795"/>
    <w:rsid w:val="00DF1F9F"/>
    <w:rsid w:val="00DF73F1"/>
    <w:rsid w:val="00E01B80"/>
    <w:rsid w:val="00E030B4"/>
    <w:rsid w:val="00E077D2"/>
    <w:rsid w:val="00E17B8C"/>
    <w:rsid w:val="00E25AB3"/>
    <w:rsid w:val="00E362AC"/>
    <w:rsid w:val="00E4055F"/>
    <w:rsid w:val="00E41696"/>
    <w:rsid w:val="00E447E2"/>
    <w:rsid w:val="00E471D3"/>
    <w:rsid w:val="00E54014"/>
    <w:rsid w:val="00E562F3"/>
    <w:rsid w:val="00E60F83"/>
    <w:rsid w:val="00E61793"/>
    <w:rsid w:val="00E67528"/>
    <w:rsid w:val="00E6795F"/>
    <w:rsid w:val="00E70DF3"/>
    <w:rsid w:val="00E70E38"/>
    <w:rsid w:val="00E71D23"/>
    <w:rsid w:val="00E71D8D"/>
    <w:rsid w:val="00E800C5"/>
    <w:rsid w:val="00E825F0"/>
    <w:rsid w:val="00E84990"/>
    <w:rsid w:val="00E85176"/>
    <w:rsid w:val="00E86C59"/>
    <w:rsid w:val="00E86EA5"/>
    <w:rsid w:val="00E94F8B"/>
    <w:rsid w:val="00EA3C31"/>
    <w:rsid w:val="00EC02D9"/>
    <w:rsid w:val="00EC0443"/>
    <w:rsid w:val="00EC187C"/>
    <w:rsid w:val="00ED4D05"/>
    <w:rsid w:val="00EE3822"/>
    <w:rsid w:val="00EE77AF"/>
    <w:rsid w:val="00EF015E"/>
    <w:rsid w:val="00EF52B4"/>
    <w:rsid w:val="00EF7511"/>
    <w:rsid w:val="00F02EF9"/>
    <w:rsid w:val="00F1437F"/>
    <w:rsid w:val="00F261CA"/>
    <w:rsid w:val="00F357B4"/>
    <w:rsid w:val="00F37E87"/>
    <w:rsid w:val="00F425D1"/>
    <w:rsid w:val="00F5726C"/>
    <w:rsid w:val="00F6165D"/>
    <w:rsid w:val="00F74B6B"/>
    <w:rsid w:val="00F87FA4"/>
    <w:rsid w:val="00F96EB5"/>
    <w:rsid w:val="00FA3099"/>
    <w:rsid w:val="00FB0259"/>
    <w:rsid w:val="00FB4847"/>
    <w:rsid w:val="00FD06A1"/>
    <w:rsid w:val="00FD2665"/>
    <w:rsid w:val="00FD41B5"/>
    <w:rsid w:val="00FE3A45"/>
    <w:rsid w:val="00FE5FFF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854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854BB"/>
    <w:rPr>
      <w:rFonts w:ascii="Times New Roman" w:eastAsia="Times New Roman" w:hAnsi="Times New Roman" w:cs="Times New Roman"/>
      <w:sz w:val="28"/>
      <w:szCs w:val="20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5854BB"/>
  </w:style>
  <w:style w:type="paragraph" w:customStyle="1" w:styleId="msonormal0">
    <w:name w:val="msonormal"/>
    <w:basedOn w:val="a"/>
    <w:rsid w:val="005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annotation text"/>
    <w:basedOn w:val="a"/>
    <w:link w:val="a4"/>
    <w:semiHidden/>
    <w:unhideWhenUsed/>
    <w:rsid w:val="005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на коментар Знак"/>
    <w:basedOn w:val="a0"/>
    <w:link w:val="a3"/>
    <w:semiHidden/>
    <w:rsid w:val="005854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5854BB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Основен текст Знак"/>
    <w:basedOn w:val="a0"/>
    <w:link w:val="a5"/>
    <w:rsid w:val="005854BB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5854BB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58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Обикновен текст Знак1"/>
    <w:basedOn w:val="a0"/>
    <w:uiPriority w:val="99"/>
    <w:semiHidden/>
    <w:rsid w:val="005854BB"/>
    <w:rPr>
      <w:rFonts w:ascii="Consolas" w:hAnsi="Consolas"/>
      <w:sz w:val="21"/>
      <w:szCs w:val="21"/>
    </w:rPr>
  </w:style>
  <w:style w:type="character" w:customStyle="1" w:styleId="a9">
    <w:name w:val="Предмет на коментар Знак"/>
    <w:basedOn w:val="a4"/>
    <w:link w:val="aa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5854BB"/>
    <w:rPr>
      <w:b/>
      <w:bCs/>
    </w:rPr>
  </w:style>
  <w:style w:type="character" w:customStyle="1" w:styleId="11">
    <w:name w:val="Предмет на коментар Знак1"/>
    <w:basedOn w:val="a4"/>
    <w:uiPriority w:val="99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5854BB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5854B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Изнесен текст Знак1"/>
    <w:basedOn w:val="a0"/>
    <w:uiPriority w:val="99"/>
    <w:semiHidden/>
    <w:rsid w:val="005854BB"/>
    <w:rPr>
      <w:rFonts w:ascii="Segoe UI" w:hAnsi="Segoe UI" w:cs="Segoe UI"/>
      <w:sz w:val="18"/>
      <w:szCs w:val="18"/>
    </w:rPr>
  </w:style>
  <w:style w:type="paragraph" w:customStyle="1" w:styleId="CharChar">
    <w:name w:val="Знак Знак Char Char Знак 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5854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Emphasis"/>
    <w:qFormat/>
    <w:rsid w:val="005854BB"/>
    <w:rPr>
      <w:i/>
      <w:iCs/>
    </w:rPr>
  </w:style>
  <w:style w:type="paragraph" w:styleId="ae">
    <w:name w:val="header"/>
    <w:basedOn w:val="a"/>
    <w:link w:val="af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Горен колонтитул Знак"/>
    <w:basedOn w:val="a0"/>
    <w:link w:val="ae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Долен колонтитул Знак"/>
    <w:basedOn w:val="a0"/>
    <w:link w:val="af0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f3">
    <w:name w:val="Table Grid"/>
    <w:basedOn w:val="a1"/>
    <w:rsid w:val="005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85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5">
    <w:name w:val="No Spacing"/>
    <w:uiPriority w:val="1"/>
    <w:qFormat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6">
    <w:name w:val="Hyperlink"/>
    <w:basedOn w:val="a0"/>
    <w:uiPriority w:val="99"/>
    <w:semiHidden/>
    <w:unhideWhenUsed/>
    <w:rsid w:val="005854BB"/>
    <w:rPr>
      <w:color w:val="0000FF"/>
      <w:u w:val="single"/>
    </w:rPr>
  </w:style>
  <w:style w:type="paragraph" w:styleId="af7">
    <w:name w:val="Normal (Web)"/>
    <w:basedOn w:val="a"/>
    <w:rsid w:val="004C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854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854BB"/>
    <w:rPr>
      <w:rFonts w:ascii="Times New Roman" w:eastAsia="Times New Roman" w:hAnsi="Times New Roman" w:cs="Times New Roman"/>
      <w:sz w:val="28"/>
      <w:szCs w:val="20"/>
      <w:lang w:eastAsia="bg-BG"/>
    </w:rPr>
  </w:style>
  <w:style w:type="numbering" w:customStyle="1" w:styleId="1">
    <w:name w:val="Без списък1"/>
    <w:next w:val="a2"/>
    <w:uiPriority w:val="99"/>
    <w:semiHidden/>
    <w:unhideWhenUsed/>
    <w:rsid w:val="005854BB"/>
  </w:style>
  <w:style w:type="paragraph" w:customStyle="1" w:styleId="msonormal0">
    <w:name w:val="msonormal"/>
    <w:basedOn w:val="a"/>
    <w:rsid w:val="00585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annotation text"/>
    <w:basedOn w:val="a"/>
    <w:link w:val="a4"/>
    <w:semiHidden/>
    <w:unhideWhenUsed/>
    <w:rsid w:val="005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4">
    <w:name w:val="Текст на коментар Знак"/>
    <w:basedOn w:val="a0"/>
    <w:link w:val="a3"/>
    <w:semiHidden/>
    <w:rsid w:val="005854B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unhideWhenUsed/>
    <w:rsid w:val="005854BB"/>
    <w:p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6">
    <w:name w:val="Основен текст Знак"/>
    <w:basedOn w:val="a0"/>
    <w:link w:val="a5"/>
    <w:rsid w:val="005854BB"/>
    <w:rPr>
      <w:rFonts w:ascii="Arial" w:eastAsia="Times New Roman" w:hAnsi="Arial" w:cs="Times New Roman"/>
      <w:b/>
      <w:sz w:val="28"/>
      <w:szCs w:val="20"/>
    </w:rPr>
  </w:style>
  <w:style w:type="character" w:customStyle="1" w:styleId="a7">
    <w:name w:val="Обикновен текст Знак"/>
    <w:basedOn w:val="a0"/>
    <w:link w:val="a8"/>
    <w:semiHidden/>
    <w:rsid w:val="005854BB"/>
    <w:rPr>
      <w:rFonts w:ascii="Courier New" w:eastAsia="Times New Roman" w:hAnsi="Courier New" w:cs="Courier New"/>
      <w:sz w:val="20"/>
      <w:szCs w:val="20"/>
      <w:lang w:val="en-US"/>
    </w:rPr>
  </w:style>
  <w:style w:type="paragraph" w:styleId="a8">
    <w:name w:val="Plain Text"/>
    <w:basedOn w:val="a"/>
    <w:link w:val="a7"/>
    <w:semiHidden/>
    <w:unhideWhenUsed/>
    <w:rsid w:val="005854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0">
    <w:name w:val="Обикновен текст Знак1"/>
    <w:basedOn w:val="a0"/>
    <w:uiPriority w:val="99"/>
    <w:semiHidden/>
    <w:rsid w:val="005854BB"/>
    <w:rPr>
      <w:rFonts w:ascii="Consolas" w:hAnsi="Consolas"/>
      <w:sz w:val="21"/>
      <w:szCs w:val="21"/>
    </w:rPr>
  </w:style>
  <w:style w:type="character" w:customStyle="1" w:styleId="a9">
    <w:name w:val="Предмет на коментар Знак"/>
    <w:basedOn w:val="a4"/>
    <w:link w:val="aa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a">
    <w:name w:val="annotation subject"/>
    <w:basedOn w:val="a3"/>
    <w:next w:val="a3"/>
    <w:link w:val="a9"/>
    <w:semiHidden/>
    <w:unhideWhenUsed/>
    <w:rsid w:val="005854BB"/>
    <w:rPr>
      <w:b/>
      <w:bCs/>
    </w:rPr>
  </w:style>
  <w:style w:type="character" w:customStyle="1" w:styleId="11">
    <w:name w:val="Предмет на коментар Знак1"/>
    <w:basedOn w:val="a4"/>
    <w:uiPriority w:val="99"/>
    <w:semiHidden/>
    <w:rsid w:val="005854B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ab">
    <w:name w:val="Изнесен текст Знак"/>
    <w:basedOn w:val="a0"/>
    <w:link w:val="ac"/>
    <w:semiHidden/>
    <w:rsid w:val="005854BB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Balloon Text"/>
    <w:basedOn w:val="a"/>
    <w:link w:val="ab"/>
    <w:semiHidden/>
    <w:unhideWhenUsed/>
    <w:rsid w:val="005854BB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12">
    <w:name w:val="Изнесен текст Знак1"/>
    <w:basedOn w:val="a0"/>
    <w:uiPriority w:val="99"/>
    <w:semiHidden/>
    <w:rsid w:val="005854BB"/>
    <w:rPr>
      <w:rFonts w:ascii="Segoe UI" w:hAnsi="Segoe UI" w:cs="Segoe UI"/>
      <w:sz w:val="18"/>
      <w:szCs w:val="18"/>
    </w:rPr>
  </w:style>
  <w:style w:type="paragraph" w:customStyle="1" w:styleId="CharChar">
    <w:name w:val="Знак Знак Char Char Знак 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1">
    <w:name w:val="Char1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5854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d">
    <w:name w:val="Emphasis"/>
    <w:qFormat/>
    <w:rsid w:val="005854BB"/>
    <w:rPr>
      <w:i/>
      <w:iCs/>
    </w:rPr>
  </w:style>
  <w:style w:type="paragraph" w:styleId="ae">
    <w:name w:val="header"/>
    <w:basedOn w:val="a"/>
    <w:link w:val="af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">
    <w:name w:val="Горен колонтитул Знак"/>
    <w:basedOn w:val="a0"/>
    <w:link w:val="ae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0">
    <w:name w:val="footer"/>
    <w:basedOn w:val="a"/>
    <w:link w:val="af1"/>
    <w:uiPriority w:val="99"/>
    <w:unhideWhenUsed/>
    <w:rsid w:val="005854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Долен колонтитул Знак"/>
    <w:basedOn w:val="a0"/>
    <w:link w:val="af0"/>
    <w:uiPriority w:val="99"/>
    <w:rsid w:val="005854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f2">
    <w:name w:val="Знак Знак"/>
    <w:basedOn w:val="a"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af3">
    <w:name w:val="Table Grid"/>
    <w:basedOn w:val="a1"/>
    <w:rsid w:val="005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585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5">
    <w:name w:val="No Spacing"/>
    <w:uiPriority w:val="1"/>
    <w:qFormat/>
    <w:rsid w:val="005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6">
    <w:name w:val="Hyperlink"/>
    <w:basedOn w:val="a0"/>
    <w:uiPriority w:val="99"/>
    <w:semiHidden/>
    <w:unhideWhenUsed/>
    <w:rsid w:val="005854BB"/>
    <w:rPr>
      <w:color w:val="0000FF"/>
      <w:u w:val="single"/>
    </w:rPr>
  </w:style>
  <w:style w:type="paragraph" w:styleId="af7">
    <w:name w:val="Normal (Web)"/>
    <w:basedOn w:val="a"/>
    <w:rsid w:val="004C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http://www.identity.egov.bg/wps/wcm/connect/3f404480408be6719fd0dfaa39344ac1/Lion.JPG?MOD=AJPERES&amp;CACHEID=3f404480408be6719fd0dfaa39344ac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ata.egov.bg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Земеделски стопани по общини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 за 2021 и 2022 година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 </c:v>
                </c:pt>
                <c:pt idx="3">
                  <c:v>Доспат </c:v>
                </c:pt>
                <c:pt idx="4">
                  <c:v>Златоград</c:v>
                </c:pt>
                <c:pt idx="5">
                  <c:v>Мадан 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 </c:v>
                </c:pt>
                <c:pt idx="9">
                  <c:v>Чепеларе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83</c:v>
                </c:pt>
                <c:pt idx="1">
                  <c:v>147</c:v>
                </c:pt>
                <c:pt idx="2">
                  <c:v>148</c:v>
                </c:pt>
                <c:pt idx="3">
                  <c:v>216</c:v>
                </c:pt>
                <c:pt idx="4">
                  <c:v>106</c:v>
                </c:pt>
                <c:pt idx="5">
                  <c:v>289</c:v>
                </c:pt>
                <c:pt idx="6">
                  <c:v>128</c:v>
                </c:pt>
                <c:pt idx="7">
                  <c:v>136</c:v>
                </c:pt>
                <c:pt idx="8">
                  <c:v>271</c:v>
                </c:pt>
                <c:pt idx="9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69-49F7-82C9-0B30880D63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 </c:v>
                </c:pt>
                <c:pt idx="3">
                  <c:v>Доспат </c:v>
                </c:pt>
                <c:pt idx="4">
                  <c:v>Златоград</c:v>
                </c:pt>
                <c:pt idx="5">
                  <c:v>Мадан 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 </c:v>
                </c:pt>
                <c:pt idx="9">
                  <c:v>Чепеларе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118</c:v>
                </c:pt>
                <c:pt idx="1">
                  <c:v>182</c:v>
                </c:pt>
                <c:pt idx="2">
                  <c:v>188</c:v>
                </c:pt>
                <c:pt idx="3">
                  <c:v>157</c:v>
                </c:pt>
                <c:pt idx="4">
                  <c:v>181</c:v>
                </c:pt>
                <c:pt idx="5">
                  <c:v>316</c:v>
                </c:pt>
                <c:pt idx="6">
                  <c:v>141</c:v>
                </c:pt>
                <c:pt idx="7">
                  <c:v>281</c:v>
                </c:pt>
                <c:pt idx="8">
                  <c:v>313</c:v>
                </c:pt>
                <c:pt idx="9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69-49F7-82C9-0B30880D63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84432640"/>
        <c:axId val="251336320"/>
        <c:axId val="22269952"/>
      </c:bar3DChart>
      <c:catAx>
        <c:axId val="18443264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Община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1336320"/>
        <c:crosses val="autoZero"/>
        <c:auto val="1"/>
        <c:lblAlgn val="ctr"/>
        <c:lblOffset val="100"/>
        <c:noMultiLvlLbl val="0"/>
      </c:catAx>
      <c:valAx>
        <c:axId val="25133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bg-BG"/>
                  <a:t>Брой</a:t>
                </a:r>
                <a:r>
                  <a:rPr lang="bg-BG" baseline="0"/>
                  <a:t> земеделски стопани</a:t>
                </a:r>
                <a:endParaRPr lang="bg-BG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4432640"/>
        <c:crosses val="autoZero"/>
        <c:crossBetween val="between"/>
      </c:valAx>
      <c:serAx>
        <c:axId val="22269952"/>
        <c:scaling>
          <c:orientation val="minMax"/>
        </c:scaling>
        <c:delete val="1"/>
        <c:axPos val="b"/>
        <c:majorTickMark val="out"/>
        <c:minorTickMark val="none"/>
        <c:tickLblPos val="nextTo"/>
        <c:crossAx val="251336320"/>
        <c:crosses val="autoZero"/>
      </c:ser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869840934312744"/>
          <c:y val="0.86239739106181212"/>
          <c:w val="0.22931459070971832"/>
          <c:h val="0.115804243815572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Количество тютюн 2023/2022 година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тютюн по договор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Доспат</c:v>
                </c:pt>
                <c:pt idx="1">
                  <c:v>Златоград</c:v>
                </c:pt>
                <c:pt idx="2">
                  <c:v>Неделино</c:v>
                </c:pt>
                <c:pt idx="3">
                  <c:v>Мадан</c:v>
                </c:pt>
                <c:pt idx="4">
                  <c:v>Баните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7150</c:v>
                </c:pt>
                <c:pt idx="1">
                  <c:v>3480</c:v>
                </c:pt>
                <c:pt idx="2">
                  <c:v>65040</c:v>
                </c:pt>
                <c:pt idx="3">
                  <c:v>750</c:v>
                </c:pt>
                <c:pt idx="4">
                  <c:v>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2E-4B45-8465-9D43366F7B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тютюн по договор 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Доспат</c:v>
                </c:pt>
                <c:pt idx="1">
                  <c:v>Златоград</c:v>
                </c:pt>
                <c:pt idx="2">
                  <c:v>Неделино</c:v>
                </c:pt>
                <c:pt idx="3">
                  <c:v>Мадан</c:v>
                </c:pt>
                <c:pt idx="4">
                  <c:v>Баните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3190</c:v>
                </c:pt>
                <c:pt idx="1">
                  <c:v>2550</c:v>
                </c:pt>
                <c:pt idx="2">
                  <c:v>17830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22E-4B45-8465-9D43366F7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433152"/>
        <c:axId val="251336896"/>
        <c:axId val="22271872"/>
      </c:bar3DChart>
      <c:catAx>
        <c:axId val="18443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1336896"/>
        <c:crosses val="autoZero"/>
        <c:auto val="1"/>
        <c:lblAlgn val="ctr"/>
        <c:lblOffset val="100"/>
        <c:noMultiLvlLbl val="0"/>
      </c:catAx>
      <c:valAx>
        <c:axId val="251336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4433152"/>
        <c:crosses val="autoZero"/>
        <c:crossBetween val="between"/>
      </c:valAx>
      <c:serAx>
        <c:axId val="222718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13368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aseline="0"/>
              <a:t>Осреднена рента за ниви, трайни насаждения, ливади, пасища и мери по общини за 2023/2024 стопанска година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Ниви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Лист1!$B$2:$B$11</c:f>
              <c:numCache>
                <c:formatCode>#,##0\ "лв."</c:formatCode>
                <c:ptCount val="10"/>
                <c:pt idx="0">
                  <c:v>9</c:v>
                </c:pt>
                <c:pt idx="1">
                  <c:v>11</c:v>
                </c:pt>
                <c:pt idx="2">
                  <c:v>22</c:v>
                </c:pt>
                <c:pt idx="3">
                  <c:v>12</c:v>
                </c:pt>
                <c:pt idx="4">
                  <c:v>21</c:v>
                </c:pt>
                <c:pt idx="5">
                  <c:v>18</c:v>
                </c:pt>
                <c:pt idx="6">
                  <c:v>10</c:v>
                </c:pt>
                <c:pt idx="7">
                  <c:v>8</c:v>
                </c:pt>
                <c:pt idx="8">
                  <c:v>19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EF-4BA4-B687-54C1291412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Трайни насаждения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Лист1!$C$2:$C$11</c:f>
              <c:numCache>
                <c:formatCode>#,##0\ "лв."</c:formatCode>
                <c:ptCount val="10"/>
                <c:pt idx="0">
                  <c:v>10</c:v>
                </c:pt>
                <c:pt idx="1">
                  <c:v>6</c:v>
                </c:pt>
                <c:pt idx="2">
                  <c:v>4</c:v>
                </c:pt>
                <c:pt idx="3">
                  <c:v>14</c:v>
                </c:pt>
                <c:pt idx="4">
                  <c:v>7</c:v>
                </c:pt>
                <c:pt idx="5">
                  <c:v>8</c:v>
                </c:pt>
                <c:pt idx="6">
                  <c:v>15</c:v>
                </c:pt>
                <c:pt idx="7">
                  <c:v>7</c:v>
                </c:pt>
                <c:pt idx="8">
                  <c:v>20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EF-4BA4-B687-54C1291412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Ливади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Лист1!$D$2:$D$11</c:f>
              <c:numCache>
                <c:formatCode>#,##0\ "лв."</c:formatCode>
                <c:ptCount val="10"/>
                <c:pt idx="0">
                  <c:v>9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16</c:v>
                </c:pt>
                <c:pt idx="5">
                  <c:v>16</c:v>
                </c:pt>
                <c:pt idx="6">
                  <c:v>11</c:v>
                </c:pt>
                <c:pt idx="7">
                  <c:v>7</c:v>
                </c:pt>
                <c:pt idx="8">
                  <c:v>11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EF-4BA4-B687-54C12914128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Пасища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Баните</c:v>
                </c:pt>
                <c:pt idx="1">
                  <c:v>Борино</c:v>
                </c:pt>
                <c:pt idx="2">
                  <c:v>Девин</c:v>
                </c:pt>
                <c:pt idx="3">
                  <c:v>Доспат</c:v>
                </c:pt>
                <c:pt idx="4">
                  <c:v>Златоград</c:v>
                </c:pt>
                <c:pt idx="5">
                  <c:v>Мадан</c:v>
                </c:pt>
                <c:pt idx="6">
                  <c:v>Неделино</c:v>
                </c:pt>
                <c:pt idx="7">
                  <c:v>Рудозем</c:v>
                </c:pt>
                <c:pt idx="8">
                  <c:v>Смолян</c:v>
                </c:pt>
                <c:pt idx="9">
                  <c:v>Чепеларе</c:v>
                </c:pt>
              </c:strCache>
            </c:strRef>
          </c:cat>
          <c:val>
            <c:numRef>
              <c:f>Лист1!$E$2:$E$11</c:f>
              <c:numCache>
                <c:formatCode>#,##0\ "лв."</c:formatCode>
                <c:ptCount val="10"/>
                <c:pt idx="0">
                  <c:v>8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15</c:v>
                </c:pt>
                <c:pt idx="5">
                  <c:v>5</c:v>
                </c:pt>
                <c:pt idx="6">
                  <c:v>19</c:v>
                </c:pt>
                <c:pt idx="7">
                  <c:v>7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5EF-4BA4-B687-54C129141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84427520"/>
        <c:axId val="251338048"/>
      </c:barChart>
      <c:catAx>
        <c:axId val="184427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1338048"/>
        <c:crosses val="autoZero"/>
        <c:auto val="1"/>
        <c:lblAlgn val="ctr"/>
        <c:lblOffset val="100"/>
        <c:noMultiLvlLbl val="0"/>
      </c:catAx>
      <c:valAx>
        <c:axId val="251338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\ &quot;лв.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84427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DE7E7-77A4-45C8-AA49-EABCF12F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5897</Words>
  <Characters>33616</Characters>
  <Application>Microsoft Office Word</Application>
  <DocSecurity>0</DocSecurity>
  <Lines>280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SML_15</dc:creator>
  <cp:lastModifiedBy>User</cp:lastModifiedBy>
  <cp:revision>11</cp:revision>
  <cp:lastPrinted>2024-01-19T07:26:00Z</cp:lastPrinted>
  <dcterms:created xsi:type="dcterms:W3CDTF">2024-01-19T07:31:00Z</dcterms:created>
  <dcterms:modified xsi:type="dcterms:W3CDTF">2024-05-16T06:01:00Z</dcterms:modified>
</cp:coreProperties>
</file>