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7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7"/>
      </w:tblGrid>
      <w:tr w:rsidR="002B0792" w:rsidRPr="002B0792" w:rsidTr="002B0792">
        <w:trPr>
          <w:trHeight w:val="439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9699" w:type="dxa"/>
              <w:tblInd w:w="792" w:type="dxa"/>
              <w:tblLook w:val="00A0" w:firstRow="1" w:lastRow="0" w:firstColumn="1" w:lastColumn="0" w:noHBand="0" w:noVBand="0"/>
            </w:tblPr>
            <w:tblGrid>
              <w:gridCol w:w="1391"/>
              <w:gridCol w:w="6524"/>
              <w:gridCol w:w="1784"/>
            </w:tblGrid>
            <w:tr w:rsidR="002B0792" w:rsidRPr="002B0792" w:rsidTr="002B0792">
              <w:trPr>
                <w:trHeight w:val="649"/>
              </w:trPr>
              <w:tc>
                <w:tcPr>
                  <w:tcW w:w="0" w:type="auto"/>
                  <w:vMerge w:val="restart"/>
                </w:tcPr>
                <w:p w:rsidR="002B0792" w:rsidRPr="000153B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</w:rPr>
                  </w:pPr>
                </w:p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color w:val="17365D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eastAsia="bg-BG"/>
                    </w:rPr>
                    <w:drawing>
                      <wp:inline distT="0" distB="0" distL="0" distR="0" wp14:anchorId="14EE779B" wp14:editId="1B6F3D51">
                        <wp:extent cx="695325" cy="819150"/>
                        <wp:effectExtent l="0" t="0" r="9525" b="0"/>
                        <wp:docPr id="2" name="Картин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24" w:type="dxa"/>
                </w:tcPr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09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</w:rPr>
                    <w:t xml:space="preserve">    </w:t>
                  </w:r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4"/>
                      <w:szCs w:val="24"/>
                    </w:rPr>
                    <w:t>ОБЛАСТНА ДИРЕКЦИЯ  „ЗЕМЕДЕЛИЕ“ СМОЛЯН</w:t>
                  </w:r>
                </w:p>
              </w:tc>
              <w:tc>
                <w:tcPr>
                  <w:tcW w:w="1784" w:type="dxa"/>
                  <w:vMerge w:val="restart"/>
                </w:tcPr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en-US"/>
                    </w:rPr>
                  </w:pPr>
                </w:p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color w:val="17365D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eastAsia="bg-BG"/>
                    </w:rPr>
                    <w:drawing>
                      <wp:inline distT="0" distB="0" distL="0" distR="0" wp14:anchorId="15901542" wp14:editId="538C4DBB">
                        <wp:extent cx="895350" cy="819150"/>
                        <wp:effectExtent l="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0792" w:rsidRPr="002B0792" w:rsidTr="002B0792">
              <w:trPr>
                <w:trHeight w:val="1018"/>
              </w:trPr>
              <w:tc>
                <w:tcPr>
                  <w:tcW w:w="0" w:type="auto"/>
                  <w:vMerge/>
                </w:tcPr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en-US"/>
                    </w:rPr>
                  </w:pPr>
                </w:p>
              </w:tc>
              <w:tc>
                <w:tcPr>
                  <w:tcW w:w="6524" w:type="dxa"/>
                  <w:shd w:val="clear" w:color="auto" w:fill="C6D9F1"/>
                </w:tcPr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</w:pP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Харта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 xml:space="preserve"> на клиента</w:t>
                  </w:r>
                </w:p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  <w:sz w:val="16"/>
                      <w:szCs w:val="16"/>
                      <w:lang w:val="ru-RU"/>
                    </w:rPr>
                  </w:pPr>
                </w:p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Чрез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тази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Харта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ние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поемаме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ангажимент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да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спазваме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обявените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стандарти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за качество на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административното</w:t>
                  </w:r>
                  <w:proofErr w:type="spellEnd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 xml:space="preserve"> </w:t>
                  </w:r>
                  <w:proofErr w:type="spellStart"/>
                  <w:r w:rsidRPr="002B0792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обслужване</w:t>
                  </w:r>
                  <w:proofErr w:type="spellEnd"/>
                </w:p>
              </w:tc>
              <w:tc>
                <w:tcPr>
                  <w:tcW w:w="1784" w:type="dxa"/>
                  <w:vMerge/>
                </w:tcPr>
                <w:p w:rsidR="002B0792" w:rsidRPr="002B0792" w:rsidRDefault="002B0792" w:rsidP="002B07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ru-RU"/>
                    </w:rPr>
                  </w:pPr>
                </w:p>
              </w:tc>
            </w:tr>
          </w:tbl>
          <w:p w:rsidR="002B0792" w:rsidRPr="002B0792" w:rsidRDefault="002B0792" w:rsidP="002B0792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B0792" w:rsidRPr="002B0792" w:rsidRDefault="002B0792" w:rsidP="002B079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B0792" w:rsidRPr="002B0792" w:rsidRDefault="002B0792" w:rsidP="002B0792">
      <w:pPr>
        <w:widowControl w:val="0"/>
        <w:shd w:val="clear" w:color="auto" w:fill="C6D9F1"/>
        <w:autoSpaceDE w:val="0"/>
        <w:autoSpaceDN w:val="0"/>
        <w:spacing w:after="0" w:line="240" w:lineRule="auto"/>
        <w:ind w:right="-554" w:hanging="851"/>
        <w:rPr>
          <w:rFonts w:ascii="Arial" w:eastAsia="Calibri" w:hAnsi="Arial" w:cs="Arial"/>
          <w:b/>
          <w:bCs/>
          <w:sz w:val="24"/>
          <w:szCs w:val="24"/>
          <w:lang w:val="ru-RU"/>
        </w:rPr>
      </w:pPr>
      <w:proofErr w:type="spellStart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Прилаганите</w:t>
      </w:r>
      <w:proofErr w:type="spellEnd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стандарти</w:t>
      </w:r>
      <w:proofErr w:type="spellEnd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за качество на </w:t>
      </w:r>
      <w:proofErr w:type="spellStart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административното</w:t>
      </w:r>
      <w:proofErr w:type="spellEnd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</w:t>
      </w:r>
      <w:proofErr w:type="spellStart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обслужване</w:t>
      </w:r>
      <w:proofErr w:type="spellEnd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 Ви </w:t>
      </w:r>
      <w:proofErr w:type="spellStart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гарантират</w:t>
      </w:r>
      <w:proofErr w:type="spellEnd"/>
      <w:r w:rsidRPr="002B0792">
        <w:rPr>
          <w:rFonts w:ascii="Arial" w:eastAsia="Calibri" w:hAnsi="Arial" w:cs="Arial"/>
          <w:b/>
          <w:bCs/>
          <w:sz w:val="24"/>
          <w:szCs w:val="24"/>
          <w:lang w:val="ru-RU"/>
        </w:rPr>
        <w:t>:</w:t>
      </w:r>
    </w:p>
    <w:p w:rsidR="002B0792" w:rsidRDefault="002B0792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</w:p>
    <w:p w:rsidR="003316B7" w:rsidRDefault="003316B7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5"/>
        <w:gridCol w:w="6889"/>
      </w:tblGrid>
      <w:tr w:rsidR="002B0792" w:rsidRPr="002B0792" w:rsidTr="00F60BA6">
        <w:tc>
          <w:tcPr>
            <w:tcW w:w="5000" w:type="pct"/>
            <w:gridSpan w:val="2"/>
            <w:shd w:val="clear" w:color="auto" w:fill="365F91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168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91F02" wp14:editId="28E7404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V-образна стрелк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-образна стрелка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eYWA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Лесен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достъп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и удобства  в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Центъра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за</w:t>
            </w:r>
            <w:proofErr w:type="gram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административно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обслужване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(ЦАО)</w:t>
            </w:r>
          </w:p>
        </w:tc>
      </w:tr>
      <w:tr w:rsidR="002B0792" w:rsidRPr="002B0792" w:rsidTr="00F60BA6">
        <w:tc>
          <w:tcPr>
            <w:tcW w:w="177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6D234C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Лесен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достъп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 обществен транспорт до ЦАО</w:t>
            </w:r>
            <w:r w:rsidR="006D234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Default="006D234C" w:rsidP="006D234C">
            <w:pPr>
              <w:pStyle w:val="a8"/>
              <w:numPr>
                <w:ilvl w:val="0"/>
                <w:numId w:val="15"/>
              </w:numPr>
              <w:tabs>
                <w:tab w:val="left" w:pos="87"/>
              </w:tabs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за ОДЗ Смолян и ОСЗ Смолян -</w:t>
            </w:r>
            <w:r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град Смолян</w:t>
            </w: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,</w:t>
            </w:r>
            <w:r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спирка</w:t>
            </w:r>
            <w:proofErr w:type="spellEnd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Областна</w:t>
            </w:r>
            <w:proofErr w:type="spellEnd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администрация»</w:t>
            </w: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</w:t>
            </w:r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автобусни</w:t>
            </w:r>
            <w:proofErr w:type="spellEnd"/>
            <w:r w:rsidR="005E443F" w:rsidRPr="006D234C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линии № 1, 2, 3</w:t>
            </w: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;</w:t>
            </w:r>
          </w:p>
          <w:p w:rsidR="006D234C" w:rsidRPr="006D234C" w:rsidRDefault="006D234C" w:rsidP="006D234C">
            <w:pPr>
              <w:pStyle w:val="a8"/>
              <w:numPr>
                <w:ilvl w:val="0"/>
                <w:numId w:val="15"/>
              </w:numPr>
              <w:tabs>
                <w:tab w:val="left" w:pos="87"/>
              </w:tabs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за ОСЗ в </w:t>
            </w:r>
            <w:proofErr w:type="spellStart"/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общините</w:t>
            </w:r>
            <w:proofErr w:type="spellEnd"/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няма</w:t>
            </w:r>
            <w:proofErr w:type="spellEnd"/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обществен тра</w:t>
            </w:r>
            <w:r w:rsidR="009227F1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н</w:t>
            </w:r>
            <w:r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спорт. </w:t>
            </w:r>
          </w:p>
        </w:tc>
      </w:tr>
      <w:tr w:rsidR="002B0792" w:rsidRPr="002B0792" w:rsidTr="00F60BA6">
        <w:trPr>
          <w:trHeight w:val="677"/>
        </w:trPr>
        <w:tc>
          <w:tcPr>
            <w:tcW w:w="1770" w:type="pct"/>
            <w:vAlign w:val="center"/>
          </w:tcPr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Паркиране</w:t>
            </w:r>
            <w:proofErr w:type="spellEnd"/>
          </w:p>
        </w:tc>
        <w:tc>
          <w:tcPr>
            <w:tcW w:w="3230" w:type="pct"/>
            <w:vAlign w:val="center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3316B7" w:rsidRDefault="00A4767B" w:rsidP="00A4767B">
            <w:pPr>
              <w:pStyle w:val="a8"/>
              <w:numPr>
                <w:ilvl w:val="0"/>
                <w:numId w:val="5"/>
              </w:numPr>
              <w:tabs>
                <w:tab w:val="left" w:pos="182"/>
              </w:tabs>
              <w:spacing w:after="0" w:line="240" w:lineRule="auto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б</w:t>
            </w:r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езплатни </w:t>
            </w:r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паркинги в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близост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до ЦАО </w:t>
            </w: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Удобно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работно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време</w:t>
            </w:r>
            <w:proofErr w:type="spellEnd"/>
          </w:p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2B0792" w:rsidRPr="003316B7" w:rsidRDefault="002B0792" w:rsidP="007F3CE6">
            <w:pPr>
              <w:pStyle w:val="a8"/>
              <w:numPr>
                <w:ilvl w:val="0"/>
                <w:numId w:val="5"/>
              </w:numPr>
              <w:tabs>
                <w:tab w:val="left" w:pos="182"/>
              </w:tabs>
              <w:spacing w:before="100"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от </w:t>
            </w:r>
            <w:r w:rsidR="00A4767B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</w:t>
            </w: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:</w:t>
            </w:r>
            <w:r w:rsidR="00A4767B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30</w:t>
            </w: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до 17:</w:t>
            </w:r>
            <w:r w:rsidR="00A4767B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0</w:t>
            </w: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0 часа, без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прекъсване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Указателни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табели за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лесно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бързо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ориентиране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30" w:type="pct"/>
          </w:tcPr>
          <w:p w:rsidR="002B0792" w:rsidRPr="003316B7" w:rsidRDefault="002B0792" w:rsidP="001706BF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работното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време</w:t>
            </w:r>
            <w:proofErr w:type="spellEnd"/>
          </w:p>
          <w:p w:rsidR="002B0792" w:rsidRPr="003316B7" w:rsidRDefault="002B0792" w:rsidP="001706BF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гише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заявяване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получаване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</w:p>
          <w:p w:rsidR="002B0792" w:rsidRPr="003316B7" w:rsidRDefault="002B0792" w:rsidP="001706BF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информация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за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услугите</w:t>
            </w:r>
            <w:proofErr w:type="spellEnd"/>
            <w:r w:rsidRPr="003316B7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3316B7" w:rsidRPr="003316B7" w:rsidRDefault="003316B7" w:rsidP="003316B7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клиенти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със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специфични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потребности:</w:t>
            </w:r>
          </w:p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2B0792" w:rsidRPr="003316B7" w:rsidRDefault="006D234C" w:rsidP="001706B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87"/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в ОДЗ и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всички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ОСЗ е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осигурен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адаптиран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достъп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до ЦАО</w:t>
            </w:r>
            <w:r w:rsidR="00345039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чрез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различни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средства /</w:t>
            </w:r>
            <w:proofErr w:type="spellStart"/>
            <w:r w:rsidR="00345039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специализирана</w:t>
            </w:r>
            <w:proofErr w:type="spellEnd"/>
            <w:r w:rsidR="00345039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платформа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рампи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извесени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места за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/</w:t>
            </w:r>
          </w:p>
          <w:p w:rsidR="002B0792" w:rsidRDefault="002B0792" w:rsidP="001706B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87"/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служители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окажат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необходимото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съдействие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по </w:t>
            </w:r>
            <w:proofErr w:type="spellStart"/>
            <w:proofErr w:type="gram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време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</w:t>
            </w:r>
            <w:proofErr w:type="gram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престоя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в ЦАО</w:t>
            </w:r>
          </w:p>
          <w:p w:rsidR="003316B7" w:rsidRPr="003316B7" w:rsidRDefault="003316B7" w:rsidP="003316B7">
            <w:pPr>
              <w:widowControl w:val="0"/>
              <w:tabs>
                <w:tab w:val="left" w:pos="87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 ЦАО на Ваше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разположение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са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2B0792" w:rsidRPr="003316B7" w:rsidRDefault="002B0792" w:rsidP="001706BF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столове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5039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бюра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пособия за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попълване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</w:p>
          <w:p w:rsidR="002B0792" w:rsidRPr="003316B7" w:rsidRDefault="00345039" w:rsidP="001706BF">
            <w:pPr>
              <w:widowControl w:val="0"/>
              <w:numPr>
                <w:ilvl w:val="0"/>
                <w:numId w:val="8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подходящо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осветление и температура</w:t>
            </w:r>
          </w:p>
          <w:p w:rsidR="002B0792" w:rsidRPr="003316B7" w:rsidRDefault="002B0792" w:rsidP="001706BF">
            <w:pPr>
              <w:widowControl w:val="0"/>
              <w:numPr>
                <w:ilvl w:val="0"/>
                <w:numId w:val="8"/>
              </w:numPr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безплатен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интернет</w:t>
            </w:r>
            <w:proofErr w:type="spellEnd"/>
          </w:p>
          <w:p w:rsidR="003316B7" w:rsidRPr="003316B7" w:rsidRDefault="003316B7" w:rsidP="003316B7">
            <w:pPr>
              <w:widowControl w:val="0"/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</w:p>
        </w:tc>
      </w:tr>
      <w:tr w:rsidR="002B0792" w:rsidRPr="002B0792" w:rsidTr="00F60BA6">
        <w:tc>
          <w:tcPr>
            <w:tcW w:w="5000" w:type="pct"/>
            <w:gridSpan w:val="2"/>
            <w:shd w:val="clear" w:color="auto" w:fill="365F91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9D89B" wp14:editId="0B1792F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V-образна стрел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oWg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"/>
                  </w:pict>
                </mc:Fallback>
              </mc:AlternateContent>
            </w:r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Добра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информираност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бърза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лесна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комуникация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Нашите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служители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Ви се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представят 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lang w:val="ru-RU"/>
              </w:rPr>
              <w:t xml:space="preserve"> Ви обслужат 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3316B7" w:rsidRDefault="002B0792" w:rsidP="001706BF">
            <w:pPr>
              <w:widowControl w:val="0"/>
              <w:numPr>
                <w:ilvl w:val="0"/>
                <w:numId w:val="9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любезно, с лично отношение, уважение 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търпение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  <w:p w:rsidR="002B0792" w:rsidRPr="003316B7" w:rsidRDefault="002B0792" w:rsidP="001706BF">
            <w:pPr>
              <w:widowControl w:val="0"/>
              <w:numPr>
                <w:ilvl w:val="0"/>
                <w:numId w:val="9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en-US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при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спазване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конфиденциалност</w:t>
            </w:r>
            <w:proofErr w:type="spellEnd"/>
            <w:r w:rsidRPr="002B079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:rsidR="003316B7" w:rsidRPr="002B0792" w:rsidRDefault="003316B7" w:rsidP="003316B7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en-US"/>
              </w:rPr>
            </w:pP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Информация за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услугите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ни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намерите:</w:t>
            </w:r>
          </w:p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1706BF" w:rsidRPr="003316B7" w:rsidRDefault="002B0792" w:rsidP="00253AC0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интернет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страницата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253AC0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</w:t>
            </w:r>
            <w:r w:rsidR="00253AC0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и на адрес </w:t>
            </w:r>
            <w:hyperlink r:id="rId11" w:history="1">
              <w:r w:rsidR="00253AC0" w:rsidRPr="003316B7">
                <w:rPr>
                  <w:rStyle w:val="a9"/>
                  <w:rFonts w:ascii="Arial" w:eastAsia="Calibri" w:hAnsi="Arial" w:cs="Arial"/>
                  <w:bCs/>
                  <w:sz w:val="24"/>
                  <w:szCs w:val="24"/>
                  <w:lang w:val="ru-RU"/>
                </w:rPr>
                <w:t>www.mzh.government.bg/ODZ-Smolian</w:t>
              </w:r>
            </w:hyperlink>
            <w:r w:rsidR="00253AC0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 секция</w:t>
            </w:r>
            <w:proofErr w:type="gram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„А</w:t>
            </w:r>
            <w:proofErr w:type="gram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дминистративно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“, </w:t>
            </w:r>
          </w:p>
          <w:p w:rsidR="002B0792" w:rsidRPr="003316B7" w:rsidRDefault="002B0792" w:rsidP="001706BF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място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в ЦАО</w:t>
            </w:r>
            <w:r w:rsidRPr="003316B7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:</w:t>
            </w:r>
          </w:p>
          <w:p w:rsidR="00253AC0" w:rsidRPr="003316B7" w:rsidRDefault="00253AC0" w:rsidP="001706BF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 информационното табло пред ЦАО</w:t>
            </w:r>
            <w:r w:rsidRPr="003316B7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;</w:t>
            </w:r>
          </w:p>
          <w:p w:rsidR="002B0792" w:rsidRPr="003316B7" w:rsidRDefault="002B0792" w:rsidP="00253AC0">
            <w:pPr>
              <w:pStyle w:val="a8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87"/>
                <w:tab w:val="num" w:pos="229"/>
                <w:tab w:val="left" w:pos="317"/>
              </w:tabs>
              <w:autoSpaceDE w:val="0"/>
              <w:autoSpaceDN w:val="0"/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хартиен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носител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т.ч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лесни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опростени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образци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услугите</w:t>
            </w:r>
            <w:proofErr w:type="spellEnd"/>
            <w:r w:rsidR="00253AC0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Съдействие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място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 ЦАО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получите от 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3316B7" w:rsidRDefault="00627595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</w:t>
            </w:r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ашите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служители в ЦАО и/или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експерти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които</w:t>
            </w:r>
            <w:proofErr w:type="spellEnd"/>
            <w:r w:rsidR="002B0792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:</w:t>
            </w:r>
          </w:p>
          <w:p w:rsidR="002B0792" w:rsidRPr="003316B7" w:rsidRDefault="002B0792" w:rsidP="00E50E1C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82"/>
                <w:tab w:val="left" w:pos="370"/>
              </w:tabs>
              <w:autoSpaceDE w:val="0"/>
              <w:autoSpaceDN w:val="0"/>
              <w:spacing w:before="100"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отговорят на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въпросите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по повод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обслужването</w:t>
            </w:r>
            <w:proofErr w:type="spellEnd"/>
          </w:p>
          <w:p w:rsidR="002B0792" w:rsidRPr="003316B7" w:rsidRDefault="002B0792" w:rsidP="007D3F6F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182"/>
                <w:tab w:val="left" w:pos="370"/>
              </w:tabs>
              <w:autoSpaceDE w:val="0"/>
              <w:autoSpaceDN w:val="0"/>
              <w:spacing w:before="100" w:after="0" w:line="240" w:lineRule="auto"/>
              <w:ind w:left="0" w:firstLine="0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окажат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помощ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попълване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обслужването</w:t>
            </w:r>
            <w:proofErr w:type="spellEnd"/>
            <w:r w:rsidR="007D3F6F" w:rsidRPr="003316B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</w:p>
          <w:p w:rsidR="003316B7" w:rsidRPr="003316B7" w:rsidRDefault="003316B7" w:rsidP="003316B7">
            <w:pPr>
              <w:widowControl w:val="0"/>
              <w:tabs>
                <w:tab w:val="left" w:pos="182"/>
                <w:tab w:val="left" w:pos="370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c>
          <w:tcPr>
            <w:tcW w:w="5000" w:type="pct"/>
            <w:gridSpan w:val="2"/>
            <w:shd w:val="clear" w:color="auto" w:fill="365F91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93C24" wp14:editId="44C4DBA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V-образна стрел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13" o:spid="_x0000_s1026" type="#_x0000_t55" style="position:absolute;margin-left:-.2pt;margin-top:.4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Предимства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на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обслужването</w:t>
            </w:r>
            <w:proofErr w:type="spellEnd"/>
          </w:p>
        </w:tc>
      </w:tr>
      <w:tr w:rsidR="002B0792" w:rsidRPr="002B0792" w:rsidTr="00F60BA6"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Разглеждаме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отговаряме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бързо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Ваши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запитвания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от общ характер 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F9704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устни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запитвания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място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или </w:t>
            </w:r>
            <w:proofErr w:type="gram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</w:t>
            </w:r>
            <w:proofErr w:type="gram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телефона - в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рамките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20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минути</w:t>
            </w:r>
            <w:proofErr w:type="spellEnd"/>
          </w:p>
          <w:p w:rsidR="002B0792" w:rsidRPr="002B0792" w:rsidRDefault="002B0792" w:rsidP="00F9704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autoSpaceDE w:val="0"/>
              <w:autoSpaceDN w:val="0"/>
              <w:spacing w:before="100" w:after="0" w:line="240" w:lineRule="auto"/>
              <w:ind w:left="229" w:hanging="229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писмени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запитвания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– до </w:t>
            </w:r>
            <w:r w:rsid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5</w:t>
            </w: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работни дни </w:t>
            </w:r>
          </w:p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Бързо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>обслужване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В</w:t>
            </w: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рамките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минути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:</w:t>
            </w:r>
          </w:p>
          <w:p w:rsidR="002B0792" w:rsidRPr="00F9704A" w:rsidRDefault="002B0792" w:rsidP="00F9704A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hanging="1178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ще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приемем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Вашите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документи</w:t>
            </w:r>
            <w:proofErr w:type="spellEnd"/>
          </w:p>
          <w:p w:rsidR="002B0792" w:rsidRPr="00F9704A" w:rsidRDefault="002B0792" w:rsidP="00F9704A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hanging="1178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gram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предоставим</w:t>
            </w:r>
            <w:proofErr w:type="gram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готовите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документи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обслужим само на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едно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гише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30" w:type="pct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В ЦАО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няма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да </w:t>
            </w:r>
            <w:proofErr w:type="gram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Ви се</w:t>
            </w:r>
            <w:proofErr w:type="gram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наложи за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една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услуга:</w:t>
            </w:r>
          </w:p>
          <w:p w:rsidR="002B0792" w:rsidRPr="00F9704A" w:rsidRDefault="002B0792" w:rsidP="00F9704A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hanging="1178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да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посещавате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повече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едно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гише</w:t>
            </w:r>
            <w:proofErr w:type="spellEnd"/>
          </w:p>
          <w:p w:rsidR="002B0792" w:rsidRPr="003316B7" w:rsidRDefault="002B0792" w:rsidP="00F9704A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hanging="1178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да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посещавате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два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пъти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едно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също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гише</w:t>
            </w:r>
            <w:proofErr w:type="spellEnd"/>
          </w:p>
          <w:p w:rsidR="003316B7" w:rsidRPr="003316B7" w:rsidRDefault="003316B7" w:rsidP="003316B7">
            <w:pPr>
              <w:widowControl w:val="0"/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rPr>
          <w:trHeight w:val="54"/>
        </w:trPr>
        <w:tc>
          <w:tcPr>
            <w:tcW w:w="1770" w:type="pct"/>
          </w:tcPr>
          <w:p w:rsidR="002B0792" w:rsidRPr="002B0792" w:rsidRDefault="002B0792" w:rsidP="00F9704A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Проверете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статуса на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Вашата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услуга </w:t>
            </w:r>
          </w:p>
        </w:tc>
        <w:tc>
          <w:tcPr>
            <w:tcW w:w="3230" w:type="pct"/>
          </w:tcPr>
          <w:p w:rsidR="00F9704A" w:rsidRPr="00F9704A" w:rsidRDefault="00F9704A" w:rsidP="00F9704A">
            <w:pPr>
              <w:pStyle w:val="a8"/>
              <w:numPr>
                <w:ilvl w:val="0"/>
                <w:numId w:val="13"/>
              </w:numPr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gram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</w:t>
            </w:r>
            <w:proofErr w:type="gram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телефона на ЦАО – 0301/62078 </w:t>
            </w:r>
          </w:p>
          <w:p w:rsidR="002B0792" w:rsidRDefault="00F9704A" w:rsidP="00F9704A">
            <w:pPr>
              <w:pStyle w:val="a8"/>
              <w:numPr>
                <w:ilvl w:val="0"/>
                <w:numId w:val="13"/>
              </w:numPr>
              <w:spacing w:before="100" w:after="0" w:line="240" w:lineRule="auto"/>
              <w:ind w:left="229" w:hanging="229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телефоните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ОСЗ </w:t>
            </w:r>
            <w:proofErr w:type="gram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</w:t>
            </w:r>
            <w:proofErr w:type="gram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секция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контакти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</w:t>
            </w:r>
            <w:r w:rsidR="002B0792"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нтернет </w:t>
            </w:r>
            <w:proofErr w:type="spellStart"/>
            <w:r w:rsidR="002B0792"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страницата</w:t>
            </w:r>
            <w:proofErr w:type="spellEnd"/>
            <w:r w:rsidR="002B0792"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ни </w:t>
            </w:r>
          </w:p>
          <w:p w:rsidR="003316B7" w:rsidRPr="003316B7" w:rsidRDefault="003316B7" w:rsidP="003316B7">
            <w:pPr>
              <w:spacing w:before="100" w:after="0" w:line="240" w:lineRule="auto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</w:p>
        </w:tc>
      </w:tr>
    </w:tbl>
    <w:p w:rsidR="002B0792" w:rsidRPr="002B0792" w:rsidRDefault="002B0792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  <w:lang w:val="en-US"/>
        </w:rPr>
      </w:pPr>
    </w:p>
    <w:p w:rsidR="002B0792" w:rsidRPr="002B0792" w:rsidRDefault="002B0792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  <w:lang w:val="en-US"/>
        </w:rPr>
      </w:pPr>
    </w:p>
    <w:p w:rsidR="002B0792" w:rsidRPr="002B0792" w:rsidRDefault="002B0792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2B0792" w:rsidRPr="002B0792" w:rsidTr="00EB3D4E">
        <w:trPr>
          <w:trHeight w:val="43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2B0792" w:rsidRPr="002B0792" w:rsidRDefault="002B0792" w:rsidP="002B0792">
            <w:pPr>
              <w:widowControl w:val="0"/>
              <w:autoSpaceDE w:val="0"/>
              <w:autoSpaceDN w:val="0"/>
              <w:spacing w:after="0" w:line="240" w:lineRule="auto"/>
              <w:ind w:left="-108" w:firstLine="533"/>
              <w:jc w:val="both"/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Моля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информирайте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ни при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проблеми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във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връзка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административното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обслужване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като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можете да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подадете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 xml:space="preserve"> и сигнал, предложение или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жалба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:</w:t>
            </w:r>
          </w:p>
        </w:tc>
      </w:tr>
    </w:tbl>
    <w:p w:rsidR="002B0792" w:rsidRPr="002B0792" w:rsidRDefault="002B0792" w:rsidP="002B0792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4"/>
        <w:gridCol w:w="6880"/>
      </w:tblGrid>
      <w:tr w:rsidR="002B0792" w:rsidRPr="002B0792" w:rsidTr="00F60BA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V-образна стрел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6" o:spid="_x0000_s1026" type="#_x0000_t55" style="position:absolute;margin-left:-.2pt;margin-top:1.7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AgfNGt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На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място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в ЦАО</w:t>
            </w:r>
          </w:p>
        </w:tc>
      </w:tr>
      <w:tr w:rsidR="002B0792" w:rsidRPr="002B0792" w:rsidTr="00F60BA6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CE5EBD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Стараем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се да решим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въпроса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да отстраним проблема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веднага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- в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рамките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престоя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Ви в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ЦАО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B71EB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обърнете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към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служителите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ни в ЦАО</w:t>
            </w:r>
          </w:p>
          <w:p w:rsidR="002B0792" w:rsidRPr="002B0792" w:rsidRDefault="002B0792" w:rsidP="00B71EB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поискайте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да Ви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насочат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да Ви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свържат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експерта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</w:t>
            </w:r>
            <w:proofErr w:type="gram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казуса</w:t>
            </w:r>
          </w:p>
          <w:p w:rsidR="002B0792" w:rsidRDefault="002B0792" w:rsidP="00B71EB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необходимост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обърнете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началника</w:t>
            </w:r>
            <w:proofErr w:type="spellEnd"/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ОСЗ или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към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директора </w:t>
            </w:r>
            <w:proofErr w:type="gram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</w:t>
            </w:r>
            <w:proofErr w:type="gram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71EB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ОД</w:t>
            </w:r>
            <w:proofErr w:type="gramEnd"/>
            <w:r w:rsidR="00B71EB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B71EB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proofErr w:type="spellEnd"/>
            <w:r w:rsidR="00B71EB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» Смолян</w:t>
            </w:r>
          </w:p>
          <w:p w:rsidR="003316B7" w:rsidRPr="002B0792" w:rsidRDefault="003316B7" w:rsidP="003316B7">
            <w:pPr>
              <w:widowControl w:val="0"/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V-образна стрел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5" o:spid="_x0000_s1026" type="#_x0000_t55" style="position:absolute;margin-left:-.2pt;margin-top:2.35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Пишете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ни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CE5EBD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Вашите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сигнали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, предложения или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жалби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получат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обективен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отговор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CE5EBD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          </w:t>
            </w:r>
            <w:r w:rsidR="002B0792"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Може да ги подадете:</w:t>
            </w:r>
          </w:p>
          <w:p w:rsidR="002B0792" w:rsidRPr="002B0792" w:rsidRDefault="00CE5EBD" w:rsidP="00CE5EB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79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 адрес: 4700, гр. Смолян, бул. България № 14</w:t>
            </w:r>
          </w:p>
          <w:p w:rsidR="002B0792" w:rsidRPr="002B0792" w:rsidRDefault="00CE5EBD" w:rsidP="000E382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82"/>
                <w:tab w:val="num" w:pos="787"/>
                <w:tab w:val="left" w:pos="928"/>
              </w:tabs>
              <w:autoSpaceDE w:val="0"/>
              <w:autoSpaceDN w:val="0"/>
              <w:spacing w:before="100" w:after="0" w:line="240" w:lineRule="auto"/>
              <w:ind w:firstLine="67"/>
              <w:contextualSpacing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на </w:t>
            </w:r>
            <w:proofErr w:type="spellStart"/>
            <w:r w:rsidR="002B0792"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електронен</w:t>
            </w:r>
            <w:proofErr w:type="spellEnd"/>
            <w:r w:rsidR="002B0792"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0792"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  <w:t>адрес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 </w:t>
            </w:r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 </w:t>
            </w:r>
            <w:r w:rsidR="000D1117" w:rsidRPr="00C90F6E">
              <w:t>ODZG_Smolyan@mzh.government.bg</w:t>
            </w:r>
          </w:p>
          <w:p w:rsidR="002B0792" w:rsidRPr="000D1117" w:rsidRDefault="002B0792" w:rsidP="00CE5EB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обозначената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кутия</w:t>
            </w:r>
            <w:proofErr w:type="spellEnd"/>
            <w:r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 ЦАО</w:t>
            </w:r>
          </w:p>
          <w:p w:rsidR="000D1117" w:rsidRPr="003316B7" w:rsidRDefault="000D1117" w:rsidP="00CE5EBD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</w:t>
            </w:r>
            <w:proofErr w:type="spellStart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място</w:t>
            </w:r>
            <w:proofErr w:type="spellEnd"/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в ЦАО</w:t>
            </w:r>
          </w:p>
          <w:p w:rsidR="003316B7" w:rsidRPr="002B0792" w:rsidRDefault="003316B7" w:rsidP="003316B7">
            <w:pPr>
              <w:widowControl w:val="0"/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V-образна стрел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4" o:spid="_x0000_s1026" type="#_x0000_t55" style="position:absolute;margin-left:-.2pt;margin-top:1.7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Обадете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ни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се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Ви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изслушаме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уведомим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каква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реакция и в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какъв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срок да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очаквате</w:t>
            </w:r>
            <w:proofErr w:type="spellEnd"/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0D1117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         </w:t>
            </w:r>
            <w:r w:rsidR="002B0792" w:rsidRPr="002B079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За връзка с:</w:t>
            </w:r>
          </w:p>
          <w:p w:rsidR="002B0792" w:rsidRPr="000D1117" w:rsidRDefault="002B0792" w:rsidP="000D1117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en-US"/>
              </w:rPr>
            </w:pPr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en-US"/>
              </w:rPr>
              <w:t>ЦАО</w:t>
            </w:r>
            <w:r w:rsidRPr="002B0792">
              <w:rPr>
                <w:rFonts w:ascii="Arial" w:eastAsia="Calibri" w:hAnsi="Arial" w:cs="Arial"/>
                <w:color w:val="244061"/>
                <w:sz w:val="24"/>
                <w:szCs w:val="24"/>
                <w:lang w:val="en-US"/>
              </w:rPr>
              <w:t xml:space="preserve">: </w:t>
            </w:r>
            <w:r w:rsidR="000D1117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0301/62078</w:t>
            </w:r>
          </w:p>
          <w:p w:rsidR="000D1117" w:rsidRDefault="000D1117" w:rsidP="000D1117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телефоните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0E382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на ОСЗ </w:t>
            </w:r>
            <w:proofErr w:type="gram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</w:t>
            </w:r>
            <w:proofErr w:type="gram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секция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контакти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на интернет </w:t>
            </w:r>
            <w:proofErr w:type="spellStart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страницата</w:t>
            </w:r>
            <w:proofErr w:type="spellEnd"/>
            <w:r w:rsidRPr="00F9704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ни </w:t>
            </w:r>
          </w:p>
          <w:p w:rsidR="002B0792" w:rsidRDefault="002B0792" w:rsidP="000D1117">
            <w:pPr>
              <w:widowControl w:val="0"/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left="75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  <w:p w:rsidR="003316B7" w:rsidRPr="002B0792" w:rsidRDefault="003316B7" w:rsidP="000D1117">
            <w:pPr>
              <w:widowControl w:val="0"/>
              <w:tabs>
                <w:tab w:val="left" w:pos="182"/>
                <w:tab w:val="left" w:pos="928"/>
              </w:tabs>
              <w:autoSpaceDE w:val="0"/>
              <w:autoSpaceDN w:val="0"/>
              <w:spacing w:before="100" w:after="0" w:line="240" w:lineRule="auto"/>
              <w:ind w:left="75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2B0792" w:rsidRPr="002B0792" w:rsidTr="00F60BA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V-образна стрел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V-образна стрелка 3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"/>
                  </w:pict>
                </mc:Fallback>
              </mc:AlternateConten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Информация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за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Вашата</w:t>
            </w:r>
            <w:proofErr w:type="spellEnd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0792"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en-US"/>
              </w:rPr>
              <w:t>удовлетвореност</w:t>
            </w:r>
            <w:proofErr w:type="spellEnd"/>
          </w:p>
        </w:tc>
      </w:tr>
      <w:tr w:rsidR="002B0792" w:rsidRPr="002B0792" w:rsidTr="00F60BA6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en-US"/>
              </w:rPr>
            </w:pPr>
          </w:p>
          <w:p w:rsidR="002B0792" w:rsidRPr="002B0792" w:rsidRDefault="002B0792" w:rsidP="002B0792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Всяка година до </w:t>
            </w: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br/>
              <w:t xml:space="preserve">1 </w:t>
            </w: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април</w:t>
            </w:r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 секция</w:t>
            </w:r>
            <w:proofErr w:type="gram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„А</w:t>
            </w:r>
            <w:proofErr w:type="gram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дминистративно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“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ще</w:t>
            </w:r>
            <w:proofErr w:type="spellEnd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намерите </w:t>
            </w:r>
            <w:proofErr w:type="spellStart"/>
            <w:r w:rsidRPr="002B079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публикуван</w:t>
            </w:r>
            <w:proofErr w:type="spellEnd"/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2B0792" w:rsidRPr="002B0792" w:rsidRDefault="002B0792" w:rsidP="002B0792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:rsidR="002B0792" w:rsidRPr="002B0792" w:rsidRDefault="002B0792" w:rsidP="002B0792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proofErr w:type="spellStart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Годишен</w:t>
            </w:r>
            <w:proofErr w:type="spellEnd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доклад </w:t>
            </w:r>
            <w:proofErr w:type="gramStart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за</w:t>
            </w:r>
            <w:proofErr w:type="gramEnd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оценка на </w:t>
            </w:r>
            <w:proofErr w:type="spellStart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удовлетвореността</w:t>
            </w:r>
            <w:proofErr w:type="spellEnd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потребителите</w:t>
            </w:r>
            <w:proofErr w:type="spellEnd"/>
            <w:r w:rsidRPr="002B0792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с: </w:t>
            </w:r>
          </w:p>
          <w:p w:rsidR="002B0792" w:rsidRPr="000D1117" w:rsidRDefault="002B0792" w:rsidP="000D111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220" w:hanging="22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получената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анализирана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информация от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Вашата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обратна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връзка</w:t>
            </w:r>
            <w:proofErr w:type="spellEnd"/>
          </w:p>
          <w:p w:rsidR="002B0792" w:rsidRPr="000D1117" w:rsidRDefault="002B0792" w:rsidP="000D111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220" w:hanging="22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резултатите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измерването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удовлетвореността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Ви</w:t>
            </w:r>
          </w:p>
          <w:p w:rsidR="002B0792" w:rsidRPr="000D1117" w:rsidRDefault="002B0792" w:rsidP="000D111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220" w:hanging="220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предприетите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от нас действия за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подобряване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качеството</w:t>
            </w:r>
            <w:proofErr w:type="spellEnd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D1117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обслужване</w:t>
            </w:r>
            <w:proofErr w:type="spellEnd"/>
          </w:p>
          <w:p w:rsidR="002B0792" w:rsidRPr="002B0792" w:rsidRDefault="002B0792" w:rsidP="002B0792">
            <w:pPr>
              <w:tabs>
                <w:tab w:val="left" w:pos="182"/>
              </w:tabs>
              <w:spacing w:before="100" w:after="0" w:line="240" w:lineRule="auto"/>
              <w:ind w:left="645" w:hanging="54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</w:tbl>
    <w:p w:rsidR="002B0792" w:rsidRDefault="002B0792" w:rsidP="002B079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:rsidR="000153B2" w:rsidRPr="002B0792" w:rsidRDefault="000153B2" w:rsidP="002B0792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0153B2" w:rsidRPr="004622A4" w:rsidTr="000153B2">
        <w:trPr>
          <w:trHeight w:val="29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:rsidR="000153B2" w:rsidRPr="009B5CCB" w:rsidRDefault="000153B2" w:rsidP="00346B9C">
            <w:pPr>
              <w:tabs>
                <w:tab w:val="left" w:pos="-539"/>
              </w:tabs>
              <w:ind w:left="-567" w:firstLine="743"/>
              <w:jc w:val="center"/>
              <w:rPr>
                <w:rStyle w:val="aa"/>
                <w:rFonts w:cs="Arial"/>
                <w:b w:val="0"/>
                <w:bCs w:val="0"/>
                <w:color w:val="365F91"/>
                <w:sz w:val="24"/>
                <w:szCs w:val="24"/>
                <w:lang w:val="ru-RU"/>
              </w:rPr>
            </w:pPr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 xml:space="preserve">Благодарим </w:t>
            </w:r>
            <w:proofErr w:type="gramStart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>Ви за</w:t>
            </w:r>
            <w:proofErr w:type="gramEnd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>Вашето</w:t>
            </w:r>
            <w:proofErr w:type="spellEnd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 xml:space="preserve"> учтиво отношение и уважение при </w:t>
            </w:r>
            <w:proofErr w:type="spellStart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>комуникацията</w:t>
            </w:r>
            <w:proofErr w:type="spellEnd"/>
            <w:r w:rsidRPr="009B5CCB">
              <w:rPr>
                <w:b/>
                <w:color w:val="FFFFFF"/>
                <w:sz w:val="24"/>
                <w:szCs w:val="24"/>
                <w:lang w:val="ru-RU"/>
              </w:rPr>
              <w:t xml:space="preserve"> с нас!</w:t>
            </w:r>
          </w:p>
        </w:tc>
      </w:tr>
    </w:tbl>
    <w:p w:rsidR="00FA063E" w:rsidRDefault="00FA063E" w:rsidP="000D1117">
      <w:pPr>
        <w:tabs>
          <w:tab w:val="left" w:pos="3119"/>
          <w:tab w:val="left" w:pos="3261"/>
        </w:tabs>
      </w:pPr>
    </w:p>
    <w:p w:rsidR="0089541F" w:rsidRPr="00475423" w:rsidRDefault="0089541F" w:rsidP="000D1117">
      <w:pPr>
        <w:tabs>
          <w:tab w:val="left" w:pos="3119"/>
          <w:tab w:val="left" w:pos="3261"/>
        </w:tabs>
        <w:rPr>
          <w:b/>
          <w:sz w:val="20"/>
          <w:szCs w:val="20"/>
        </w:rPr>
      </w:pPr>
      <w:bookmarkStart w:id="0" w:name="_GoBack"/>
      <w:r w:rsidRPr="00475423">
        <w:rPr>
          <w:b/>
          <w:sz w:val="20"/>
          <w:szCs w:val="20"/>
        </w:rPr>
        <w:t>Хартата е утвърдена със Заповед</w:t>
      </w:r>
      <w:r w:rsidR="00475423" w:rsidRPr="00475423">
        <w:rPr>
          <w:b/>
          <w:sz w:val="20"/>
          <w:szCs w:val="20"/>
        </w:rPr>
        <w:t xml:space="preserve"> </w:t>
      </w:r>
      <w:r w:rsidRPr="00475423">
        <w:rPr>
          <w:b/>
          <w:sz w:val="20"/>
          <w:szCs w:val="20"/>
        </w:rPr>
        <w:t xml:space="preserve">№ </w:t>
      </w:r>
      <w:r w:rsidR="00475423" w:rsidRPr="00475423">
        <w:rPr>
          <w:b/>
          <w:sz w:val="20"/>
          <w:szCs w:val="20"/>
        </w:rPr>
        <w:t>РД-04-38/10.06.2022 г.</w:t>
      </w:r>
      <w:r w:rsidRPr="00475423">
        <w:rPr>
          <w:b/>
          <w:sz w:val="20"/>
          <w:szCs w:val="20"/>
        </w:rPr>
        <w:t xml:space="preserve"> на директора на ОД „Земеделие“ Смолян</w:t>
      </w:r>
      <w:bookmarkEnd w:id="0"/>
    </w:p>
    <w:sectPr w:rsidR="0089541F" w:rsidRPr="0047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82" w:rsidRDefault="00F47882" w:rsidP="002B0792">
      <w:pPr>
        <w:spacing w:after="0" w:line="240" w:lineRule="auto"/>
      </w:pPr>
      <w:r>
        <w:separator/>
      </w:r>
    </w:p>
  </w:endnote>
  <w:endnote w:type="continuationSeparator" w:id="0">
    <w:p w:rsidR="00F47882" w:rsidRDefault="00F47882" w:rsidP="002B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82" w:rsidRDefault="00F47882" w:rsidP="002B0792">
      <w:pPr>
        <w:spacing w:after="0" w:line="240" w:lineRule="auto"/>
      </w:pPr>
      <w:r>
        <w:separator/>
      </w:r>
    </w:p>
  </w:footnote>
  <w:footnote w:type="continuationSeparator" w:id="0">
    <w:p w:rsidR="00F47882" w:rsidRDefault="00F47882" w:rsidP="002B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DBB"/>
    <w:multiLevelType w:val="hybridMultilevel"/>
    <w:tmpl w:val="2CBE015A"/>
    <w:lvl w:ilvl="0" w:tplc="0402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>
    <w:nsid w:val="2881217B"/>
    <w:multiLevelType w:val="hybridMultilevel"/>
    <w:tmpl w:val="296ED3DE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21285"/>
    <w:multiLevelType w:val="hybridMultilevel"/>
    <w:tmpl w:val="B76C1C92"/>
    <w:lvl w:ilvl="0" w:tplc="04020005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3D300EA9"/>
    <w:multiLevelType w:val="hybridMultilevel"/>
    <w:tmpl w:val="DC66E796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9BD1A0D"/>
    <w:multiLevelType w:val="hybridMultilevel"/>
    <w:tmpl w:val="34E46E4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F40DB"/>
    <w:multiLevelType w:val="hybridMultilevel"/>
    <w:tmpl w:val="0ABE9876"/>
    <w:lvl w:ilvl="0" w:tplc="0402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6">
    <w:nsid w:val="4FF111ED"/>
    <w:multiLevelType w:val="hybridMultilevel"/>
    <w:tmpl w:val="D1CAE1A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94292"/>
    <w:multiLevelType w:val="hybridMultilevel"/>
    <w:tmpl w:val="316EC41C"/>
    <w:lvl w:ilvl="0" w:tplc="0402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5C8C1DFA"/>
    <w:multiLevelType w:val="hybridMultilevel"/>
    <w:tmpl w:val="84F8884C"/>
    <w:lvl w:ilvl="0" w:tplc="0402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5E441BCB"/>
    <w:multiLevelType w:val="hybridMultilevel"/>
    <w:tmpl w:val="0FDA7FE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A51BE"/>
    <w:multiLevelType w:val="hybridMultilevel"/>
    <w:tmpl w:val="67A6C7A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F167F"/>
    <w:multiLevelType w:val="hybridMultilevel"/>
    <w:tmpl w:val="808E6F36"/>
    <w:lvl w:ilvl="0" w:tplc="0402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2">
    <w:nsid w:val="69326671"/>
    <w:multiLevelType w:val="hybridMultilevel"/>
    <w:tmpl w:val="AC4C7740"/>
    <w:lvl w:ilvl="0" w:tplc="0402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4B10408"/>
    <w:multiLevelType w:val="hybridMultilevel"/>
    <w:tmpl w:val="A0EE619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E0956"/>
    <w:multiLevelType w:val="hybridMultilevel"/>
    <w:tmpl w:val="C72A4CD0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0"/>
    <w:rsid w:val="000153B2"/>
    <w:rsid w:val="000B7CD5"/>
    <w:rsid w:val="000D1117"/>
    <w:rsid w:val="000E382B"/>
    <w:rsid w:val="001311A2"/>
    <w:rsid w:val="001706BF"/>
    <w:rsid w:val="00253AC0"/>
    <w:rsid w:val="002B0792"/>
    <w:rsid w:val="003316B7"/>
    <w:rsid w:val="00345039"/>
    <w:rsid w:val="00475423"/>
    <w:rsid w:val="005E443F"/>
    <w:rsid w:val="00627595"/>
    <w:rsid w:val="006D234C"/>
    <w:rsid w:val="00746474"/>
    <w:rsid w:val="007D3F6F"/>
    <w:rsid w:val="007F3CE6"/>
    <w:rsid w:val="0089541F"/>
    <w:rsid w:val="009227F1"/>
    <w:rsid w:val="009C3479"/>
    <w:rsid w:val="00A4767B"/>
    <w:rsid w:val="00B71EBC"/>
    <w:rsid w:val="00B96150"/>
    <w:rsid w:val="00C41049"/>
    <w:rsid w:val="00CE5EBD"/>
    <w:rsid w:val="00D51EAF"/>
    <w:rsid w:val="00E50E1C"/>
    <w:rsid w:val="00EB3D4E"/>
    <w:rsid w:val="00F47882"/>
    <w:rsid w:val="00F9704A"/>
    <w:rsid w:val="00F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079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B0792"/>
    <w:rPr>
      <w:rFonts w:ascii="Arial" w:eastAsia="Calibri" w:hAnsi="Arial" w:cs="Arial"/>
      <w:sz w:val="20"/>
      <w:szCs w:val="20"/>
      <w:lang w:val="en-US"/>
    </w:rPr>
  </w:style>
  <w:style w:type="character" w:styleId="a5">
    <w:name w:val="footnote reference"/>
    <w:uiPriority w:val="99"/>
    <w:semiHidden/>
    <w:rsid w:val="002B079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B07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4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3AC0"/>
    <w:rPr>
      <w:color w:val="0000FF" w:themeColor="hyperlink"/>
      <w:u w:val="single"/>
    </w:rPr>
  </w:style>
  <w:style w:type="character" w:styleId="aa">
    <w:name w:val="Strong"/>
    <w:uiPriority w:val="99"/>
    <w:qFormat/>
    <w:rsid w:val="000153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B079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B0792"/>
    <w:rPr>
      <w:rFonts w:ascii="Arial" w:eastAsia="Calibri" w:hAnsi="Arial" w:cs="Arial"/>
      <w:sz w:val="20"/>
      <w:szCs w:val="20"/>
      <w:lang w:val="en-US"/>
    </w:rPr>
  </w:style>
  <w:style w:type="character" w:styleId="a5">
    <w:name w:val="footnote reference"/>
    <w:uiPriority w:val="99"/>
    <w:semiHidden/>
    <w:rsid w:val="002B079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B07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4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3AC0"/>
    <w:rPr>
      <w:color w:val="0000FF" w:themeColor="hyperlink"/>
      <w:u w:val="single"/>
    </w:rPr>
  </w:style>
  <w:style w:type="character" w:styleId="aa">
    <w:name w:val="Strong"/>
    <w:uiPriority w:val="99"/>
    <w:qFormat/>
    <w:rsid w:val="000153B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Smolia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F19E-3060-4065-8D39-BD4A0FA8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2022-06-08T11:57:00Z</cp:lastPrinted>
  <dcterms:created xsi:type="dcterms:W3CDTF">2022-06-08T08:05:00Z</dcterms:created>
  <dcterms:modified xsi:type="dcterms:W3CDTF">2022-06-10T07:32:00Z</dcterms:modified>
</cp:coreProperties>
</file>