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D1F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  <w:r w:rsidR="00565EC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 и храните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9A4655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="00565ECA">
        <w:rPr>
          <w:rFonts w:ascii="Times New Roman" w:hAnsi="Times New Roman"/>
          <w:b/>
          <w:bCs/>
          <w:sz w:val="28"/>
          <w:szCs w:val="28"/>
          <w:lang w:val="en-US" w:eastAsia="en-US"/>
        </w:rPr>
        <w:t>-55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 w:rsidR="00565ECA">
        <w:rPr>
          <w:rFonts w:ascii="Times New Roman" w:hAnsi="Times New Roman"/>
          <w:b/>
          <w:bCs/>
          <w:sz w:val="28"/>
          <w:szCs w:val="28"/>
          <w:lang w:val="en-US" w:eastAsia="en-US"/>
        </w:rPr>
        <w:t>4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="00565ECA">
        <w:rPr>
          <w:rFonts w:ascii="Times New Roman" w:hAnsi="Times New Roman"/>
          <w:b/>
          <w:bCs/>
          <w:sz w:val="28"/>
          <w:szCs w:val="28"/>
          <w:lang w:val="en-US" w:eastAsia="en-US"/>
        </w:rPr>
        <w:t>4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4 от Устройствения правилник на Областните дирекции „Земеделие”  и чл. 37ж, ал. 4 от Закона за собствеността и ползването на земеделските земи във </w:t>
      </w:r>
      <w:proofErr w:type="spellStart"/>
      <w:r w:rsidRPr="00DF6246">
        <w:rPr>
          <w:rFonts w:ascii="Times New Roman" w:hAnsi="Times New Roman"/>
          <w:sz w:val="24"/>
          <w:szCs w:val="24"/>
          <w:lang w:eastAsia="en-US"/>
        </w:rPr>
        <w:t>вр</w:t>
      </w:r>
      <w:proofErr w:type="spellEnd"/>
      <w:r w:rsidRPr="00DF6246">
        <w:rPr>
          <w:rFonts w:ascii="Times New Roman" w:hAnsi="Times New Roman"/>
          <w:sz w:val="24"/>
          <w:szCs w:val="24"/>
          <w:lang w:eastAsia="en-US"/>
        </w:rPr>
        <w:t>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72б от Правилника за прилагане на закона за собствеността и ползване на земеделските земи и във </w:t>
      </w:r>
      <w:proofErr w:type="spellStart"/>
      <w:r w:rsidRPr="00DF6246">
        <w:rPr>
          <w:rFonts w:ascii="Times New Roman" w:hAnsi="Times New Roman"/>
          <w:sz w:val="24"/>
          <w:szCs w:val="24"/>
          <w:lang w:eastAsia="en-US"/>
        </w:rPr>
        <w:t>вр</w:t>
      </w:r>
      <w:proofErr w:type="spellEnd"/>
      <w:r w:rsidRPr="00DF6246">
        <w:rPr>
          <w:rFonts w:ascii="Times New Roman" w:hAnsi="Times New Roman"/>
          <w:sz w:val="24"/>
          <w:szCs w:val="24"/>
          <w:lang w:eastAsia="en-US"/>
        </w:rPr>
        <w:t>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НАРЕЖДАМ: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 w:rsidR="00565ECA"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</w:t>
      </w:r>
      <w:r w:rsidR="00080949" w:rsidRPr="00AF3E18">
        <w:rPr>
          <w:rFonts w:ascii="Times New Roman" w:hAnsi="Times New Roman"/>
          <w:sz w:val="24"/>
          <w:szCs w:val="24"/>
          <w:lang w:eastAsia="en-US"/>
        </w:rPr>
        <w:t>Твърдица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3E18" w:rsidRPr="00AF3E18" w:rsidRDefault="00AF3E18" w:rsidP="00AF3E18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AF3E18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Твърдица, както следва:</w:t>
      </w:r>
    </w:p>
    <w:p w:rsidR="00122B6E" w:rsidRPr="00122B6E" w:rsidRDefault="00122B6E" w:rsidP="00122B6E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122B6E" w:rsidRPr="00122B6E" w:rsidTr="00122B6E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Твърдица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Община Твърдица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Шивачево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Сборище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-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Оризари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Боров дол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Бяла паланка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Жълт бряг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Червенаково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Близнец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65E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Сърцево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Тодор Тодоров  – началник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Наташа Коева 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Главен експерт ОД „З” </w:t>
            </w:r>
            <w:proofErr w:type="spellStart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565ECA" w:rsidP="00122B6E">
            <w:pPr>
              <w:tabs>
                <w:tab w:val="left" w:pos="-18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ECA">
              <w:rPr>
                <w:rFonts w:ascii="Times New Roman" w:hAnsi="Times New Roman"/>
                <w:sz w:val="24"/>
                <w:szCs w:val="24"/>
                <w:lang w:eastAsia="en-US"/>
              </w:rPr>
              <w:t>Велина Начева</w:t>
            </w:r>
            <w:r w:rsidR="00122B6E"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– главен експерт ОСЗ Сливен</w:t>
            </w:r>
          </w:p>
        </w:tc>
      </w:tr>
      <w:tr w:rsidR="00122B6E" w:rsidRPr="00122B6E" w:rsidTr="00122B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E" w:rsidRPr="00122B6E" w:rsidRDefault="00122B6E" w:rsidP="00122B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  <w:r w:rsidRPr="00122B6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22B6E">
              <w:rPr>
                <w:rFonts w:ascii="Times New Roman" w:hAnsi="Times New Roman"/>
                <w:sz w:val="24"/>
                <w:szCs w:val="24"/>
                <w:lang w:eastAsia="en-US"/>
              </w:rPr>
              <w:t>СГКК</w:t>
            </w:r>
          </w:p>
        </w:tc>
      </w:tr>
    </w:tbl>
    <w:p w:rsidR="00122B6E" w:rsidRPr="00122B6E" w:rsidRDefault="00122B6E" w:rsidP="00122B6E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122B6E" w:rsidRPr="00122B6E" w:rsidRDefault="00122B6E" w:rsidP="00122B6E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b/>
          <w:sz w:val="24"/>
          <w:szCs w:val="24"/>
          <w:lang w:eastAsia="en-US"/>
        </w:rPr>
        <w:t>ІІІ. Резервни членове:</w:t>
      </w:r>
    </w:p>
    <w:p w:rsidR="00122B6E" w:rsidRPr="00122B6E" w:rsidRDefault="00122B6E" w:rsidP="00BF7947">
      <w:pPr>
        <w:numPr>
          <w:ilvl w:val="0"/>
          <w:numId w:val="1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sz w:val="24"/>
          <w:szCs w:val="24"/>
          <w:lang w:eastAsia="en-US"/>
        </w:rPr>
        <w:t xml:space="preserve">За заместващ председателя на комисията Златина Михайлова – главен директор на ГД „АР“ към ОД „Земеделие” Сливен; </w:t>
      </w:r>
    </w:p>
    <w:p w:rsidR="00122B6E" w:rsidRPr="00122B6E" w:rsidRDefault="00122B6E" w:rsidP="00BF7947">
      <w:pPr>
        <w:numPr>
          <w:ilvl w:val="0"/>
          <w:numId w:val="1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122B6E">
        <w:rPr>
          <w:rFonts w:ascii="Times New Roman" w:hAnsi="Times New Roman"/>
          <w:sz w:val="24"/>
          <w:szCs w:val="24"/>
          <w:lang w:eastAsia="en-US"/>
        </w:rPr>
        <w:t>Виолета Иванова - главен експерт в ОД „Земеделие” Сливен;</w:t>
      </w:r>
    </w:p>
    <w:p w:rsidR="00122B6E" w:rsidRPr="00122B6E" w:rsidRDefault="00565ECA" w:rsidP="00BF7947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565ECA">
        <w:rPr>
          <w:rFonts w:ascii="Times New Roman" w:hAnsi="Times New Roman"/>
          <w:sz w:val="24"/>
          <w:szCs w:val="24"/>
          <w:lang w:eastAsia="en-US"/>
        </w:rPr>
        <w:lastRenderedPageBreak/>
        <w:t>Гергана Георгиева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2B6E" w:rsidRPr="00122B6E"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главен</w:t>
      </w:r>
      <w:r w:rsidR="00122B6E" w:rsidRPr="00122B6E">
        <w:rPr>
          <w:rFonts w:ascii="Times New Roman" w:hAnsi="Times New Roman"/>
          <w:sz w:val="24"/>
          <w:szCs w:val="24"/>
          <w:lang w:eastAsia="en-US"/>
        </w:rPr>
        <w:t xml:space="preserve"> експерт ОСЗ Сливен.  </w:t>
      </w:r>
    </w:p>
    <w:p w:rsidR="00AF3E18" w:rsidRPr="00AF3E18" w:rsidRDefault="00AF3E18" w:rsidP="00AF3E18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AF3E18" w:rsidRPr="00AF3E18" w:rsidRDefault="00AF3E18" w:rsidP="00AF3E18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AF3E18" w:rsidRPr="00AF3E18" w:rsidRDefault="00AF3E18" w:rsidP="00AF3E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3. Да изготвя доклад до директора на областна дирекция „Земеделие“ гр. Сливен, който съдържа данни, съгласно разпоредбите на чл.</w:t>
      </w:r>
      <w:r w:rsidR="00122B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3E18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AF3E18" w:rsidRPr="00AF3E18" w:rsidRDefault="00AF3E18" w:rsidP="00AF3E18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F3E18">
        <w:rPr>
          <w:rFonts w:ascii="Times New Roman" w:hAnsi="Times New Roman"/>
          <w:color w:val="000000"/>
          <w:sz w:val="24"/>
          <w:szCs w:val="24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122B6E" w:rsidRDefault="00122B6E" w:rsidP="00AF3E18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F3E18" w:rsidRPr="00AF3E18" w:rsidRDefault="00AF3E18" w:rsidP="00AF3E18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AF3E18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122B6E" w:rsidRDefault="00122B6E" w:rsidP="00AF3E18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F3E18" w:rsidRPr="00AF3E18" w:rsidRDefault="00AF3E18" w:rsidP="00AF3E1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3E18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AF3E18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122B6E" w:rsidRDefault="00122B6E" w:rsidP="00122B6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DF6246" w:rsidRPr="00DF6246" w:rsidRDefault="00122B6E" w:rsidP="00122B6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ab/>
      </w:r>
      <w:r w:rsidR="00AF3E18" w:rsidRPr="00AF3E18">
        <w:rPr>
          <w:rFonts w:ascii="Times New Roman" w:hAnsi="Times New Roman"/>
          <w:b/>
          <w:sz w:val="24"/>
          <w:szCs w:val="24"/>
          <w:lang w:eastAsia="en-US"/>
        </w:rPr>
        <w:t>VІІ.</w:t>
      </w:r>
      <w:r w:rsidR="00AF3E18" w:rsidRPr="00AF3E18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Твърдица, на информационното табло на общинската служба по земеделие гр. Сливен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22B6E">
        <w:rPr>
          <w:rFonts w:ascii="Times New Roman" w:hAnsi="Times New Roman"/>
          <w:sz w:val="24"/>
          <w:szCs w:val="24"/>
        </w:rPr>
        <w:t>и офис Твърдица</w:t>
      </w:r>
      <w:r w:rsidR="00AF3E18" w:rsidRPr="00AF3E18">
        <w:rPr>
          <w:rFonts w:ascii="Times New Roman" w:hAnsi="Times New Roman"/>
          <w:sz w:val="24"/>
          <w:szCs w:val="24"/>
          <w:lang w:eastAsia="en-US"/>
        </w:rPr>
        <w:t xml:space="preserve"> и да се публикува на интернет страницата на общината и на ОД „Земеделие” гр. Сливен.</w:t>
      </w:r>
    </w:p>
    <w:p w:rsid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035FE" w:rsidRPr="00DF6246" w:rsidRDefault="006035FE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122B6E" w:rsidRDefault="00122B6E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</w:p>
    <w:sectPr w:rsidR="00A539F9" w:rsidRPr="000A1761" w:rsidSect="00B96DEE">
      <w:footerReference w:type="default" r:id="rId8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1F" w:rsidRDefault="00C96D1F">
      <w:r>
        <w:separator/>
      </w:r>
    </w:p>
  </w:endnote>
  <w:endnote w:type="continuationSeparator" w:id="0">
    <w:p w:rsidR="00C96D1F" w:rsidRDefault="00C9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F6" w:rsidRPr="00424EC4" w:rsidRDefault="00D439F6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D439F6" w:rsidRPr="00424EC4" w:rsidRDefault="00D439F6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a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1F" w:rsidRDefault="00C96D1F">
      <w:r>
        <w:separator/>
      </w:r>
    </w:p>
  </w:footnote>
  <w:footnote w:type="continuationSeparator" w:id="0">
    <w:p w:rsidR="00C96D1F" w:rsidRDefault="00C9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2C6"/>
    <w:rsid w:val="00064594"/>
    <w:rsid w:val="000658F5"/>
    <w:rsid w:val="00072523"/>
    <w:rsid w:val="000735A4"/>
    <w:rsid w:val="00080949"/>
    <w:rsid w:val="000842F5"/>
    <w:rsid w:val="000844B5"/>
    <w:rsid w:val="00085297"/>
    <w:rsid w:val="00086C8C"/>
    <w:rsid w:val="000903DC"/>
    <w:rsid w:val="000925DB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2B6E"/>
    <w:rsid w:val="00125422"/>
    <w:rsid w:val="00127F8E"/>
    <w:rsid w:val="00132B1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D2498"/>
    <w:rsid w:val="002F0E88"/>
    <w:rsid w:val="002F3253"/>
    <w:rsid w:val="002F3471"/>
    <w:rsid w:val="002F3853"/>
    <w:rsid w:val="002F5F4A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41A23"/>
    <w:rsid w:val="00451814"/>
    <w:rsid w:val="004547DB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65ECA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35FE"/>
    <w:rsid w:val="006044CF"/>
    <w:rsid w:val="00607067"/>
    <w:rsid w:val="0061148A"/>
    <w:rsid w:val="00611951"/>
    <w:rsid w:val="00615471"/>
    <w:rsid w:val="00623B40"/>
    <w:rsid w:val="00624647"/>
    <w:rsid w:val="00636301"/>
    <w:rsid w:val="00640644"/>
    <w:rsid w:val="00643751"/>
    <w:rsid w:val="00646C9C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4655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F54"/>
    <w:rsid w:val="00AF0397"/>
    <w:rsid w:val="00AF11A1"/>
    <w:rsid w:val="00AF35DE"/>
    <w:rsid w:val="00AF3E18"/>
    <w:rsid w:val="00B0143D"/>
    <w:rsid w:val="00B06AC6"/>
    <w:rsid w:val="00B10AEA"/>
    <w:rsid w:val="00B11FC1"/>
    <w:rsid w:val="00B122A7"/>
    <w:rsid w:val="00B13BFE"/>
    <w:rsid w:val="00B22CD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BF7947"/>
    <w:rsid w:val="00C01E3E"/>
    <w:rsid w:val="00C06369"/>
    <w:rsid w:val="00C12545"/>
    <w:rsid w:val="00C12D90"/>
    <w:rsid w:val="00C179A9"/>
    <w:rsid w:val="00C20703"/>
    <w:rsid w:val="00C221C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6D1F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39F6"/>
    <w:rsid w:val="00D462B6"/>
    <w:rsid w:val="00D46627"/>
    <w:rsid w:val="00D47795"/>
    <w:rsid w:val="00D5208F"/>
    <w:rsid w:val="00D548CF"/>
    <w:rsid w:val="00D565ED"/>
    <w:rsid w:val="00D67D45"/>
    <w:rsid w:val="00D86B80"/>
    <w:rsid w:val="00D9568C"/>
    <w:rsid w:val="00DA3E42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2763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  <w14:docId w14:val="0DDA80AE"/>
  <w15:docId w15:val="{CC79849A-095F-4349-B6AB-DD136FF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4A"/>
    <w:rPr>
      <w:rFonts w:ascii="TmsCyr" w:hAnsi="TmsCyr"/>
    </w:rPr>
  </w:style>
  <w:style w:type="paragraph" w:styleId="1">
    <w:name w:val="heading 1"/>
    <w:basedOn w:val="a"/>
    <w:next w:val="a"/>
    <w:link w:val="10"/>
    <w:qFormat/>
    <w:rsid w:val="000642C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42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642C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2C6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642C6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0642C6"/>
    <w:pPr>
      <w:ind w:firstLine="720"/>
    </w:pPr>
    <w:rPr>
      <w:sz w:val="24"/>
    </w:rPr>
  </w:style>
  <w:style w:type="paragraph" w:styleId="a6">
    <w:name w:val="Title"/>
    <w:basedOn w:val="a"/>
    <w:qFormat/>
    <w:rsid w:val="000642C6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0642C6"/>
    <w:pPr>
      <w:ind w:firstLine="720"/>
      <w:jc w:val="both"/>
    </w:pPr>
    <w:rPr>
      <w:sz w:val="28"/>
    </w:rPr>
  </w:style>
  <w:style w:type="paragraph" w:styleId="a7">
    <w:name w:val="Body Text"/>
    <w:basedOn w:val="a"/>
    <w:rsid w:val="000642C6"/>
    <w:rPr>
      <w:sz w:val="28"/>
    </w:rPr>
  </w:style>
  <w:style w:type="paragraph" w:styleId="a8">
    <w:name w:val="Balloon Text"/>
    <w:basedOn w:val="a"/>
    <w:link w:val="a9"/>
    <w:uiPriority w:val="99"/>
    <w:semiHidden/>
    <w:rsid w:val="002F3253"/>
    <w:rPr>
      <w:rFonts w:ascii="Tahoma" w:hAnsi="Tahoma" w:cs="Tahoma"/>
      <w:sz w:val="16"/>
      <w:szCs w:val="16"/>
    </w:rPr>
  </w:style>
  <w:style w:type="character" w:styleId="aa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b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c">
    <w:name w:val="Emphasis"/>
    <w:qFormat/>
    <w:rsid w:val="003C6703"/>
    <w:rPr>
      <w:i/>
      <w:iCs/>
    </w:rPr>
  </w:style>
  <w:style w:type="paragraph" w:styleId="ad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numbering" w:customStyle="1" w:styleId="11">
    <w:name w:val="Без списък1"/>
    <w:next w:val="a2"/>
    <w:semiHidden/>
    <w:rsid w:val="00132B1E"/>
  </w:style>
  <w:style w:type="paragraph" w:customStyle="1" w:styleId="CharChar1">
    <w:name w:val="Char Char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Знак Знак Char Знак Знак Знак Знак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2">
    <w:name w:val="Списък на абзаци1"/>
    <w:basedOn w:val="a"/>
    <w:rsid w:val="00132B1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ewdocreference">
    <w:name w:val="newdocreference"/>
    <w:basedOn w:val="a0"/>
    <w:rsid w:val="00132B1E"/>
  </w:style>
  <w:style w:type="paragraph" w:customStyle="1" w:styleId="Style4">
    <w:name w:val="Style4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32B1E"/>
    <w:pPr>
      <w:widowControl w:val="0"/>
      <w:autoSpaceDE w:val="0"/>
      <w:autoSpaceDN w:val="0"/>
      <w:adjustRightInd w:val="0"/>
      <w:spacing w:line="266" w:lineRule="exact"/>
      <w:ind w:firstLine="699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32B1E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132B1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132B1E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132B1E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Strong"/>
    <w:qFormat/>
    <w:rsid w:val="00132B1E"/>
    <w:rPr>
      <w:b/>
      <w:bCs/>
    </w:rPr>
  </w:style>
  <w:style w:type="paragraph" w:styleId="HTML">
    <w:name w:val="HTML Address"/>
    <w:basedOn w:val="a"/>
    <w:link w:val="HTML0"/>
    <w:rsid w:val="00132B1E"/>
    <w:rPr>
      <w:rFonts w:ascii="Times New Roman" w:hAnsi="Times New Roman"/>
      <w:i/>
      <w:iCs/>
      <w:sz w:val="24"/>
      <w:szCs w:val="24"/>
    </w:rPr>
  </w:style>
  <w:style w:type="character" w:customStyle="1" w:styleId="HTML0">
    <w:name w:val="HTML адрес Знак"/>
    <w:basedOn w:val="a0"/>
    <w:link w:val="HTML"/>
    <w:rsid w:val="00132B1E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132B1E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132B1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customStyle="1" w:styleId="FontStyle20">
    <w:name w:val="Font Style20"/>
    <w:rsid w:val="00132B1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132B1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132B1E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132B1E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132B1E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2B1E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132B1E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2">
    <w:name w:val="Char Char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">
    <w:name w:val="Font Style18"/>
    <w:uiPriority w:val="99"/>
    <w:rsid w:val="00132B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32B1E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8">
    <w:name w:val="Style8"/>
    <w:basedOn w:val="a"/>
    <w:uiPriority w:val="99"/>
    <w:rsid w:val="00132B1E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uiPriority w:val="99"/>
    <w:rsid w:val="00132B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32B1E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132B1E"/>
    <w:rPr>
      <w:rFonts w:ascii="Times New Roman" w:hAnsi="Times New Roman" w:cs="Times New Roman"/>
      <w:sz w:val="22"/>
      <w:szCs w:val="22"/>
    </w:rPr>
  </w:style>
  <w:style w:type="character" w:customStyle="1" w:styleId="a9">
    <w:name w:val="Изнесен текст Знак"/>
    <w:link w:val="a8"/>
    <w:uiPriority w:val="99"/>
    <w:semiHidden/>
    <w:rsid w:val="00132B1E"/>
    <w:rPr>
      <w:rFonts w:ascii="Tahoma" w:hAnsi="Tahoma" w:cs="Tahoma"/>
      <w:sz w:val="16"/>
      <w:szCs w:val="16"/>
    </w:rPr>
  </w:style>
  <w:style w:type="paragraph" w:customStyle="1" w:styleId="CharChar3">
    <w:name w:val="Char Знак Знак Char Знак Знак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132B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rsid w:val="00132B1E"/>
  </w:style>
  <w:style w:type="character" w:styleId="af">
    <w:name w:val="Book Title"/>
    <w:uiPriority w:val="33"/>
    <w:qFormat/>
    <w:rsid w:val="00132B1E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32B1E"/>
    <w:pPr>
      <w:ind w:left="708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5">
    <w:name w:val="Font Style15"/>
    <w:uiPriority w:val="99"/>
    <w:rsid w:val="00132B1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лавие 1 Знак"/>
    <w:link w:val="1"/>
    <w:rsid w:val="00132B1E"/>
    <w:rPr>
      <w:rFonts w:ascii="TmsCyr" w:hAnsi="TmsCyr"/>
      <w:sz w:val="24"/>
    </w:rPr>
  </w:style>
  <w:style w:type="numbering" w:customStyle="1" w:styleId="22">
    <w:name w:val="Без списък2"/>
    <w:next w:val="a2"/>
    <w:semiHidden/>
    <w:rsid w:val="002F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7353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H2L8172</cp:lastModifiedBy>
  <cp:revision>9</cp:revision>
  <cp:lastPrinted>2024-11-05T09:08:00Z</cp:lastPrinted>
  <dcterms:created xsi:type="dcterms:W3CDTF">2022-11-01T12:24:00Z</dcterms:created>
  <dcterms:modified xsi:type="dcterms:W3CDTF">2024-11-05T09:08:00Z</dcterms:modified>
</cp:coreProperties>
</file>