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A2E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Министерство на </w:t>
      </w:r>
      <w:r w:rsidR="00C34A2E" w:rsidRPr="00C34A2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земеделието и храните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AE72D5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="00AE72D5">
        <w:rPr>
          <w:rFonts w:ascii="Times New Roman" w:hAnsi="Times New Roman"/>
          <w:b/>
          <w:bCs/>
          <w:sz w:val="28"/>
          <w:szCs w:val="28"/>
          <w:lang w:eastAsia="en-US"/>
        </w:rPr>
        <w:t>54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 w:rsidR="00AE72D5"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4 от Устройствения правилник на Областните дирекции „Земеделие”  и чл. 37ж, ал. 4 от Закона за собствеността и ползването на земеделските земи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72б от Правилника за прилагане на закона за собствеността и ползване на земеделските земи 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 w:rsidR="00AE72D5">
        <w:rPr>
          <w:rFonts w:ascii="Times New Roman" w:hAnsi="Times New Roman"/>
          <w:b/>
          <w:sz w:val="24"/>
          <w:szCs w:val="24"/>
          <w:lang w:val="en-US" w:eastAsia="en-US"/>
        </w:rPr>
        <w:t>5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</w:t>
      </w:r>
      <w:r w:rsidR="00636301" w:rsidRPr="00636301">
        <w:rPr>
          <w:rFonts w:ascii="Times New Roman" w:hAnsi="Times New Roman"/>
          <w:sz w:val="24"/>
          <w:szCs w:val="24"/>
          <w:lang w:eastAsia="en-US"/>
        </w:rPr>
        <w:t>Сливен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5F4A" w:rsidRPr="002F5F4A" w:rsidRDefault="002F5F4A" w:rsidP="002F5F4A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Сливен, както следва :</w:t>
      </w:r>
    </w:p>
    <w:p w:rsidR="00103198" w:rsidRPr="00103198" w:rsidRDefault="00103198" w:rsidP="0010319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103198" w:rsidRPr="00103198" w:rsidTr="00103198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на Общинско предприятие „Земеделие, гори и водни ресурси“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 -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кв. Речица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на Общинско предприятие „Земеделие, гори и водни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ресурси“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Кермен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Биково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Бинкос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Блатец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Божевци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Бозаджий</w:t>
            </w:r>
            <w:proofErr w:type="spellEnd"/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Бяла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Въглен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Гавраилово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Гергевец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Глуфишево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Глушник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A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Горно Александрово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ОСЗ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Голяма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Градско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Драгоданово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Жельо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Златина Михайлова – ГД на ГД „АР“, ОД „З“ гр.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Зайчаре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Злати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Изгрев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Ичера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Калояново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7CA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Ковачите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Крушаре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Малко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Мечкарево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Младово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Николаево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Новачево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Панаретовци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кметски наместник, или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Раково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Самуилово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>Наташа Коева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Селиминово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Скобелево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Сотиря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Средорек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Стара река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Старо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Струпец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кметски наместник, или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Тополчане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Трапоклово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Чинтулово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Чокоба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D67CA8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D67CA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AE72D5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Велина Начева </w:t>
            </w:r>
            <w:r w:rsidR="00103198"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</w:tbl>
    <w:p w:rsidR="00103198" w:rsidRPr="00103198" w:rsidRDefault="00103198" w:rsidP="0010319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103198" w:rsidRPr="00103198" w:rsidRDefault="00103198" w:rsidP="00103198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103198" w:rsidRPr="00103198" w:rsidRDefault="00103198" w:rsidP="00103198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1069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sz w:val="24"/>
          <w:szCs w:val="24"/>
          <w:lang w:eastAsia="en-US"/>
        </w:rPr>
        <w:t>За заместващ председателя на комисията Златина Михайлова – главен директор на ГД „АР“ към ОД „Земеделие” Сливен;</w:t>
      </w:r>
    </w:p>
    <w:p w:rsidR="00AE72D5" w:rsidRDefault="00103198" w:rsidP="00AE72D5">
      <w:pPr>
        <w:numPr>
          <w:ilvl w:val="0"/>
          <w:numId w:val="2"/>
        </w:numPr>
        <w:spacing w:line="360" w:lineRule="auto"/>
        <w:ind w:firstLine="774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sz w:val="24"/>
          <w:szCs w:val="24"/>
          <w:lang w:eastAsia="en-US"/>
        </w:rPr>
        <w:t>Виолета Иванова - главен експерт в ОД „Земеделие” Сливен;</w:t>
      </w:r>
    </w:p>
    <w:p w:rsidR="00103198" w:rsidRPr="00AE72D5" w:rsidRDefault="00AE72D5" w:rsidP="00AE72D5">
      <w:pPr>
        <w:numPr>
          <w:ilvl w:val="0"/>
          <w:numId w:val="2"/>
        </w:numPr>
        <w:spacing w:line="360" w:lineRule="auto"/>
        <w:ind w:firstLine="774"/>
        <w:rPr>
          <w:rFonts w:ascii="Times New Roman" w:hAnsi="Times New Roman"/>
          <w:sz w:val="24"/>
          <w:szCs w:val="24"/>
          <w:lang w:eastAsia="en-US"/>
        </w:rPr>
      </w:pPr>
      <w:r w:rsidRPr="00AE72D5">
        <w:rPr>
          <w:rFonts w:ascii="Times New Roman" w:hAnsi="Times New Roman"/>
          <w:sz w:val="24"/>
          <w:szCs w:val="24"/>
          <w:lang w:eastAsia="en-US"/>
        </w:rPr>
        <w:t xml:space="preserve">Искра Андонова </w:t>
      </w:r>
      <w:r w:rsidR="00103198" w:rsidRPr="00AE72D5">
        <w:rPr>
          <w:rFonts w:ascii="Times New Roman" w:hAnsi="Times New Roman"/>
          <w:sz w:val="24"/>
          <w:szCs w:val="24"/>
          <w:lang w:eastAsia="en-US"/>
        </w:rPr>
        <w:t>– главен експерт ОСЗ Сливен;</w:t>
      </w:r>
    </w:p>
    <w:p w:rsidR="002F5F4A" w:rsidRPr="002F5F4A" w:rsidRDefault="002F5F4A" w:rsidP="002F5F4A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 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3. Да изготвя доклад до директора на областна дирекция „Земеделие“ гр. Сливен, който съдържа данни, съгласно разпоредбите на чл.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F5F4A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2F5F4A" w:rsidRPr="002F5F4A" w:rsidRDefault="002F5F4A" w:rsidP="002F5F4A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2F5F4A" w:rsidRPr="002F5F4A" w:rsidRDefault="002F5F4A" w:rsidP="002F5F4A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2F5F4A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lastRenderedPageBreak/>
        <w:t>VІІ.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Сливен, на информационното табло на общинската служба по земеделие гр. Сливен и да се публикува на интернет страницата на общината и на ОД „Земеделие” гр. Сливен.</w:t>
      </w:r>
    </w:p>
    <w:p w:rsidR="00DF6246" w:rsidRPr="00DF6246" w:rsidRDefault="00DF6246" w:rsidP="00132B1E">
      <w:pPr>
        <w:tabs>
          <w:tab w:val="left" w:pos="49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  <w:bookmarkStart w:id="0" w:name="_GoBack"/>
      <w:bookmarkEnd w:id="0"/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C8" w:rsidRDefault="00246EC8">
      <w:r>
        <w:separator/>
      </w:r>
    </w:p>
  </w:endnote>
  <w:endnote w:type="continuationSeparator" w:id="0">
    <w:p w:rsidR="00246EC8" w:rsidRDefault="002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2E" w:rsidRPr="00424EC4" w:rsidRDefault="00C34A2E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C34A2E" w:rsidRPr="00424EC4" w:rsidRDefault="00C34A2E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e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C8" w:rsidRDefault="00246EC8">
      <w:r>
        <w:separator/>
      </w:r>
    </w:p>
  </w:footnote>
  <w:footnote w:type="continuationSeparator" w:id="0">
    <w:p w:rsidR="00246EC8" w:rsidRDefault="0024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25DB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3198"/>
    <w:rsid w:val="00107B19"/>
    <w:rsid w:val="001137C6"/>
    <w:rsid w:val="00113BFF"/>
    <w:rsid w:val="00116F90"/>
    <w:rsid w:val="00121DBC"/>
    <w:rsid w:val="00125422"/>
    <w:rsid w:val="00127F8E"/>
    <w:rsid w:val="00132B1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46EC8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B1563"/>
    <w:rsid w:val="002C44BA"/>
    <w:rsid w:val="002C4E82"/>
    <w:rsid w:val="002D2498"/>
    <w:rsid w:val="002F0E88"/>
    <w:rsid w:val="002F3253"/>
    <w:rsid w:val="002F3471"/>
    <w:rsid w:val="002F3853"/>
    <w:rsid w:val="002F5F4A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44109"/>
    <w:rsid w:val="00451814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D4E9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36301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D3E92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907D5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4655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2D5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2CD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221C3"/>
    <w:rsid w:val="00C34A2E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39F6"/>
    <w:rsid w:val="00D462B6"/>
    <w:rsid w:val="00D46627"/>
    <w:rsid w:val="00D47795"/>
    <w:rsid w:val="00D5208F"/>
    <w:rsid w:val="00D548CF"/>
    <w:rsid w:val="00D565ED"/>
    <w:rsid w:val="00D67CA8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4:docId w14:val="50618817"/>
  <w15:docId w15:val="{BE45602C-2A57-4EFF-9774-EEC1F698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rsid w:val="008907D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7D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907D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7D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8907D5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link w:val="a8"/>
    <w:rsid w:val="008907D5"/>
    <w:pPr>
      <w:ind w:firstLine="720"/>
    </w:pPr>
    <w:rPr>
      <w:sz w:val="24"/>
    </w:rPr>
  </w:style>
  <w:style w:type="paragraph" w:styleId="a9">
    <w:name w:val="Title"/>
    <w:basedOn w:val="a"/>
    <w:qFormat/>
    <w:rsid w:val="008907D5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8907D5"/>
    <w:pPr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907D5"/>
    <w:rPr>
      <w:sz w:val="28"/>
    </w:rPr>
  </w:style>
  <w:style w:type="paragraph" w:styleId="ac">
    <w:name w:val="Balloon Text"/>
    <w:basedOn w:val="a"/>
    <w:link w:val="ad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e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f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0">
    <w:name w:val="Emphasis"/>
    <w:qFormat/>
    <w:rsid w:val="003C6703"/>
    <w:rPr>
      <w:i/>
      <w:iCs/>
    </w:rPr>
  </w:style>
  <w:style w:type="paragraph" w:styleId="af1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link w:val="22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f2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d">
    <w:name w:val="Изнесен текст Знак"/>
    <w:link w:val="ac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3">
    <w:name w:val="Book Title"/>
    <w:uiPriority w:val="33"/>
    <w:qFormat/>
    <w:rsid w:val="00132B1E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3">
    <w:name w:val="Без списък2"/>
    <w:next w:val="a2"/>
    <w:semiHidden/>
    <w:rsid w:val="002F5F4A"/>
  </w:style>
  <w:style w:type="numbering" w:customStyle="1" w:styleId="31">
    <w:name w:val="Без списък3"/>
    <w:next w:val="a2"/>
    <w:uiPriority w:val="99"/>
    <w:semiHidden/>
    <w:unhideWhenUsed/>
    <w:rsid w:val="00103198"/>
  </w:style>
  <w:style w:type="character" w:customStyle="1" w:styleId="30">
    <w:name w:val="Заглавие 3 Знак"/>
    <w:basedOn w:val="a0"/>
    <w:link w:val="3"/>
    <w:rsid w:val="00103198"/>
    <w:rPr>
      <w:rFonts w:ascii="TmsCyr" w:hAnsi="TmsCyr"/>
      <w:b/>
      <w:sz w:val="28"/>
    </w:rPr>
  </w:style>
  <w:style w:type="character" w:customStyle="1" w:styleId="13">
    <w:name w:val="Прегледана хипервръзка1"/>
    <w:basedOn w:val="a0"/>
    <w:uiPriority w:val="99"/>
    <w:semiHidden/>
    <w:unhideWhenUsed/>
    <w:rsid w:val="00103198"/>
    <w:rPr>
      <w:color w:val="954F72"/>
      <w:u w:val="single"/>
    </w:rPr>
  </w:style>
  <w:style w:type="character" w:customStyle="1" w:styleId="a4">
    <w:name w:val="Горен колонтитул Знак"/>
    <w:basedOn w:val="a0"/>
    <w:link w:val="a3"/>
    <w:rsid w:val="00103198"/>
    <w:rPr>
      <w:rFonts w:ascii="TmsCyr" w:hAnsi="TmsCyr"/>
    </w:rPr>
  </w:style>
  <w:style w:type="character" w:customStyle="1" w:styleId="a6">
    <w:name w:val="Долен колонтитул Знак"/>
    <w:basedOn w:val="a0"/>
    <w:link w:val="a5"/>
    <w:rsid w:val="00103198"/>
    <w:rPr>
      <w:rFonts w:ascii="TmsCyr" w:hAnsi="TmsCyr"/>
    </w:rPr>
  </w:style>
  <w:style w:type="character" w:customStyle="1" w:styleId="ab">
    <w:name w:val="Основен текст Знак"/>
    <w:basedOn w:val="a0"/>
    <w:link w:val="aa"/>
    <w:rsid w:val="00103198"/>
    <w:rPr>
      <w:rFonts w:ascii="TmsCyr" w:hAnsi="TmsCyr"/>
      <w:sz w:val="28"/>
    </w:rPr>
  </w:style>
  <w:style w:type="character" w:customStyle="1" w:styleId="a8">
    <w:name w:val="Основен текст с отстъп Знак"/>
    <w:basedOn w:val="a0"/>
    <w:link w:val="a7"/>
    <w:rsid w:val="00103198"/>
    <w:rPr>
      <w:rFonts w:ascii="TmsCyr" w:hAnsi="TmsCyr"/>
      <w:sz w:val="24"/>
    </w:rPr>
  </w:style>
  <w:style w:type="character" w:customStyle="1" w:styleId="22">
    <w:name w:val="Основен текст 2 Знак"/>
    <w:basedOn w:val="a0"/>
    <w:link w:val="21"/>
    <w:rsid w:val="00103198"/>
    <w:rPr>
      <w:rFonts w:ascii="TmsCyr" w:hAnsi="TmsCyr"/>
    </w:rPr>
  </w:style>
  <w:style w:type="character" w:styleId="af5">
    <w:name w:val="FollowedHyperlink"/>
    <w:basedOn w:val="a0"/>
    <w:rsid w:val="00103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3319</Words>
  <Characters>18924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22199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H2L8172</cp:lastModifiedBy>
  <cp:revision>13</cp:revision>
  <cp:lastPrinted>2022-11-01T12:20:00Z</cp:lastPrinted>
  <dcterms:created xsi:type="dcterms:W3CDTF">2022-11-01T12:06:00Z</dcterms:created>
  <dcterms:modified xsi:type="dcterms:W3CDTF">2024-11-05T09:00:00Z</dcterms:modified>
</cp:coreProperties>
</file>