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03" w:rsidRPr="006B2321" w:rsidRDefault="004E027F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>
        <w:rPr>
          <w:smallCap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-80645</wp:posOffset>
            </wp:positionV>
            <wp:extent cx="721995" cy="800100"/>
            <wp:effectExtent l="0" t="0" r="1905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42C6" w:rsidRPr="000642C6">
        <w:rPr>
          <w:i/>
          <w:iCs/>
          <w:noProof/>
          <w:color w:val="333333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5.15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"/>
        </w:pic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1E3FEC" w:rsidRPr="006B2321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C6703" w:rsidRPr="00D0047A" w:rsidRDefault="003C6703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6B074E">
        <w:rPr>
          <w:smallCaps/>
          <w:color w:val="333333"/>
          <w:sz w:val="36"/>
          <w:szCs w:val="36"/>
          <w:lang w:val="ru-RU"/>
        </w:rPr>
        <w:t xml:space="preserve"> </w:t>
      </w:r>
      <w:r w:rsidR="00DC2F37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</w:t>
      </w:r>
      <w:r w:rsidR="004240F3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</w:t>
      </w:r>
    </w:p>
    <w:p w:rsidR="003C6703" w:rsidRPr="00D0047A" w:rsidRDefault="004916EB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="003C6703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-</w:t>
      </w:r>
      <w:r w:rsidR="00B96DEE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гр. </w:t>
      </w: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Сливен</w:t>
      </w:r>
    </w:p>
    <w:p w:rsidR="003C6703" w:rsidRPr="00D0047A" w:rsidRDefault="003C6703" w:rsidP="003C6703">
      <w:pPr>
        <w:rPr>
          <w:smallCaps/>
        </w:rPr>
      </w:pPr>
    </w:p>
    <w:p w:rsidR="003F68A0" w:rsidRDefault="003F68A0" w:rsidP="00531603">
      <w:pPr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sz w:val="28"/>
          <w:szCs w:val="28"/>
          <w:lang w:eastAsia="en-US"/>
        </w:rPr>
        <w:t>З А П О В Е Д</w:t>
      </w:r>
    </w:p>
    <w:p w:rsidR="00DF6246" w:rsidRPr="00DF6246" w:rsidRDefault="00DF6246" w:rsidP="00DF6246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F6246" w:rsidRPr="009A4655" w:rsidRDefault="00DF6246" w:rsidP="00DF6246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№ РД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-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07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-4</w:t>
      </w:r>
      <w:r w:rsidR="00441A23">
        <w:rPr>
          <w:rFonts w:ascii="Times New Roman" w:hAnsi="Times New Roman"/>
          <w:b/>
          <w:bCs/>
          <w:sz w:val="28"/>
          <w:szCs w:val="28"/>
          <w:lang w:eastAsia="en-US"/>
        </w:rPr>
        <w:t>7</w:t>
      </w:r>
    </w:p>
    <w:p w:rsidR="00DF6246" w:rsidRPr="00DF6246" w:rsidRDefault="00DF6246" w:rsidP="00DF6246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СЛИВЕН, 0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1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.11.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>20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2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2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 xml:space="preserve"> 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г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>.</w:t>
      </w: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sz w:val="24"/>
          <w:szCs w:val="24"/>
          <w:lang w:eastAsia="en-US"/>
        </w:rPr>
        <w:t>На основание чл.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>3, ал.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>4 от Устройствения правилник на Областните дирекции „Земеделие”  и чл. 37ж, ал. 4 от Закона за собствеността и ползването на земеделските земи във вр. чл.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>72б от Правилника за прилагане на закона за собствеността и ползване на земеделските земи и във вр. § 3 от Преходни и Заключителни разпоредби към ЗСПЗЗ</w:t>
      </w: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НАРЕЖДАМ: </w:t>
      </w:r>
    </w:p>
    <w:p w:rsidR="00DF6246" w:rsidRPr="00DF6246" w:rsidRDefault="00DF6246" w:rsidP="00DF624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І.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Откривам  процедура по сключване на споразумения между собствениците и/или ползвателите на земеделски земи</w:t>
      </w:r>
      <w:r w:rsidRPr="00DF6246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– пасища, мери и ливади за 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>календарната 202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3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 година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за землищата на  територията на община </w:t>
      </w:r>
      <w:r w:rsidR="00080949" w:rsidRPr="00AF3E18">
        <w:rPr>
          <w:rFonts w:ascii="Times New Roman" w:hAnsi="Times New Roman"/>
          <w:sz w:val="24"/>
          <w:szCs w:val="24"/>
          <w:lang w:eastAsia="en-US"/>
        </w:rPr>
        <w:t>Твърдица</w:t>
      </w:r>
      <w:bookmarkStart w:id="0" w:name="_GoBack"/>
      <w:bookmarkEnd w:id="0"/>
      <w:r w:rsidRPr="00DF6246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3E18" w:rsidRPr="00AF3E18" w:rsidRDefault="00AF3E18" w:rsidP="00AF3E18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3E18">
        <w:rPr>
          <w:rFonts w:ascii="Times New Roman" w:hAnsi="Times New Roman"/>
          <w:b/>
          <w:sz w:val="24"/>
          <w:szCs w:val="24"/>
          <w:lang w:eastAsia="en-US"/>
        </w:rPr>
        <w:t>ІІ.</w:t>
      </w:r>
      <w:r w:rsidRPr="00AF3E18">
        <w:rPr>
          <w:rFonts w:ascii="Times New Roman" w:hAnsi="Times New Roman"/>
          <w:sz w:val="24"/>
          <w:szCs w:val="24"/>
          <w:lang w:eastAsia="en-US"/>
        </w:rPr>
        <w:t xml:space="preserve"> Назначавам комисия в следният състав по землища в община Твърдица, както следва:</w:t>
      </w:r>
    </w:p>
    <w:p w:rsidR="00122B6E" w:rsidRPr="00122B6E" w:rsidRDefault="00122B6E" w:rsidP="00122B6E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33"/>
        <w:gridCol w:w="4248"/>
      </w:tblGrid>
      <w:tr w:rsidR="00122B6E" w:rsidRPr="00122B6E" w:rsidTr="00122B6E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по ред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Комисия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гр. Твърдица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Община Твърдица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 – Главен експерт ОД „З” гр.Сливен  </w:t>
            </w:r>
          </w:p>
        </w:tc>
      </w:tr>
      <w:tr w:rsidR="00122B6E" w:rsidRPr="00122B6E" w:rsidTr="00122B6E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tabs>
                <w:tab w:val="left" w:pos="-180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22B6E" w:rsidRPr="00122B6E" w:rsidTr="00122B6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гр. Шивачево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 – Главен експерт ОД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„З” гр.Сливен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Сборище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 Главен експерт ОД „З” гр.Сливен  </w:t>
            </w:r>
          </w:p>
        </w:tc>
      </w:tr>
      <w:tr w:rsidR="00122B6E" w:rsidRPr="00122B6E" w:rsidTr="00122B6E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22B6E" w:rsidRPr="00122B6E" w:rsidTr="00122B6E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Оризари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 – Главен експерт ОД „З” гр.Сливен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Боров дол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 – Главен експерт ОД „З” гр.Сливен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с. Бяла паланка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 – Главен експерт ОД „З” гр.Сливен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Жълт бряг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 – Главен експерт ОД „З” гр.Сливен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Червенаково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 – Главен експерт ОД „З” гр.Сливен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Близнец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Юлия Станкова  – Главен експерт ОД „З” гр.Сливен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Сърцево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Юлия Станкова  – Главен експерт ОД „З” гр.Сливен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Мартина Атанасова 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</w:tbl>
    <w:p w:rsidR="00122B6E" w:rsidRPr="00122B6E" w:rsidRDefault="00122B6E" w:rsidP="00122B6E">
      <w:pPr>
        <w:tabs>
          <w:tab w:val="left" w:pos="-180"/>
        </w:tabs>
        <w:spacing w:line="360" w:lineRule="auto"/>
        <w:ind w:firstLine="567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122B6E" w:rsidRPr="00122B6E" w:rsidRDefault="00122B6E" w:rsidP="00122B6E">
      <w:pPr>
        <w:tabs>
          <w:tab w:val="left" w:pos="-180"/>
        </w:tabs>
        <w:spacing w:line="36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122B6E">
        <w:rPr>
          <w:rFonts w:ascii="Times New Roman" w:hAnsi="Times New Roman"/>
          <w:b/>
          <w:sz w:val="24"/>
          <w:szCs w:val="24"/>
          <w:lang w:eastAsia="en-US"/>
        </w:rPr>
        <w:t>ІІІ. Резервни членове:</w:t>
      </w:r>
    </w:p>
    <w:p w:rsidR="00122B6E" w:rsidRPr="00122B6E" w:rsidRDefault="00122B6E" w:rsidP="00BF7947">
      <w:pPr>
        <w:numPr>
          <w:ilvl w:val="0"/>
          <w:numId w:val="1"/>
        </w:numPr>
        <w:spacing w:line="360" w:lineRule="auto"/>
        <w:ind w:firstLine="349"/>
        <w:rPr>
          <w:rFonts w:ascii="Times New Roman" w:hAnsi="Times New Roman"/>
          <w:sz w:val="24"/>
          <w:szCs w:val="24"/>
          <w:lang w:eastAsia="en-US"/>
        </w:rPr>
      </w:pPr>
      <w:r w:rsidRPr="00122B6E">
        <w:rPr>
          <w:rFonts w:ascii="Times New Roman" w:hAnsi="Times New Roman"/>
          <w:sz w:val="24"/>
          <w:szCs w:val="24"/>
          <w:lang w:eastAsia="en-US"/>
        </w:rPr>
        <w:t xml:space="preserve">За заместващ председателя на комисията Златина Михайлова – главен директор на ГД „АР“ към ОД „Земеделие” Сливен; </w:t>
      </w:r>
    </w:p>
    <w:p w:rsidR="00122B6E" w:rsidRPr="00122B6E" w:rsidRDefault="00122B6E" w:rsidP="00BF7947">
      <w:pPr>
        <w:numPr>
          <w:ilvl w:val="0"/>
          <w:numId w:val="1"/>
        </w:numPr>
        <w:spacing w:line="360" w:lineRule="auto"/>
        <w:ind w:firstLine="349"/>
        <w:rPr>
          <w:rFonts w:ascii="Times New Roman" w:hAnsi="Times New Roman"/>
          <w:sz w:val="24"/>
          <w:szCs w:val="24"/>
          <w:lang w:eastAsia="en-US"/>
        </w:rPr>
      </w:pPr>
      <w:r w:rsidRPr="00122B6E">
        <w:rPr>
          <w:rFonts w:ascii="Times New Roman" w:hAnsi="Times New Roman"/>
          <w:sz w:val="24"/>
          <w:szCs w:val="24"/>
          <w:lang w:eastAsia="en-US"/>
        </w:rPr>
        <w:t>Виолета Иванова - главен експерт в ОД „Земеделие” Сливен;</w:t>
      </w:r>
    </w:p>
    <w:p w:rsidR="00122B6E" w:rsidRPr="00122B6E" w:rsidRDefault="00122B6E" w:rsidP="00BF7947">
      <w:pPr>
        <w:numPr>
          <w:ilvl w:val="0"/>
          <w:numId w:val="1"/>
        </w:numPr>
        <w:tabs>
          <w:tab w:val="left" w:pos="-180"/>
        </w:tabs>
        <w:spacing w:line="360" w:lineRule="auto"/>
        <w:ind w:firstLine="349"/>
        <w:rPr>
          <w:rFonts w:ascii="Times New Roman" w:hAnsi="Times New Roman"/>
          <w:sz w:val="24"/>
          <w:szCs w:val="24"/>
          <w:lang w:eastAsia="en-US"/>
        </w:rPr>
      </w:pPr>
      <w:r w:rsidRPr="00122B6E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Пламена Попова - старши експерт ОСЗ Сливен.  </w:t>
      </w:r>
    </w:p>
    <w:p w:rsidR="00AF3E18" w:rsidRPr="00AF3E18" w:rsidRDefault="00AF3E18" w:rsidP="00AF3E18">
      <w:pPr>
        <w:ind w:firstLine="349"/>
        <w:rPr>
          <w:rFonts w:ascii="Times New Roman" w:hAnsi="Times New Roman"/>
          <w:sz w:val="24"/>
          <w:szCs w:val="24"/>
          <w:lang w:eastAsia="en-US"/>
        </w:rPr>
      </w:pPr>
    </w:p>
    <w:p w:rsidR="00AF3E18" w:rsidRPr="00AF3E18" w:rsidRDefault="00AF3E18" w:rsidP="00AF3E18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F3E18">
        <w:rPr>
          <w:rFonts w:ascii="Times New Roman" w:hAnsi="Times New Roman"/>
          <w:b/>
          <w:sz w:val="24"/>
          <w:szCs w:val="24"/>
          <w:lang w:eastAsia="en-US"/>
        </w:rPr>
        <w:t>ІV. Задача на комисията: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1. Да предоставя на собственици и/или ползватели на животновъдни обекти с пасищни селскостопански животни, регистрирани в Интегрираната информационна система на БАБХ: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- данни за регистрираните в общинската служба по земеделие договори за ползване и/или документи за собственост на пасища, мери и ливади, заявени или декларирани за: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а) ползване в реалните им граници;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б) участие в споразумение;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- актуална справка за всички регистрирани до 20 октомври на текущата година в Интегрираната информационна система на БАБХ: животновъдни обекти; собственици или ползватели на регистрирани животновъдни обекти; пасищни селскостопански животни в животновъдните обекти.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- данни за задължения по чл. 34, ал. 6 от ЗСПЗЗ и чл. 37в, ал. 7 от ЗСПЗЗ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- размера на средното годишно рентно плащане за землището.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2. Да извършва проверка дали собственици и/или ползватели на животновъдни обекти с пасищни селскостопански животни, регистрирани в Интегрираната информационна система на БАБХ отговарят на условията по чл. 37и, ал. 4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2.1. животновъдни обекти;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2.2. собственици или ползватели на регистрирани животновъдни обекти;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2.3. пасищни селскостопански животни в животновъдните обекти.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3. Да изготвя доклад до директора на областна дирекция „Земеделие“ гр. Сливен, който съдържа данни, съгласно разпоредбите на чл.</w:t>
      </w:r>
      <w:r w:rsidR="00122B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3E18">
        <w:rPr>
          <w:rFonts w:ascii="Times New Roman" w:hAnsi="Times New Roman"/>
          <w:color w:val="000000"/>
          <w:sz w:val="24"/>
          <w:szCs w:val="24"/>
        </w:rPr>
        <w:t>37ж, ал. 10 от ЗСПЗЗ.</w:t>
      </w:r>
    </w:p>
    <w:p w:rsidR="00AF3E18" w:rsidRPr="00AF3E18" w:rsidRDefault="00AF3E18" w:rsidP="00AF3E18">
      <w:pPr>
        <w:spacing w:line="360" w:lineRule="auto"/>
        <w:ind w:firstLine="54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Към доклада да приложи споразумението и декларациите по образец, утвърден от министъра на земеделието и храните.</w:t>
      </w:r>
    </w:p>
    <w:p w:rsidR="00122B6E" w:rsidRDefault="00122B6E" w:rsidP="00AF3E18">
      <w:pPr>
        <w:spacing w:line="360" w:lineRule="auto"/>
        <w:ind w:firstLine="540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F3E18" w:rsidRPr="00AF3E18" w:rsidRDefault="00AF3E18" w:rsidP="00AF3E18">
      <w:pPr>
        <w:spacing w:line="360" w:lineRule="auto"/>
        <w:ind w:firstLine="540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F3E18">
        <w:rPr>
          <w:rFonts w:ascii="Times New Roman" w:hAnsi="Times New Roman"/>
          <w:b/>
          <w:sz w:val="24"/>
          <w:szCs w:val="24"/>
          <w:lang w:eastAsia="en-US"/>
        </w:rPr>
        <w:t xml:space="preserve">V. </w:t>
      </w:r>
      <w:r w:rsidRPr="00AF3E18">
        <w:rPr>
          <w:rFonts w:ascii="Times New Roman" w:hAnsi="Times New Roman"/>
          <w:sz w:val="24"/>
          <w:szCs w:val="24"/>
          <w:lang w:eastAsia="en-US"/>
        </w:rPr>
        <w:t>Контролът по изпълнението на настоящата заповед възлагам на  Руси Радев - Главен секретар на ОД „Земеделие“ гр. Сливен.</w:t>
      </w:r>
    </w:p>
    <w:p w:rsidR="00122B6E" w:rsidRDefault="00122B6E" w:rsidP="00AF3E18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F3E18" w:rsidRPr="00AF3E18" w:rsidRDefault="00AF3E18" w:rsidP="00AF3E1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3E18">
        <w:rPr>
          <w:rFonts w:ascii="Times New Roman" w:hAnsi="Times New Roman"/>
          <w:b/>
          <w:sz w:val="24"/>
          <w:szCs w:val="24"/>
          <w:lang w:eastAsia="en-US"/>
        </w:rPr>
        <w:t>VІ.</w:t>
      </w:r>
      <w:r w:rsidRPr="00AF3E18">
        <w:rPr>
          <w:rFonts w:ascii="Times New Roman" w:hAnsi="Times New Roman"/>
          <w:sz w:val="24"/>
          <w:szCs w:val="24"/>
          <w:lang w:eastAsia="en-US"/>
        </w:rPr>
        <w:t xml:space="preserve"> Настоящата заповед да се сведе до знанието на членовете на Комисията за сведение и изпълнение.</w:t>
      </w:r>
    </w:p>
    <w:p w:rsidR="00122B6E" w:rsidRDefault="00122B6E" w:rsidP="00122B6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DF6246" w:rsidRPr="00DF6246" w:rsidRDefault="00122B6E" w:rsidP="00122B6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ab/>
      </w:r>
      <w:r w:rsidR="00AF3E18" w:rsidRPr="00AF3E18">
        <w:rPr>
          <w:rFonts w:ascii="Times New Roman" w:hAnsi="Times New Roman"/>
          <w:b/>
          <w:sz w:val="24"/>
          <w:szCs w:val="24"/>
          <w:lang w:eastAsia="en-US"/>
        </w:rPr>
        <w:t>VІІ.</w:t>
      </w:r>
      <w:r w:rsidR="00AF3E18" w:rsidRPr="00AF3E18">
        <w:rPr>
          <w:rFonts w:ascii="Times New Roman" w:hAnsi="Times New Roman"/>
          <w:sz w:val="24"/>
          <w:szCs w:val="24"/>
          <w:lang w:eastAsia="en-US"/>
        </w:rPr>
        <w:t xml:space="preserve"> Настоящата заповед да се обяви във всяко кметство на община Твърдица, на информационното табло на общинската служба по земеделие гр. Сливен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22B6E">
        <w:rPr>
          <w:rFonts w:ascii="Times New Roman" w:hAnsi="Times New Roman"/>
          <w:sz w:val="24"/>
          <w:szCs w:val="24"/>
        </w:rPr>
        <w:t>и офис Твърдица</w:t>
      </w:r>
      <w:r w:rsidR="00AF3E18" w:rsidRPr="00AF3E18">
        <w:rPr>
          <w:rFonts w:ascii="Times New Roman" w:hAnsi="Times New Roman"/>
          <w:sz w:val="24"/>
          <w:szCs w:val="24"/>
          <w:lang w:eastAsia="en-US"/>
        </w:rPr>
        <w:t xml:space="preserve"> и да се публикува на интернет страницата на общината и на ОД „Земеделие” гр. Сливен.</w:t>
      </w: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122B6E" w:rsidRDefault="00122B6E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ТОДОР БРАТАНОВ       </w:t>
      </w:r>
    </w:p>
    <w:p w:rsidR="00DF6246" w:rsidRPr="00DF6246" w:rsidRDefault="00DF6246" w:rsidP="00DF6246">
      <w:pPr>
        <w:jc w:val="both"/>
        <w:rPr>
          <w:rFonts w:ascii="Times New Roman" w:hAnsi="Times New Roman"/>
          <w:i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 xml:space="preserve">Директор ОД „Земеделие“ Сливен        </w:t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</w:p>
    <w:p w:rsidR="00DF6246" w:rsidRPr="00DF6246" w:rsidRDefault="00DF6246" w:rsidP="00DF6246">
      <w:pPr>
        <w:jc w:val="both"/>
        <w:rPr>
          <w:rFonts w:ascii="Times New Roman" w:hAnsi="Times New Roman"/>
          <w:i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i/>
          <w:sz w:val="24"/>
          <w:szCs w:val="24"/>
          <w:lang w:eastAsia="en-US"/>
        </w:rPr>
        <w:t xml:space="preserve">            </w:t>
      </w:r>
    </w:p>
    <w:p w:rsidR="00DF6246" w:rsidRPr="00DF6246" w:rsidRDefault="00DF6246" w:rsidP="00DF6246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F6246" w:rsidRPr="00DF6246" w:rsidRDefault="00DF6246" w:rsidP="00DF6246">
      <w:pPr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DF6246" w:rsidRPr="00DF6246" w:rsidRDefault="00DF6246" w:rsidP="00DF6246">
      <w:pPr>
        <w:ind w:firstLine="3060"/>
        <w:rPr>
          <w:rFonts w:ascii="Times New Roman" w:hAnsi="Times New Roman"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b/>
          <w:bCs/>
          <w:sz w:val="24"/>
          <w:szCs w:val="24"/>
          <w:lang w:eastAsia="en-US"/>
        </w:rPr>
        <w:t> </w:t>
      </w:r>
    </w:p>
    <w:p w:rsidR="00A539F9" w:rsidRPr="000A1761" w:rsidRDefault="00A539F9" w:rsidP="00DF6246">
      <w:pPr>
        <w:spacing w:line="360" w:lineRule="auto"/>
        <w:jc w:val="center"/>
        <w:rPr>
          <w:rFonts w:ascii="Times New Roman" w:hAnsi="Times New Roman"/>
          <w:i/>
          <w:smallCaps/>
        </w:rPr>
      </w:pPr>
    </w:p>
    <w:sectPr w:rsidR="00A539F9" w:rsidRPr="000A1761" w:rsidSect="00B96DEE">
      <w:footerReference w:type="default" r:id="rId8"/>
      <w:pgSz w:w="11909" w:h="16834" w:code="9"/>
      <w:pgMar w:top="851" w:right="1134" w:bottom="426" w:left="1418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3E" w:rsidRDefault="00E2763E">
      <w:r>
        <w:separator/>
      </w:r>
    </w:p>
  </w:endnote>
  <w:endnote w:type="continuationSeparator" w:id="0">
    <w:p w:rsidR="00E2763E" w:rsidRDefault="00E27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F6" w:rsidRPr="00424EC4" w:rsidRDefault="00D439F6" w:rsidP="00381C85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D439F6" w:rsidRPr="00424EC4" w:rsidRDefault="00D439F6" w:rsidP="00381C85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a"/>
          <w:rFonts w:ascii="Helen Bg Condensed" w:hAnsi="Helen Bg Condensed"/>
          <w:color w:val="808080"/>
          <w:spacing w:val="40"/>
          <w:sz w:val="18"/>
          <w:szCs w:val="18"/>
          <w:u w:val="none"/>
          <w:lang w:val="it-IT"/>
        </w:rPr>
        <w:t>ODZG_Sliven@mzh.government.bg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3E" w:rsidRDefault="00E2763E">
      <w:r>
        <w:separator/>
      </w:r>
    </w:p>
  </w:footnote>
  <w:footnote w:type="continuationSeparator" w:id="0">
    <w:p w:rsidR="00E2763E" w:rsidRDefault="00E27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4046"/>
    <w:rsid w:val="000107BB"/>
    <w:rsid w:val="000117C2"/>
    <w:rsid w:val="0001488C"/>
    <w:rsid w:val="00015A04"/>
    <w:rsid w:val="00020FD2"/>
    <w:rsid w:val="00021A9B"/>
    <w:rsid w:val="0002705A"/>
    <w:rsid w:val="000302D0"/>
    <w:rsid w:val="00031E70"/>
    <w:rsid w:val="00037976"/>
    <w:rsid w:val="00040E1B"/>
    <w:rsid w:val="00053184"/>
    <w:rsid w:val="000615A2"/>
    <w:rsid w:val="000642C6"/>
    <w:rsid w:val="00064594"/>
    <w:rsid w:val="000658F5"/>
    <w:rsid w:val="00072523"/>
    <w:rsid w:val="000735A4"/>
    <w:rsid w:val="00080949"/>
    <w:rsid w:val="000842F5"/>
    <w:rsid w:val="000844B5"/>
    <w:rsid w:val="00085297"/>
    <w:rsid w:val="00086C8C"/>
    <w:rsid w:val="000903DC"/>
    <w:rsid w:val="000925DB"/>
    <w:rsid w:val="000938CE"/>
    <w:rsid w:val="00095DDA"/>
    <w:rsid w:val="000A1761"/>
    <w:rsid w:val="000B3932"/>
    <w:rsid w:val="000B6DBB"/>
    <w:rsid w:val="000B7F10"/>
    <w:rsid w:val="000C043E"/>
    <w:rsid w:val="000D00B5"/>
    <w:rsid w:val="000D0722"/>
    <w:rsid w:val="000D07D3"/>
    <w:rsid w:val="000E5817"/>
    <w:rsid w:val="000E720D"/>
    <w:rsid w:val="000F0B83"/>
    <w:rsid w:val="00107B19"/>
    <w:rsid w:val="001137C6"/>
    <w:rsid w:val="00113BFF"/>
    <w:rsid w:val="00116F90"/>
    <w:rsid w:val="00121DBC"/>
    <w:rsid w:val="00122B6E"/>
    <w:rsid w:val="00125422"/>
    <w:rsid w:val="00127F8E"/>
    <w:rsid w:val="00132B1E"/>
    <w:rsid w:val="00147AFC"/>
    <w:rsid w:val="00152C9E"/>
    <w:rsid w:val="00155881"/>
    <w:rsid w:val="00163FDC"/>
    <w:rsid w:val="001653C7"/>
    <w:rsid w:val="001669F6"/>
    <w:rsid w:val="00170074"/>
    <w:rsid w:val="00170D5A"/>
    <w:rsid w:val="00174C92"/>
    <w:rsid w:val="001A2484"/>
    <w:rsid w:val="001A714C"/>
    <w:rsid w:val="001B245D"/>
    <w:rsid w:val="001D3177"/>
    <w:rsid w:val="001D3CAB"/>
    <w:rsid w:val="001D4CDC"/>
    <w:rsid w:val="001D5BFC"/>
    <w:rsid w:val="001E133A"/>
    <w:rsid w:val="001E2ECE"/>
    <w:rsid w:val="001E3FEC"/>
    <w:rsid w:val="001E48B0"/>
    <w:rsid w:val="001E5175"/>
    <w:rsid w:val="001E56BE"/>
    <w:rsid w:val="001F4CE4"/>
    <w:rsid w:val="002066E4"/>
    <w:rsid w:val="00211AF9"/>
    <w:rsid w:val="00223620"/>
    <w:rsid w:val="00225207"/>
    <w:rsid w:val="00232A00"/>
    <w:rsid w:val="00241F03"/>
    <w:rsid w:val="002557F6"/>
    <w:rsid w:val="00261BD1"/>
    <w:rsid w:val="00264BDF"/>
    <w:rsid w:val="00267746"/>
    <w:rsid w:val="00274BA6"/>
    <w:rsid w:val="00284A97"/>
    <w:rsid w:val="0029346A"/>
    <w:rsid w:val="00295F37"/>
    <w:rsid w:val="002A324F"/>
    <w:rsid w:val="002A3A6B"/>
    <w:rsid w:val="002C44BA"/>
    <w:rsid w:val="002C4E82"/>
    <w:rsid w:val="002D2498"/>
    <w:rsid w:val="002F0E88"/>
    <w:rsid w:val="002F3253"/>
    <w:rsid w:val="002F3471"/>
    <w:rsid w:val="002F3853"/>
    <w:rsid w:val="002F5F4A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7D19"/>
    <w:rsid w:val="00352619"/>
    <w:rsid w:val="0036102C"/>
    <w:rsid w:val="0036286F"/>
    <w:rsid w:val="00363257"/>
    <w:rsid w:val="00365FDD"/>
    <w:rsid w:val="00381C85"/>
    <w:rsid w:val="003847B6"/>
    <w:rsid w:val="00392027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D15AC"/>
    <w:rsid w:val="003E07A4"/>
    <w:rsid w:val="003E1175"/>
    <w:rsid w:val="003E1750"/>
    <w:rsid w:val="003E3EC1"/>
    <w:rsid w:val="003F2B0D"/>
    <w:rsid w:val="003F4055"/>
    <w:rsid w:val="003F68A0"/>
    <w:rsid w:val="00400E2C"/>
    <w:rsid w:val="00416612"/>
    <w:rsid w:val="00420968"/>
    <w:rsid w:val="004240F3"/>
    <w:rsid w:val="00424EC4"/>
    <w:rsid w:val="00430274"/>
    <w:rsid w:val="0043435E"/>
    <w:rsid w:val="00435F67"/>
    <w:rsid w:val="00437E75"/>
    <w:rsid w:val="00441A23"/>
    <w:rsid w:val="00451814"/>
    <w:rsid w:val="004547DB"/>
    <w:rsid w:val="0046294A"/>
    <w:rsid w:val="004629E5"/>
    <w:rsid w:val="00464046"/>
    <w:rsid w:val="00466A39"/>
    <w:rsid w:val="00466A65"/>
    <w:rsid w:val="00467BAB"/>
    <w:rsid w:val="004725EA"/>
    <w:rsid w:val="0047608D"/>
    <w:rsid w:val="00476301"/>
    <w:rsid w:val="00486C96"/>
    <w:rsid w:val="004916EB"/>
    <w:rsid w:val="00496F4E"/>
    <w:rsid w:val="004A4E58"/>
    <w:rsid w:val="004B552D"/>
    <w:rsid w:val="004C3012"/>
    <w:rsid w:val="004C4AFF"/>
    <w:rsid w:val="004C55E2"/>
    <w:rsid w:val="004E027F"/>
    <w:rsid w:val="004E15BA"/>
    <w:rsid w:val="004E334D"/>
    <w:rsid w:val="004F5264"/>
    <w:rsid w:val="004F71FB"/>
    <w:rsid w:val="00521FA8"/>
    <w:rsid w:val="00522C1B"/>
    <w:rsid w:val="00531006"/>
    <w:rsid w:val="00531603"/>
    <w:rsid w:val="005342AA"/>
    <w:rsid w:val="00537C00"/>
    <w:rsid w:val="00544E63"/>
    <w:rsid w:val="00551839"/>
    <w:rsid w:val="00551D3B"/>
    <w:rsid w:val="005572A5"/>
    <w:rsid w:val="00564E8F"/>
    <w:rsid w:val="005721D6"/>
    <w:rsid w:val="00572BFD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D066B"/>
    <w:rsid w:val="005D321C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5471"/>
    <w:rsid w:val="00623B40"/>
    <w:rsid w:val="00624647"/>
    <w:rsid w:val="00636301"/>
    <w:rsid w:val="00640644"/>
    <w:rsid w:val="00643751"/>
    <w:rsid w:val="006504DC"/>
    <w:rsid w:val="00654CA8"/>
    <w:rsid w:val="0066035A"/>
    <w:rsid w:val="00661B60"/>
    <w:rsid w:val="0066635D"/>
    <w:rsid w:val="00670854"/>
    <w:rsid w:val="006800BA"/>
    <w:rsid w:val="0069246B"/>
    <w:rsid w:val="0069407B"/>
    <w:rsid w:val="00696C3F"/>
    <w:rsid w:val="006A7D2A"/>
    <w:rsid w:val="006A7EF2"/>
    <w:rsid w:val="006B074E"/>
    <w:rsid w:val="006B2321"/>
    <w:rsid w:val="006B35BA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2B7A"/>
    <w:rsid w:val="00717F4C"/>
    <w:rsid w:val="00725F62"/>
    <w:rsid w:val="00727508"/>
    <w:rsid w:val="007278E7"/>
    <w:rsid w:val="00734EAF"/>
    <w:rsid w:val="00735583"/>
    <w:rsid w:val="007363B1"/>
    <w:rsid w:val="00745323"/>
    <w:rsid w:val="007518C7"/>
    <w:rsid w:val="007535B9"/>
    <w:rsid w:val="0076059A"/>
    <w:rsid w:val="00761CC5"/>
    <w:rsid w:val="007635DB"/>
    <w:rsid w:val="00767F1E"/>
    <w:rsid w:val="00770B34"/>
    <w:rsid w:val="00777965"/>
    <w:rsid w:val="00784F3B"/>
    <w:rsid w:val="00790E89"/>
    <w:rsid w:val="00796DD2"/>
    <w:rsid w:val="007B1C21"/>
    <w:rsid w:val="007B71DE"/>
    <w:rsid w:val="007C1634"/>
    <w:rsid w:val="007C752D"/>
    <w:rsid w:val="007D02E2"/>
    <w:rsid w:val="007E2B8F"/>
    <w:rsid w:val="007E502D"/>
    <w:rsid w:val="007E51F9"/>
    <w:rsid w:val="007F3CFD"/>
    <w:rsid w:val="007F78B1"/>
    <w:rsid w:val="00802BCD"/>
    <w:rsid w:val="0080736A"/>
    <w:rsid w:val="00810FBD"/>
    <w:rsid w:val="008201A4"/>
    <w:rsid w:val="00820832"/>
    <w:rsid w:val="00832735"/>
    <w:rsid w:val="00835213"/>
    <w:rsid w:val="00850CF0"/>
    <w:rsid w:val="00856AF1"/>
    <w:rsid w:val="008671DD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C5546"/>
    <w:rsid w:val="008D7D5F"/>
    <w:rsid w:val="008E3527"/>
    <w:rsid w:val="00903BB1"/>
    <w:rsid w:val="0090712F"/>
    <w:rsid w:val="00911BC5"/>
    <w:rsid w:val="00916A8F"/>
    <w:rsid w:val="00917598"/>
    <w:rsid w:val="00926451"/>
    <w:rsid w:val="009331AF"/>
    <w:rsid w:val="00935474"/>
    <w:rsid w:val="00940AC4"/>
    <w:rsid w:val="00952CA9"/>
    <w:rsid w:val="00956EE6"/>
    <w:rsid w:val="0096323A"/>
    <w:rsid w:val="009766E6"/>
    <w:rsid w:val="009805F4"/>
    <w:rsid w:val="009A4655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D16"/>
    <w:rsid w:val="009E76D8"/>
    <w:rsid w:val="009F18D4"/>
    <w:rsid w:val="009F3BFC"/>
    <w:rsid w:val="009F3C88"/>
    <w:rsid w:val="009F7EAA"/>
    <w:rsid w:val="00A008B4"/>
    <w:rsid w:val="00A0245F"/>
    <w:rsid w:val="00A05D4D"/>
    <w:rsid w:val="00A1294C"/>
    <w:rsid w:val="00A2329A"/>
    <w:rsid w:val="00A34B0F"/>
    <w:rsid w:val="00A47A7E"/>
    <w:rsid w:val="00A51390"/>
    <w:rsid w:val="00A539F9"/>
    <w:rsid w:val="00A55F02"/>
    <w:rsid w:val="00A71FF4"/>
    <w:rsid w:val="00A73EB4"/>
    <w:rsid w:val="00A7685E"/>
    <w:rsid w:val="00A84C3B"/>
    <w:rsid w:val="00A903A4"/>
    <w:rsid w:val="00A91888"/>
    <w:rsid w:val="00A9196E"/>
    <w:rsid w:val="00A9399C"/>
    <w:rsid w:val="00AA6C17"/>
    <w:rsid w:val="00AB29F9"/>
    <w:rsid w:val="00AB3804"/>
    <w:rsid w:val="00AC193E"/>
    <w:rsid w:val="00AC6EBA"/>
    <w:rsid w:val="00AD42AE"/>
    <w:rsid w:val="00AE0873"/>
    <w:rsid w:val="00AE297E"/>
    <w:rsid w:val="00AE3A20"/>
    <w:rsid w:val="00AE3EF7"/>
    <w:rsid w:val="00AE7F54"/>
    <w:rsid w:val="00AF0397"/>
    <w:rsid w:val="00AF11A1"/>
    <w:rsid w:val="00AF35DE"/>
    <w:rsid w:val="00AF3E18"/>
    <w:rsid w:val="00B0143D"/>
    <w:rsid w:val="00B06AC6"/>
    <w:rsid w:val="00B10AEA"/>
    <w:rsid w:val="00B11FC1"/>
    <w:rsid w:val="00B122A7"/>
    <w:rsid w:val="00B13BFE"/>
    <w:rsid w:val="00B22CDE"/>
    <w:rsid w:val="00B24C65"/>
    <w:rsid w:val="00B26296"/>
    <w:rsid w:val="00B27547"/>
    <w:rsid w:val="00B40164"/>
    <w:rsid w:val="00B419EA"/>
    <w:rsid w:val="00B4623D"/>
    <w:rsid w:val="00B50E10"/>
    <w:rsid w:val="00B514CB"/>
    <w:rsid w:val="00B542E8"/>
    <w:rsid w:val="00B61D8B"/>
    <w:rsid w:val="00B67BF6"/>
    <w:rsid w:val="00B74597"/>
    <w:rsid w:val="00B82165"/>
    <w:rsid w:val="00B96043"/>
    <w:rsid w:val="00B9639C"/>
    <w:rsid w:val="00B96DEE"/>
    <w:rsid w:val="00B97DB4"/>
    <w:rsid w:val="00BA4CD3"/>
    <w:rsid w:val="00BA796C"/>
    <w:rsid w:val="00BB188C"/>
    <w:rsid w:val="00BB68F5"/>
    <w:rsid w:val="00BC0A93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BF7947"/>
    <w:rsid w:val="00C01E3E"/>
    <w:rsid w:val="00C06369"/>
    <w:rsid w:val="00C12545"/>
    <w:rsid w:val="00C12D90"/>
    <w:rsid w:val="00C179A9"/>
    <w:rsid w:val="00C20703"/>
    <w:rsid w:val="00C221C3"/>
    <w:rsid w:val="00C36C9F"/>
    <w:rsid w:val="00C427FB"/>
    <w:rsid w:val="00C43E9A"/>
    <w:rsid w:val="00C44A3A"/>
    <w:rsid w:val="00C45D1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71A6"/>
    <w:rsid w:val="00CA00F2"/>
    <w:rsid w:val="00CA6AC8"/>
    <w:rsid w:val="00CB54B2"/>
    <w:rsid w:val="00CC3F75"/>
    <w:rsid w:val="00CC7277"/>
    <w:rsid w:val="00CC7780"/>
    <w:rsid w:val="00CE3117"/>
    <w:rsid w:val="00CE6C14"/>
    <w:rsid w:val="00CF1C19"/>
    <w:rsid w:val="00CF4AFC"/>
    <w:rsid w:val="00D0047A"/>
    <w:rsid w:val="00D03E1F"/>
    <w:rsid w:val="00D205EE"/>
    <w:rsid w:val="00D24CC4"/>
    <w:rsid w:val="00D27128"/>
    <w:rsid w:val="00D3645D"/>
    <w:rsid w:val="00D439F6"/>
    <w:rsid w:val="00D462B6"/>
    <w:rsid w:val="00D46627"/>
    <w:rsid w:val="00D47795"/>
    <w:rsid w:val="00D5208F"/>
    <w:rsid w:val="00D548CF"/>
    <w:rsid w:val="00D565ED"/>
    <w:rsid w:val="00D67D45"/>
    <w:rsid w:val="00D86B80"/>
    <w:rsid w:val="00D9568C"/>
    <w:rsid w:val="00DA3E42"/>
    <w:rsid w:val="00DC0DC9"/>
    <w:rsid w:val="00DC2F37"/>
    <w:rsid w:val="00DD4390"/>
    <w:rsid w:val="00DD5892"/>
    <w:rsid w:val="00DE7432"/>
    <w:rsid w:val="00DF23E7"/>
    <w:rsid w:val="00DF52D1"/>
    <w:rsid w:val="00DF6246"/>
    <w:rsid w:val="00E101A7"/>
    <w:rsid w:val="00E107DC"/>
    <w:rsid w:val="00E1221C"/>
    <w:rsid w:val="00E155C0"/>
    <w:rsid w:val="00E20DFA"/>
    <w:rsid w:val="00E2653C"/>
    <w:rsid w:val="00E272FE"/>
    <w:rsid w:val="00E2763E"/>
    <w:rsid w:val="00E3290B"/>
    <w:rsid w:val="00E34BBE"/>
    <w:rsid w:val="00E36FC8"/>
    <w:rsid w:val="00E45D47"/>
    <w:rsid w:val="00E5617E"/>
    <w:rsid w:val="00E57888"/>
    <w:rsid w:val="00E60048"/>
    <w:rsid w:val="00E66F25"/>
    <w:rsid w:val="00E75113"/>
    <w:rsid w:val="00E8020A"/>
    <w:rsid w:val="00E829F0"/>
    <w:rsid w:val="00EC3629"/>
    <w:rsid w:val="00EC6454"/>
    <w:rsid w:val="00ED4D77"/>
    <w:rsid w:val="00ED57EC"/>
    <w:rsid w:val="00EE1333"/>
    <w:rsid w:val="00EE2A7C"/>
    <w:rsid w:val="00EF7D31"/>
    <w:rsid w:val="00F011A4"/>
    <w:rsid w:val="00F016FC"/>
    <w:rsid w:val="00F06DF8"/>
    <w:rsid w:val="00F16008"/>
    <w:rsid w:val="00F16B42"/>
    <w:rsid w:val="00F22457"/>
    <w:rsid w:val="00F26B95"/>
    <w:rsid w:val="00F26D71"/>
    <w:rsid w:val="00F27610"/>
    <w:rsid w:val="00F276A5"/>
    <w:rsid w:val="00F44749"/>
    <w:rsid w:val="00F44C67"/>
    <w:rsid w:val="00F612A4"/>
    <w:rsid w:val="00F61956"/>
    <w:rsid w:val="00F62138"/>
    <w:rsid w:val="00F62EF2"/>
    <w:rsid w:val="00F73EED"/>
    <w:rsid w:val="00F74E24"/>
    <w:rsid w:val="00F80063"/>
    <w:rsid w:val="00F83D8B"/>
    <w:rsid w:val="00F85C8A"/>
    <w:rsid w:val="00FA1C61"/>
    <w:rsid w:val="00FA5352"/>
    <w:rsid w:val="00FA7B9C"/>
    <w:rsid w:val="00FB0CB7"/>
    <w:rsid w:val="00FB63F1"/>
    <w:rsid w:val="00FC2E57"/>
    <w:rsid w:val="00FC4D0A"/>
    <w:rsid w:val="00FC5686"/>
    <w:rsid w:val="00FD064D"/>
    <w:rsid w:val="00FE7007"/>
    <w:rsid w:val="00FE74A4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F4A"/>
    <w:rPr>
      <w:rFonts w:ascii="TmsCyr" w:hAnsi="TmsCyr"/>
    </w:rPr>
  </w:style>
  <w:style w:type="paragraph" w:styleId="1">
    <w:name w:val="heading 1"/>
    <w:basedOn w:val="a"/>
    <w:next w:val="a"/>
    <w:link w:val="10"/>
    <w:qFormat/>
    <w:rsid w:val="000642C6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0642C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0642C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42C6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0642C6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rsid w:val="000642C6"/>
    <w:pPr>
      <w:ind w:firstLine="720"/>
    </w:pPr>
    <w:rPr>
      <w:sz w:val="24"/>
    </w:rPr>
  </w:style>
  <w:style w:type="paragraph" w:styleId="a6">
    <w:name w:val="Title"/>
    <w:basedOn w:val="a"/>
    <w:qFormat/>
    <w:rsid w:val="000642C6"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rsid w:val="000642C6"/>
    <w:pPr>
      <w:ind w:firstLine="720"/>
      <w:jc w:val="both"/>
    </w:pPr>
    <w:rPr>
      <w:sz w:val="28"/>
    </w:rPr>
  </w:style>
  <w:style w:type="paragraph" w:styleId="a7">
    <w:name w:val="Body Text"/>
    <w:basedOn w:val="a"/>
    <w:rsid w:val="000642C6"/>
    <w:rPr>
      <w:sz w:val="28"/>
    </w:rPr>
  </w:style>
  <w:style w:type="paragraph" w:styleId="a8">
    <w:name w:val="Balloon Text"/>
    <w:basedOn w:val="a"/>
    <w:link w:val="a9"/>
    <w:uiPriority w:val="99"/>
    <w:semiHidden/>
    <w:rsid w:val="002F3253"/>
    <w:rPr>
      <w:rFonts w:ascii="Tahoma" w:hAnsi="Tahoma" w:cs="Tahoma"/>
      <w:sz w:val="16"/>
      <w:szCs w:val="16"/>
    </w:rPr>
  </w:style>
  <w:style w:type="character" w:styleId="aa">
    <w:name w:val="Hyperlink"/>
    <w:rsid w:val="00C971A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b">
    <w:name w:val="Table Grid"/>
    <w:basedOn w:val="a1"/>
    <w:rsid w:val="00C4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c">
    <w:name w:val="Emphasis"/>
    <w:qFormat/>
    <w:rsid w:val="003C6703"/>
    <w:rPr>
      <w:i/>
      <w:iCs/>
    </w:rPr>
  </w:style>
  <w:style w:type="paragraph" w:styleId="ad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0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numbering" w:customStyle="1" w:styleId="11">
    <w:name w:val="Без списък1"/>
    <w:next w:val="a2"/>
    <w:semiHidden/>
    <w:rsid w:val="00132B1E"/>
  </w:style>
  <w:style w:type="paragraph" w:customStyle="1" w:styleId="CharChar1">
    <w:name w:val="Char Char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Знак Знак Char Знак Знак Знак Знак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2">
    <w:name w:val="Списък на абзаци1"/>
    <w:basedOn w:val="a"/>
    <w:rsid w:val="00132B1E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newdocreference">
    <w:name w:val="newdocreference"/>
    <w:basedOn w:val="a0"/>
    <w:rsid w:val="00132B1E"/>
  </w:style>
  <w:style w:type="paragraph" w:customStyle="1" w:styleId="Style4">
    <w:name w:val="Style4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32B1E"/>
    <w:pPr>
      <w:widowControl w:val="0"/>
      <w:autoSpaceDE w:val="0"/>
      <w:autoSpaceDN w:val="0"/>
      <w:adjustRightInd w:val="0"/>
      <w:spacing w:line="266" w:lineRule="exact"/>
      <w:ind w:firstLine="699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32B1E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132B1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132B1E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132B1E"/>
    <w:rPr>
      <w:rFonts w:ascii="Times New Roman" w:hAnsi="Times New Roman" w:cs="Times New Roman"/>
      <w:i/>
      <w:iCs/>
      <w:sz w:val="22"/>
      <w:szCs w:val="22"/>
    </w:rPr>
  </w:style>
  <w:style w:type="character" w:styleId="ae">
    <w:name w:val="Strong"/>
    <w:qFormat/>
    <w:rsid w:val="00132B1E"/>
    <w:rPr>
      <w:b/>
      <w:bCs/>
    </w:rPr>
  </w:style>
  <w:style w:type="paragraph" w:styleId="HTML">
    <w:name w:val="HTML Address"/>
    <w:basedOn w:val="a"/>
    <w:link w:val="HTML0"/>
    <w:rsid w:val="00132B1E"/>
    <w:rPr>
      <w:rFonts w:ascii="Times New Roman" w:hAnsi="Times New Roman"/>
      <w:i/>
      <w:iCs/>
      <w:sz w:val="24"/>
      <w:szCs w:val="24"/>
    </w:rPr>
  </w:style>
  <w:style w:type="character" w:customStyle="1" w:styleId="HTML0">
    <w:name w:val="HTML адрес Знак"/>
    <w:basedOn w:val="a0"/>
    <w:link w:val="HTML"/>
    <w:rsid w:val="00132B1E"/>
    <w:rPr>
      <w:i/>
      <w:iCs/>
      <w:sz w:val="24"/>
      <w:szCs w:val="24"/>
    </w:rPr>
  </w:style>
  <w:style w:type="paragraph" w:customStyle="1" w:styleId="Style9">
    <w:name w:val="Style9"/>
    <w:basedOn w:val="a"/>
    <w:uiPriority w:val="99"/>
    <w:rsid w:val="00132B1E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sz w:val="24"/>
      <w:szCs w:val="24"/>
    </w:rPr>
  </w:style>
  <w:style w:type="paragraph" w:customStyle="1" w:styleId="Style10">
    <w:name w:val="Style10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1">
    <w:name w:val="Style11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2">
    <w:name w:val="Style1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3">
    <w:name w:val="Style13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a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character" w:customStyle="1" w:styleId="FontStyle20">
    <w:name w:val="Font Style20"/>
    <w:rsid w:val="00132B1E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132B1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132B1E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132B1E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132B1E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32B1E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132B1E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2">
    <w:name w:val="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18">
    <w:name w:val="Font Style18"/>
    <w:uiPriority w:val="99"/>
    <w:rsid w:val="00132B1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8">
    <w:name w:val="Style8"/>
    <w:basedOn w:val="a"/>
    <w:uiPriority w:val="99"/>
    <w:rsid w:val="00132B1E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sz w:val="24"/>
      <w:szCs w:val="24"/>
    </w:rPr>
  </w:style>
  <w:style w:type="character" w:customStyle="1" w:styleId="FontStyle14">
    <w:name w:val="Font Style14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32B1E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a9">
    <w:name w:val="Изнесен текст Знак"/>
    <w:link w:val="a8"/>
    <w:uiPriority w:val="99"/>
    <w:semiHidden/>
    <w:rsid w:val="00132B1E"/>
    <w:rPr>
      <w:rFonts w:ascii="Tahoma" w:hAnsi="Tahoma" w:cs="Tahoma"/>
      <w:sz w:val="16"/>
      <w:szCs w:val="16"/>
    </w:rPr>
  </w:style>
  <w:style w:type="paragraph" w:customStyle="1" w:styleId="CharChar3">
    <w:name w:val="Char Знак Знак Char Знак Знак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rsid w:val="00132B1E"/>
  </w:style>
  <w:style w:type="character" w:styleId="af">
    <w:name w:val="Book Title"/>
    <w:uiPriority w:val="33"/>
    <w:qFormat/>
    <w:rsid w:val="00132B1E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132B1E"/>
    <w:pPr>
      <w:ind w:left="708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15">
    <w:name w:val="Font Style15"/>
    <w:uiPriority w:val="99"/>
    <w:rsid w:val="00132B1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лавие 1 Знак"/>
    <w:link w:val="1"/>
    <w:rsid w:val="00132B1E"/>
    <w:rPr>
      <w:rFonts w:ascii="TmsCyr" w:hAnsi="TmsCyr"/>
      <w:sz w:val="24"/>
    </w:rPr>
  </w:style>
  <w:style w:type="numbering" w:customStyle="1" w:styleId="22">
    <w:name w:val="Без списък2"/>
    <w:next w:val="a2"/>
    <w:semiHidden/>
    <w:rsid w:val="002F5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F4A"/>
    <w:rPr>
      <w:rFonts w:ascii="TmsCyr" w:hAnsi="TmsCyr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link w:val="a9"/>
    <w:uiPriority w:val="99"/>
    <w:semiHidden/>
    <w:rsid w:val="002F3253"/>
    <w:rPr>
      <w:rFonts w:ascii="Tahoma" w:hAnsi="Tahoma" w:cs="Tahoma"/>
      <w:sz w:val="16"/>
      <w:szCs w:val="16"/>
    </w:rPr>
  </w:style>
  <w:style w:type="character" w:styleId="aa">
    <w:name w:val="Hyperlink"/>
    <w:rsid w:val="00C971A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b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c">
    <w:name w:val="Emphasis"/>
    <w:qFormat/>
    <w:rsid w:val="003C6703"/>
    <w:rPr>
      <w:i/>
      <w:iCs/>
    </w:rPr>
  </w:style>
  <w:style w:type="paragraph" w:styleId="ad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0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numbering" w:customStyle="1" w:styleId="11">
    <w:name w:val="Без списък1"/>
    <w:next w:val="a2"/>
    <w:semiHidden/>
    <w:rsid w:val="00132B1E"/>
  </w:style>
  <w:style w:type="paragraph" w:customStyle="1" w:styleId="CharChar1">
    <w:name w:val="Char Char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Знак Знак Char Знак Знак Знак Знак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2">
    <w:name w:val="Списък на абзаци1"/>
    <w:basedOn w:val="a"/>
    <w:rsid w:val="00132B1E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newdocreference">
    <w:name w:val="newdocreference"/>
    <w:basedOn w:val="a0"/>
    <w:rsid w:val="00132B1E"/>
  </w:style>
  <w:style w:type="paragraph" w:customStyle="1" w:styleId="Style4">
    <w:name w:val="Style4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32B1E"/>
    <w:pPr>
      <w:widowControl w:val="0"/>
      <w:autoSpaceDE w:val="0"/>
      <w:autoSpaceDN w:val="0"/>
      <w:adjustRightInd w:val="0"/>
      <w:spacing w:line="266" w:lineRule="exact"/>
      <w:ind w:firstLine="699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32B1E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132B1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132B1E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132B1E"/>
    <w:rPr>
      <w:rFonts w:ascii="Times New Roman" w:hAnsi="Times New Roman" w:cs="Times New Roman"/>
      <w:i/>
      <w:iCs/>
      <w:sz w:val="22"/>
      <w:szCs w:val="22"/>
    </w:rPr>
  </w:style>
  <w:style w:type="character" w:styleId="ae">
    <w:name w:val="Strong"/>
    <w:qFormat/>
    <w:rsid w:val="00132B1E"/>
    <w:rPr>
      <w:b/>
      <w:bCs/>
    </w:rPr>
  </w:style>
  <w:style w:type="paragraph" w:styleId="HTML">
    <w:name w:val="HTML Address"/>
    <w:basedOn w:val="a"/>
    <w:link w:val="HTML0"/>
    <w:rsid w:val="00132B1E"/>
    <w:rPr>
      <w:rFonts w:ascii="Times New Roman" w:hAnsi="Times New Roman"/>
      <w:i/>
      <w:iCs/>
      <w:sz w:val="24"/>
      <w:szCs w:val="24"/>
    </w:rPr>
  </w:style>
  <w:style w:type="character" w:customStyle="1" w:styleId="HTML0">
    <w:name w:val="HTML адрес Знак"/>
    <w:basedOn w:val="a0"/>
    <w:link w:val="HTML"/>
    <w:rsid w:val="00132B1E"/>
    <w:rPr>
      <w:i/>
      <w:iCs/>
      <w:sz w:val="24"/>
      <w:szCs w:val="24"/>
    </w:rPr>
  </w:style>
  <w:style w:type="paragraph" w:customStyle="1" w:styleId="Style9">
    <w:name w:val="Style9"/>
    <w:basedOn w:val="a"/>
    <w:uiPriority w:val="99"/>
    <w:rsid w:val="00132B1E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sz w:val="24"/>
      <w:szCs w:val="24"/>
    </w:rPr>
  </w:style>
  <w:style w:type="paragraph" w:customStyle="1" w:styleId="Style10">
    <w:name w:val="Style10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1">
    <w:name w:val="Style11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2">
    <w:name w:val="Style1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3">
    <w:name w:val="Style13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a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character" w:customStyle="1" w:styleId="FontStyle20">
    <w:name w:val="Font Style20"/>
    <w:rsid w:val="00132B1E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132B1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132B1E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132B1E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132B1E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32B1E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132B1E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2">
    <w:name w:val="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18">
    <w:name w:val="Font Style18"/>
    <w:uiPriority w:val="99"/>
    <w:rsid w:val="00132B1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8">
    <w:name w:val="Style8"/>
    <w:basedOn w:val="a"/>
    <w:uiPriority w:val="99"/>
    <w:rsid w:val="00132B1E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sz w:val="24"/>
      <w:szCs w:val="24"/>
    </w:rPr>
  </w:style>
  <w:style w:type="character" w:customStyle="1" w:styleId="FontStyle14">
    <w:name w:val="Font Style14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32B1E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a9">
    <w:name w:val="Изнесен текст Знак"/>
    <w:link w:val="a8"/>
    <w:uiPriority w:val="99"/>
    <w:semiHidden/>
    <w:rsid w:val="00132B1E"/>
    <w:rPr>
      <w:rFonts w:ascii="Tahoma" w:hAnsi="Tahoma" w:cs="Tahoma"/>
      <w:sz w:val="16"/>
      <w:szCs w:val="16"/>
    </w:rPr>
  </w:style>
  <w:style w:type="paragraph" w:customStyle="1" w:styleId="CharChar3">
    <w:name w:val="Char Знак Знак Char Знак Знак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rsid w:val="00132B1E"/>
  </w:style>
  <w:style w:type="character" w:styleId="af">
    <w:name w:val="Book Title"/>
    <w:uiPriority w:val="33"/>
    <w:qFormat/>
    <w:rsid w:val="00132B1E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132B1E"/>
    <w:pPr>
      <w:ind w:left="708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15">
    <w:name w:val="Font Style15"/>
    <w:uiPriority w:val="99"/>
    <w:rsid w:val="00132B1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лавие 1 Знак"/>
    <w:link w:val="1"/>
    <w:rsid w:val="00132B1E"/>
    <w:rPr>
      <w:rFonts w:ascii="TmsCyr" w:hAnsi="TmsCyr"/>
      <w:sz w:val="24"/>
    </w:rPr>
  </w:style>
  <w:style w:type="numbering" w:customStyle="1" w:styleId="22">
    <w:name w:val="Без списък2"/>
    <w:next w:val="a2"/>
    <w:semiHidden/>
    <w:rsid w:val="002F5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7407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creator>MZG-N</dc:creator>
  <cp:lastModifiedBy>Admin</cp:lastModifiedBy>
  <cp:revision>5</cp:revision>
  <cp:lastPrinted>2022-11-01T12:38:00Z</cp:lastPrinted>
  <dcterms:created xsi:type="dcterms:W3CDTF">2022-11-01T12:24:00Z</dcterms:created>
  <dcterms:modified xsi:type="dcterms:W3CDTF">2022-11-17T13:06:00Z</dcterms:modified>
</cp:coreProperties>
</file>