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95" w:rsidRDefault="00CB04E5" w:rsidP="003E2695">
      <w:pPr>
        <w:pStyle w:val="a3"/>
        <w:ind w:left="-540"/>
        <w:rPr>
          <w:b/>
          <w:bCs/>
          <w:spacing w:val="40"/>
        </w:rPr>
      </w:pPr>
      <w:r>
        <w:rPr>
          <w:b/>
          <w:bCs/>
          <w:spacing w:val="40"/>
        </w:rPr>
        <w:t xml:space="preserve">     </w:t>
      </w:r>
      <w:r w:rsidR="005277FE">
        <w:rPr>
          <w:b/>
          <w:bCs/>
          <w:spacing w:val="40"/>
        </w:rPr>
        <w:t>МИНИСТЕРСТВО НА ЗЕМЕДЕЛИЕТО</w:t>
      </w:r>
    </w:p>
    <w:p w:rsidR="003E2695" w:rsidRDefault="003E2695" w:rsidP="003E2695">
      <w:pPr>
        <w:pStyle w:val="a3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</w:rPr>
        <w:t>ОБЛАСТНА ДИРЕКЦИЯ “ЗЕМЕДЕЛИЕ” СЛИВЕН</w:t>
      </w:r>
    </w:p>
    <w:p w:rsidR="003E2695" w:rsidRDefault="003E2695" w:rsidP="00D15A79">
      <w:pPr>
        <w:pStyle w:val="2"/>
        <w:tabs>
          <w:tab w:val="left" w:pos="567"/>
        </w:tabs>
      </w:pPr>
      <w:r>
        <w:t>КОМИСИЯ ПО ЧЛ.</w:t>
      </w:r>
      <w:r w:rsidR="005277FE" w:rsidRPr="005D77F5">
        <w:t xml:space="preserve"> </w:t>
      </w:r>
      <w:r>
        <w:t>17, АЛ. 1, Т. 1 от ЗОЗЗ</w:t>
      </w:r>
    </w:p>
    <w:p w:rsidR="003E2695" w:rsidRPr="005F4173" w:rsidRDefault="003E2695" w:rsidP="00E327F6">
      <w:pPr>
        <w:ind w:left="8496"/>
      </w:pPr>
      <w:r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896202" wp14:editId="1981A538">
                <wp:simplePos x="0" y="0"/>
                <wp:positionH relativeFrom="column">
                  <wp:posOffset>-99060</wp:posOffset>
                </wp:positionH>
                <wp:positionV relativeFrom="paragraph">
                  <wp:posOffset>42545</wp:posOffset>
                </wp:positionV>
                <wp:extent cx="6565900" cy="0"/>
                <wp:effectExtent l="20955" t="20955" r="23495" b="1714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3.35pt" to="509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" o:allowincell="f" strokeweight="2.25pt"/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327F6" w:rsidRPr="005D77F5">
        <w:rPr>
          <w:sz w:val="28"/>
          <w:szCs w:val="28"/>
        </w:rPr>
        <w:br/>
      </w:r>
      <w:r w:rsidRPr="00956B63">
        <w:t>Протокол  №</w:t>
      </w:r>
      <w:r w:rsidR="005F4173" w:rsidRPr="005D77F5">
        <w:t>4</w:t>
      </w:r>
    </w:p>
    <w:p w:rsidR="002F698D" w:rsidRPr="005D77F5" w:rsidRDefault="003E2695" w:rsidP="00E327F6">
      <w:pPr>
        <w:jc w:val="right"/>
      </w:pPr>
      <w:r w:rsidRPr="00956B63">
        <w:rPr>
          <w:u w:val="single"/>
        </w:rPr>
        <w:t xml:space="preserve">от </w:t>
      </w:r>
      <w:r w:rsidR="00D3074F" w:rsidRPr="005D77F5">
        <w:rPr>
          <w:u w:val="single"/>
        </w:rPr>
        <w:t>28</w:t>
      </w:r>
      <w:r w:rsidRPr="005D77F5">
        <w:rPr>
          <w:u w:val="single"/>
        </w:rPr>
        <w:t>.</w:t>
      </w:r>
      <w:r w:rsidR="00D3074F" w:rsidRPr="005D77F5">
        <w:rPr>
          <w:u w:val="single"/>
        </w:rPr>
        <w:t>02</w:t>
      </w:r>
      <w:r w:rsidRPr="005D77F5">
        <w:rPr>
          <w:u w:val="single"/>
        </w:rPr>
        <w:t>.20</w:t>
      </w:r>
      <w:r w:rsidR="005277FE" w:rsidRPr="005D77F5">
        <w:rPr>
          <w:u w:val="single"/>
        </w:rPr>
        <w:t>2</w:t>
      </w:r>
      <w:r w:rsidR="00D3074F" w:rsidRPr="005D77F5">
        <w:rPr>
          <w:u w:val="single"/>
        </w:rPr>
        <w:t>2</w:t>
      </w:r>
      <w:r w:rsidRPr="005D77F5">
        <w:rPr>
          <w:u w:val="single"/>
        </w:rPr>
        <w:t xml:space="preserve"> </w:t>
      </w:r>
      <w:r w:rsidRPr="00956B63">
        <w:rPr>
          <w:u w:val="single"/>
        </w:rPr>
        <w:t>г.</w:t>
      </w:r>
    </w:p>
    <w:p w:rsidR="003E2695" w:rsidRPr="00956B63" w:rsidRDefault="003E2695" w:rsidP="003E2695">
      <w:pPr>
        <w:pStyle w:val="2"/>
        <w:rPr>
          <w:sz w:val="24"/>
          <w:szCs w:val="24"/>
        </w:rPr>
      </w:pPr>
      <w:r w:rsidRPr="00956B63">
        <w:rPr>
          <w:sz w:val="24"/>
          <w:szCs w:val="24"/>
        </w:rPr>
        <w:t>Р Е Ш Е Н И Е</w:t>
      </w:r>
    </w:p>
    <w:p w:rsidR="003E2695" w:rsidRPr="005F4173" w:rsidRDefault="003E2695" w:rsidP="003E2695">
      <w:pPr>
        <w:jc w:val="center"/>
        <w:rPr>
          <w:b/>
          <w:bCs/>
        </w:rPr>
      </w:pPr>
      <w:r w:rsidRPr="00956B63">
        <w:rPr>
          <w:b/>
          <w:bCs/>
        </w:rPr>
        <w:t>№</w:t>
      </w:r>
      <w:r w:rsidR="008245D5">
        <w:rPr>
          <w:b/>
          <w:bCs/>
        </w:rPr>
        <w:t xml:space="preserve"> </w:t>
      </w:r>
      <w:r w:rsidR="005F4173">
        <w:rPr>
          <w:b/>
          <w:bCs/>
        </w:rPr>
        <w:t>4</w:t>
      </w:r>
    </w:p>
    <w:p w:rsidR="003E2695" w:rsidRPr="005D77F5" w:rsidRDefault="003E2695" w:rsidP="003E2695">
      <w:pPr>
        <w:jc w:val="center"/>
        <w:rPr>
          <w:b/>
          <w:bCs/>
        </w:rPr>
      </w:pPr>
      <w:r w:rsidRPr="00956B63">
        <w:rPr>
          <w:b/>
          <w:bCs/>
        </w:rPr>
        <w:t xml:space="preserve">от </w:t>
      </w:r>
      <w:r w:rsidR="005F4173">
        <w:rPr>
          <w:b/>
          <w:bCs/>
        </w:rPr>
        <w:t>29</w:t>
      </w:r>
      <w:r w:rsidRPr="005D77F5">
        <w:rPr>
          <w:b/>
          <w:bCs/>
        </w:rPr>
        <w:t>.</w:t>
      </w:r>
      <w:r w:rsidR="00D3074F" w:rsidRPr="005D77F5">
        <w:rPr>
          <w:b/>
          <w:bCs/>
        </w:rPr>
        <w:t>0</w:t>
      </w:r>
      <w:r w:rsidR="005F4173">
        <w:rPr>
          <w:b/>
          <w:bCs/>
        </w:rPr>
        <w:t>6</w:t>
      </w:r>
      <w:r w:rsidRPr="005D77F5">
        <w:rPr>
          <w:b/>
          <w:bCs/>
        </w:rPr>
        <w:t>.20</w:t>
      </w:r>
      <w:r w:rsidR="005277FE" w:rsidRPr="005D77F5">
        <w:rPr>
          <w:b/>
          <w:bCs/>
        </w:rPr>
        <w:t>2</w:t>
      </w:r>
      <w:r w:rsidR="00D3074F" w:rsidRPr="005D77F5">
        <w:rPr>
          <w:b/>
          <w:bCs/>
        </w:rPr>
        <w:t>2</w:t>
      </w:r>
      <w:r w:rsidRPr="005D77F5">
        <w:rPr>
          <w:b/>
          <w:bCs/>
        </w:rPr>
        <w:t xml:space="preserve"> </w:t>
      </w:r>
      <w:r w:rsidRPr="00956B63">
        <w:rPr>
          <w:b/>
          <w:bCs/>
        </w:rPr>
        <w:t>год.</w:t>
      </w:r>
    </w:p>
    <w:p w:rsidR="003E2695" w:rsidRPr="005D77F5" w:rsidRDefault="003E2695" w:rsidP="003E2695">
      <w:pPr>
        <w:rPr>
          <w:b/>
          <w:bCs/>
        </w:rPr>
      </w:pPr>
    </w:p>
    <w:p w:rsidR="003E2695" w:rsidRPr="00956B63" w:rsidRDefault="005C49BA" w:rsidP="003E2695">
      <w:pPr>
        <w:jc w:val="center"/>
        <w:rPr>
          <w:b/>
          <w:bCs/>
        </w:rPr>
      </w:pPr>
      <w:r>
        <w:rPr>
          <w:b/>
          <w:bCs/>
        </w:rPr>
        <w:t>ЗА:</w:t>
      </w:r>
      <w:r w:rsidR="003E2695" w:rsidRPr="00956B63">
        <w:rPr>
          <w:b/>
          <w:bCs/>
        </w:rPr>
        <w:t xml:space="preserve"> Промяна предназначението на земеделски земи за</w:t>
      </w:r>
    </w:p>
    <w:p w:rsidR="003E2695" w:rsidRPr="00956B63" w:rsidRDefault="003E2695" w:rsidP="00E010DA">
      <w:pPr>
        <w:jc w:val="center"/>
        <w:rPr>
          <w:b/>
          <w:bCs/>
        </w:rPr>
      </w:pPr>
      <w:r w:rsidRPr="00956B63">
        <w:rPr>
          <w:b/>
          <w:bCs/>
        </w:rPr>
        <w:t>неземеделски нужди</w:t>
      </w:r>
      <w:r w:rsidR="00E010DA" w:rsidRPr="005D77F5">
        <w:rPr>
          <w:b/>
          <w:bCs/>
        </w:rPr>
        <w:t xml:space="preserve"> </w:t>
      </w:r>
      <w:r w:rsidR="00E010DA">
        <w:rPr>
          <w:b/>
          <w:bCs/>
        </w:rPr>
        <w:t>и</w:t>
      </w:r>
      <w:r w:rsidRPr="00956B63">
        <w:rPr>
          <w:b/>
          <w:bCs/>
        </w:rPr>
        <w:t xml:space="preserve"> утвърждаване на площадки </w:t>
      </w:r>
    </w:p>
    <w:p w:rsidR="00E1111D" w:rsidRPr="005D77F5" w:rsidRDefault="00E1111D" w:rsidP="003E2695"/>
    <w:p w:rsidR="001D15FB" w:rsidRPr="005D77F5" w:rsidRDefault="003E2695" w:rsidP="00CE4498">
      <w:pPr>
        <w:pStyle w:val="2"/>
        <w:rPr>
          <w:sz w:val="24"/>
          <w:szCs w:val="24"/>
        </w:rPr>
      </w:pPr>
      <w:r w:rsidRPr="00956B63">
        <w:rPr>
          <w:sz w:val="24"/>
          <w:szCs w:val="24"/>
        </w:rPr>
        <w:t>КОМИСИЯ ПО ЧЛ.</w:t>
      </w:r>
      <w:r w:rsidR="005277FE" w:rsidRPr="005D77F5">
        <w:rPr>
          <w:sz w:val="24"/>
          <w:szCs w:val="24"/>
        </w:rPr>
        <w:t xml:space="preserve"> </w:t>
      </w:r>
      <w:r w:rsidRPr="00956B63">
        <w:rPr>
          <w:sz w:val="24"/>
          <w:szCs w:val="24"/>
        </w:rPr>
        <w:t>17, АЛ. 1, Т. 1 от ЗОЗЗ</w:t>
      </w:r>
    </w:p>
    <w:p w:rsidR="005277FE" w:rsidRDefault="005277FE" w:rsidP="00D15A79">
      <w:pPr>
        <w:tabs>
          <w:tab w:val="left" w:pos="567"/>
        </w:tabs>
        <w:jc w:val="center"/>
        <w:rPr>
          <w:b/>
          <w:bCs/>
        </w:rPr>
      </w:pPr>
    </w:p>
    <w:p w:rsidR="00D90CDB" w:rsidRPr="008245D5" w:rsidRDefault="00D90CDB" w:rsidP="003E2695">
      <w:pPr>
        <w:jc w:val="center"/>
        <w:rPr>
          <w:b/>
          <w:bCs/>
        </w:rPr>
      </w:pPr>
    </w:p>
    <w:p w:rsidR="00A835B7" w:rsidRDefault="003E2695" w:rsidP="00B45191">
      <w:pPr>
        <w:jc w:val="center"/>
        <w:rPr>
          <w:b/>
          <w:bCs/>
          <w:lang w:val="en-US"/>
        </w:rPr>
      </w:pPr>
      <w:r w:rsidRPr="00956B63">
        <w:rPr>
          <w:b/>
          <w:bCs/>
        </w:rPr>
        <w:t>Р  Е  Ш  И:</w:t>
      </w:r>
    </w:p>
    <w:p w:rsidR="004540F0" w:rsidRDefault="004540F0" w:rsidP="00B45191">
      <w:pPr>
        <w:jc w:val="center"/>
        <w:rPr>
          <w:b/>
          <w:bCs/>
          <w:lang w:val="en-US"/>
        </w:rPr>
      </w:pPr>
    </w:p>
    <w:p w:rsidR="004540F0" w:rsidRDefault="004540F0" w:rsidP="00B45191">
      <w:pPr>
        <w:jc w:val="center"/>
        <w:rPr>
          <w:b/>
          <w:bCs/>
          <w:lang w:val="en-US"/>
        </w:rPr>
      </w:pPr>
    </w:p>
    <w:p w:rsidR="004540F0" w:rsidRDefault="004540F0" w:rsidP="004540F0">
      <w:pPr>
        <w:ind w:firstLine="567"/>
        <w:jc w:val="both"/>
        <w:rPr>
          <w:b/>
          <w:lang w:val="en-US"/>
        </w:rPr>
      </w:pPr>
      <w:proofErr w:type="gramStart"/>
      <w:r>
        <w:rPr>
          <w:b/>
          <w:bCs/>
          <w:lang w:val="en-US"/>
        </w:rPr>
        <w:t>I.</w:t>
      </w:r>
      <w:r w:rsidRPr="00E20973">
        <w:rPr>
          <w:b/>
          <w:bCs/>
        </w:rPr>
        <w:t xml:space="preserve"> </w:t>
      </w:r>
      <w:r w:rsidRPr="00E20973">
        <w:rPr>
          <w:b/>
        </w:rPr>
        <w:t>На основание чл.</w:t>
      </w:r>
      <w:proofErr w:type="gramEnd"/>
      <w:r w:rsidRPr="00E20973">
        <w:rPr>
          <w:b/>
        </w:rPr>
        <w:t xml:space="preserve"> 24, ал. 2 от ЗОЗЗ  и чл. 41, ал. 1 от ППЗОЗЗ, променя предназначението   на земеделска земя,  собственост  на  физически  и  юридически лица, за нуждите на собствениците както следва:   </w:t>
      </w:r>
    </w:p>
    <w:p w:rsidR="004540F0" w:rsidRPr="00EB451E" w:rsidRDefault="004540F0" w:rsidP="004540F0">
      <w:pPr>
        <w:ind w:firstLine="567"/>
        <w:jc w:val="both"/>
        <w:rPr>
          <w:b/>
          <w:lang w:val="en-US"/>
        </w:rPr>
      </w:pPr>
    </w:p>
    <w:p w:rsidR="004540F0" w:rsidRPr="00E20973" w:rsidRDefault="004540F0" w:rsidP="004540F0">
      <w:pPr>
        <w:jc w:val="both"/>
        <w:rPr>
          <w:b/>
          <w:highlight w:val="yellow"/>
        </w:rPr>
      </w:pPr>
      <w:r w:rsidRPr="00E20973">
        <w:t xml:space="preserve"> </w:t>
      </w:r>
      <w:r w:rsidRPr="00E20973">
        <w:tab/>
      </w:r>
    </w:p>
    <w:p w:rsidR="004540F0" w:rsidRPr="00FB1CB2" w:rsidRDefault="004540F0" w:rsidP="004540F0">
      <w:pPr>
        <w:jc w:val="both"/>
      </w:pPr>
      <w:r>
        <w:rPr>
          <w:b/>
        </w:rPr>
        <w:t xml:space="preserve">       1</w:t>
      </w:r>
      <w:r w:rsidRPr="005D77F5">
        <w:rPr>
          <w:b/>
        </w:rPr>
        <w:t>.</w:t>
      </w:r>
      <w:r>
        <w:rPr>
          <w:b/>
          <w:color w:val="000000"/>
        </w:rPr>
        <w:t xml:space="preserve"> </w:t>
      </w:r>
      <w:r w:rsidRPr="00FB1CB2">
        <w:rPr>
          <w:b/>
          <w:color w:val="000000"/>
        </w:rPr>
        <w:t xml:space="preserve">Промяна предназначението </w:t>
      </w:r>
      <w:r w:rsidRPr="00FB1CB2">
        <w:t xml:space="preserve">на </w:t>
      </w:r>
      <w:r w:rsidRPr="005D77F5">
        <w:t>5395</w:t>
      </w:r>
      <w:r w:rsidRPr="00FB1CB2">
        <w:t xml:space="preserve"> кв.м </w:t>
      </w:r>
      <w:r>
        <w:t>земеделска земя</w:t>
      </w:r>
      <w:r w:rsidRPr="00FB1CB2">
        <w:t xml:space="preserve">, </w:t>
      </w:r>
      <w:r>
        <w:t>девета</w:t>
      </w:r>
      <w:r w:rsidRPr="00FB1CB2">
        <w:t xml:space="preserve"> категория,  неполивна, собственост на </w:t>
      </w:r>
      <w:r>
        <w:rPr>
          <w:color w:val="000000"/>
        </w:rPr>
        <w:t>Адамов Груп“ ООД</w:t>
      </w:r>
      <w:r w:rsidRPr="00FB1CB2">
        <w:t xml:space="preserve">, за изграждане на обект </w:t>
      </w:r>
      <w:r w:rsidRPr="00FB1CB2">
        <w:rPr>
          <w:color w:val="000000"/>
        </w:rPr>
        <w:t>„</w:t>
      </w:r>
      <w:r>
        <w:rPr>
          <w:color w:val="000000"/>
        </w:rPr>
        <w:t>Цех за производство на полимерни опаковки</w:t>
      </w:r>
      <w:r w:rsidRPr="00FB1CB2">
        <w:rPr>
          <w:color w:val="000000"/>
        </w:rPr>
        <w:t>“</w:t>
      </w:r>
      <w:r w:rsidRPr="00FB1CB2">
        <w:t xml:space="preserve"> в землището на </w:t>
      </w:r>
      <w:r>
        <w:t>гр</w:t>
      </w:r>
      <w:r w:rsidRPr="00FB1CB2">
        <w:t xml:space="preserve">. </w:t>
      </w:r>
      <w:r>
        <w:rPr>
          <w:color w:val="000000"/>
        </w:rPr>
        <w:t>Сливен кв. Речица</w:t>
      </w:r>
      <w:r w:rsidRPr="00FB1CB2">
        <w:t xml:space="preserve">, в поземлени имоти с идентификатори </w:t>
      </w:r>
      <w:r>
        <w:rPr>
          <w:color w:val="000000"/>
        </w:rPr>
        <w:t>67338</w:t>
      </w:r>
      <w:r w:rsidRPr="00FB1CB2">
        <w:rPr>
          <w:color w:val="000000"/>
        </w:rPr>
        <w:t>.</w:t>
      </w:r>
      <w:r>
        <w:rPr>
          <w:color w:val="000000"/>
        </w:rPr>
        <w:t>835</w:t>
      </w:r>
      <w:r w:rsidRPr="00FB1CB2">
        <w:rPr>
          <w:color w:val="000000"/>
        </w:rPr>
        <w:t>.</w:t>
      </w:r>
      <w:r>
        <w:rPr>
          <w:color w:val="000000"/>
        </w:rPr>
        <w:t xml:space="preserve">66 </w:t>
      </w:r>
      <w:r w:rsidRPr="00FB1CB2">
        <w:t xml:space="preserve">и </w:t>
      </w:r>
      <w:r>
        <w:rPr>
          <w:color w:val="000000"/>
        </w:rPr>
        <w:t>67338</w:t>
      </w:r>
      <w:r w:rsidRPr="00FB1CB2">
        <w:rPr>
          <w:color w:val="000000"/>
        </w:rPr>
        <w:t>.</w:t>
      </w:r>
      <w:r>
        <w:rPr>
          <w:color w:val="000000"/>
        </w:rPr>
        <w:t>835</w:t>
      </w:r>
      <w:r w:rsidRPr="00FB1CB2">
        <w:rPr>
          <w:color w:val="000000"/>
        </w:rPr>
        <w:t>.</w:t>
      </w:r>
      <w:r>
        <w:rPr>
          <w:color w:val="000000"/>
        </w:rPr>
        <w:t>64, с НТП – пасище,</w:t>
      </w:r>
      <w:r w:rsidRPr="00FB1CB2">
        <w:t xml:space="preserve"> </w:t>
      </w:r>
      <w:r w:rsidRPr="00FB1CB2">
        <w:rPr>
          <w:color w:val="000000"/>
        </w:rPr>
        <w:t>местност „</w:t>
      </w:r>
      <w:r>
        <w:rPr>
          <w:color w:val="000000"/>
        </w:rPr>
        <w:t>Къра</w:t>
      </w:r>
      <w:r w:rsidRPr="00FB1CB2">
        <w:rPr>
          <w:color w:val="000000"/>
        </w:rPr>
        <w:t>”</w:t>
      </w:r>
      <w:r>
        <w:rPr>
          <w:color w:val="000000"/>
        </w:rPr>
        <w:t xml:space="preserve">, </w:t>
      </w:r>
      <w:r w:rsidRPr="00FB1CB2">
        <w:rPr>
          <w:color w:val="000000"/>
        </w:rPr>
        <w:t xml:space="preserve">общ. Сливен, </w:t>
      </w:r>
      <w:proofErr w:type="spellStart"/>
      <w:r w:rsidRPr="00FB1CB2">
        <w:rPr>
          <w:color w:val="000000"/>
        </w:rPr>
        <w:t>обл</w:t>
      </w:r>
      <w:proofErr w:type="spellEnd"/>
      <w:r w:rsidRPr="00FB1CB2">
        <w:rPr>
          <w:color w:val="000000"/>
        </w:rPr>
        <w:t>. Сливен</w:t>
      </w:r>
      <w:r w:rsidRPr="00FB1CB2">
        <w:t xml:space="preserve">, при граници, посочени в приложената скица. </w:t>
      </w:r>
    </w:p>
    <w:p w:rsidR="004540F0" w:rsidRPr="00FB1CB2" w:rsidRDefault="004540F0" w:rsidP="004540F0">
      <w:pPr>
        <w:jc w:val="both"/>
        <w:rPr>
          <w:bCs/>
        </w:rPr>
      </w:pPr>
      <w:r w:rsidRPr="00FB1CB2">
        <w:rPr>
          <w:bCs/>
        </w:rPr>
        <w:t xml:space="preserve">      </w:t>
      </w:r>
    </w:p>
    <w:p w:rsidR="004540F0" w:rsidRPr="002D1672" w:rsidRDefault="004540F0" w:rsidP="004540F0">
      <w:pPr>
        <w:jc w:val="both"/>
        <w:rPr>
          <w:bCs/>
        </w:rPr>
      </w:pPr>
      <w:r w:rsidRPr="00FB1CB2">
        <w:rPr>
          <w:bCs/>
        </w:rPr>
        <w:t xml:space="preserve">       </w:t>
      </w:r>
      <w:r w:rsidRPr="002D1672">
        <w:rPr>
          <w:bCs/>
        </w:rPr>
        <w:t xml:space="preserve">Собственикът на земята да заплати на основание  чл. 30, ал. 1 от ЗОЗЗ, такса по чл. </w:t>
      </w:r>
      <w:r w:rsidRPr="004440FC">
        <w:rPr>
          <w:bCs/>
        </w:rPr>
        <w:t>6</w:t>
      </w:r>
      <w:r w:rsidRPr="002D1672">
        <w:rPr>
          <w:bCs/>
        </w:rPr>
        <w:t xml:space="preserve">, т. </w:t>
      </w:r>
      <w:r w:rsidRPr="004440FC">
        <w:rPr>
          <w:bCs/>
        </w:rPr>
        <w:t>2 и чл. 5 ал. 2 т. 3</w:t>
      </w:r>
      <w:r w:rsidRPr="002D1672">
        <w:rPr>
          <w:bCs/>
        </w:rPr>
        <w:t xml:space="preserve"> на Тарифата </w:t>
      </w:r>
      <w:r w:rsidRPr="00FB1CB2">
        <w:rPr>
          <w:bCs/>
        </w:rPr>
        <w:t xml:space="preserve">в </w:t>
      </w:r>
      <w:r w:rsidRPr="002D1672">
        <w:rPr>
          <w:bCs/>
        </w:rPr>
        <w:t xml:space="preserve">размер на </w:t>
      </w:r>
      <w:r>
        <w:rPr>
          <w:bCs/>
        </w:rPr>
        <w:t>3647,02</w:t>
      </w:r>
      <w:r w:rsidRPr="00FB1CB2">
        <w:rPr>
          <w:bCs/>
        </w:rPr>
        <w:t xml:space="preserve"> </w:t>
      </w:r>
      <w:r w:rsidRPr="002D1672">
        <w:rPr>
          <w:bCs/>
        </w:rPr>
        <w:t>л</w:t>
      </w:r>
      <w:r w:rsidRPr="00FB1CB2">
        <w:rPr>
          <w:bCs/>
        </w:rPr>
        <w:t>е</w:t>
      </w:r>
      <w:r w:rsidRPr="002D1672">
        <w:rPr>
          <w:bCs/>
        </w:rPr>
        <w:t>в</w:t>
      </w:r>
      <w:r w:rsidRPr="00FB1CB2">
        <w:rPr>
          <w:bCs/>
        </w:rPr>
        <w:t>а</w:t>
      </w:r>
      <w:r w:rsidRPr="002D1672">
        <w:rPr>
          <w:bCs/>
        </w:rPr>
        <w:t>.</w:t>
      </w:r>
    </w:p>
    <w:p w:rsidR="004540F0" w:rsidRPr="002D1672" w:rsidRDefault="004540F0" w:rsidP="004540F0">
      <w:pPr>
        <w:jc w:val="both"/>
        <w:rPr>
          <w:bCs/>
        </w:rPr>
      </w:pPr>
    </w:p>
    <w:p w:rsidR="004540F0" w:rsidRPr="002D1672" w:rsidRDefault="004540F0" w:rsidP="004540F0">
      <w:pPr>
        <w:jc w:val="both"/>
        <w:rPr>
          <w:bCs/>
        </w:rPr>
      </w:pPr>
    </w:p>
    <w:p w:rsidR="004540F0" w:rsidRPr="005D77F5" w:rsidRDefault="004540F0" w:rsidP="004540F0">
      <w:pPr>
        <w:jc w:val="both"/>
        <w:rPr>
          <w:b/>
        </w:rPr>
      </w:pPr>
      <w:r w:rsidRPr="002D1672">
        <w:rPr>
          <w:b/>
        </w:rPr>
        <w:t xml:space="preserve">           </w:t>
      </w:r>
      <w:r w:rsidRPr="00ED0AA6">
        <w:rPr>
          <w:b/>
          <w:lang w:val="en-US"/>
        </w:rPr>
        <w:t>II</w:t>
      </w:r>
      <w:r w:rsidRPr="005D77F5">
        <w:rPr>
          <w:b/>
        </w:rPr>
        <w:t xml:space="preserve">. </w:t>
      </w:r>
      <w:r w:rsidRPr="00ED0AA6">
        <w:rPr>
          <w:b/>
        </w:rPr>
        <w:t>На основание § 30, ал. 2 от ПЗР към ЗИД на Закона за  посевния и посадъчния материал:</w:t>
      </w:r>
    </w:p>
    <w:p w:rsidR="004540F0" w:rsidRPr="005D77F5" w:rsidRDefault="004540F0" w:rsidP="004540F0">
      <w:pPr>
        <w:jc w:val="both"/>
        <w:rPr>
          <w:b/>
        </w:rPr>
      </w:pPr>
    </w:p>
    <w:p w:rsidR="004540F0" w:rsidRPr="00ED0AA6" w:rsidRDefault="004540F0" w:rsidP="004540F0">
      <w:pPr>
        <w:ind w:firstLine="567"/>
        <w:jc w:val="both"/>
        <w:rPr>
          <w:b/>
        </w:rPr>
      </w:pPr>
    </w:p>
    <w:p w:rsidR="00174C67" w:rsidRDefault="004540F0" w:rsidP="00174C67">
      <w:pPr>
        <w:jc w:val="both"/>
        <w:rPr>
          <w:color w:val="000000"/>
        </w:rPr>
      </w:pPr>
      <w:r w:rsidRPr="005D77F5">
        <w:rPr>
          <w:b/>
          <w:bCs/>
          <w:iCs/>
        </w:rPr>
        <w:t xml:space="preserve">        2. </w:t>
      </w:r>
      <w:r w:rsidR="009645B5">
        <w:rPr>
          <w:b/>
          <w:color w:val="000000"/>
        </w:rPr>
        <w:t>П</w:t>
      </w:r>
      <w:r w:rsidR="00174C67" w:rsidRPr="00F13DCF">
        <w:rPr>
          <w:b/>
          <w:color w:val="000000"/>
        </w:rPr>
        <w:t xml:space="preserve">отвърждава Решение № </w:t>
      </w:r>
      <w:r w:rsidR="00174C67">
        <w:rPr>
          <w:b/>
          <w:color w:val="000000"/>
        </w:rPr>
        <w:t>6</w:t>
      </w:r>
      <w:r w:rsidR="00174C67" w:rsidRPr="00F13DCF">
        <w:rPr>
          <w:b/>
          <w:color w:val="000000"/>
        </w:rPr>
        <w:t>/</w:t>
      </w:r>
      <w:r w:rsidR="00174C67">
        <w:rPr>
          <w:b/>
          <w:color w:val="000000"/>
        </w:rPr>
        <w:t>12</w:t>
      </w:r>
      <w:r w:rsidR="00174C67" w:rsidRPr="00F13DCF">
        <w:rPr>
          <w:b/>
          <w:color w:val="000000"/>
        </w:rPr>
        <w:t>.</w:t>
      </w:r>
      <w:r w:rsidR="00174C67">
        <w:rPr>
          <w:b/>
          <w:color w:val="000000"/>
        </w:rPr>
        <w:t>10</w:t>
      </w:r>
      <w:r w:rsidR="00174C67" w:rsidRPr="00F13DCF">
        <w:rPr>
          <w:b/>
          <w:color w:val="000000"/>
        </w:rPr>
        <w:t>.20</w:t>
      </w:r>
      <w:r w:rsidR="00174C67" w:rsidRPr="005D77F5">
        <w:rPr>
          <w:b/>
          <w:color w:val="000000"/>
        </w:rPr>
        <w:t>0</w:t>
      </w:r>
      <w:r w:rsidR="00174C67">
        <w:rPr>
          <w:b/>
          <w:color w:val="000000"/>
        </w:rPr>
        <w:t>6</w:t>
      </w:r>
      <w:r w:rsidR="00174C67" w:rsidRPr="00F13DCF">
        <w:rPr>
          <w:b/>
          <w:color w:val="000000"/>
        </w:rPr>
        <w:t xml:space="preserve"> г., </w:t>
      </w:r>
      <w:r w:rsidR="00174C67" w:rsidRPr="00864227">
        <w:rPr>
          <w:color w:val="000000"/>
        </w:rPr>
        <w:t xml:space="preserve">раздел I, точка </w:t>
      </w:r>
      <w:r w:rsidR="00174C67">
        <w:rPr>
          <w:color w:val="000000"/>
        </w:rPr>
        <w:t>5</w:t>
      </w:r>
      <w:r w:rsidR="00174C67" w:rsidRPr="00864227">
        <w:rPr>
          <w:color w:val="000000"/>
        </w:rPr>
        <w:t xml:space="preserve"> на Комисията по чл. 17, ал.</w:t>
      </w:r>
      <w:r w:rsidR="00174C67" w:rsidRPr="005D77F5">
        <w:rPr>
          <w:color w:val="000000"/>
        </w:rPr>
        <w:t xml:space="preserve"> </w:t>
      </w:r>
      <w:r w:rsidR="00174C67" w:rsidRPr="00864227">
        <w:rPr>
          <w:color w:val="000000"/>
        </w:rPr>
        <w:t>1, т.</w:t>
      </w:r>
      <w:r w:rsidR="00174C67" w:rsidRPr="005D77F5">
        <w:rPr>
          <w:color w:val="000000"/>
        </w:rPr>
        <w:t xml:space="preserve"> </w:t>
      </w:r>
      <w:r w:rsidR="00174C67">
        <w:rPr>
          <w:color w:val="000000"/>
        </w:rPr>
        <w:t>1 от ЗОЗЗ</w:t>
      </w:r>
      <w:r w:rsidR="00174C67" w:rsidRPr="005D77F5">
        <w:rPr>
          <w:color w:val="000000"/>
        </w:rPr>
        <w:t xml:space="preserve"> </w:t>
      </w:r>
      <w:r w:rsidR="00174C67">
        <w:rPr>
          <w:color w:val="000000"/>
        </w:rPr>
        <w:t>към ОД“Земеделие“ гр. Сливен, със следното съдържание:</w:t>
      </w:r>
    </w:p>
    <w:p w:rsidR="00174C67" w:rsidRDefault="00174C67" w:rsidP="00174C67">
      <w:pPr>
        <w:jc w:val="both"/>
        <w:rPr>
          <w:color w:val="000000"/>
        </w:rPr>
      </w:pPr>
    </w:p>
    <w:p w:rsidR="00174C67" w:rsidRDefault="00174C67" w:rsidP="00174C67">
      <w:pPr>
        <w:jc w:val="both"/>
        <w:rPr>
          <w:color w:val="000000"/>
        </w:rPr>
      </w:pPr>
      <w:r>
        <w:rPr>
          <w:color w:val="000000"/>
        </w:rPr>
        <w:t xml:space="preserve">       Променя предназначението на 17 333 кв. м. земеделска земя от девета категория, неполивна, собственост на „Лъки“ ЕООД  от гр. Сливен за изграждане на обект: „Складова база за собствена селскостопанска продукция и оранжерия“ върху имот № 098039 местността „ </w:t>
      </w:r>
      <w:proofErr w:type="spellStart"/>
      <w:r>
        <w:rPr>
          <w:color w:val="000000"/>
        </w:rPr>
        <w:t>Аркара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коруч</w:t>
      </w:r>
      <w:proofErr w:type="spellEnd"/>
      <w:r>
        <w:rPr>
          <w:color w:val="000000"/>
        </w:rPr>
        <w:t xml:space="preserve">“, в землището на гр. Сливен, общ. Сливен, </w:t>
      </w:r>
      <w:proofErr w:type="spellStart"/>
      <w:r>
        <w:rPr>
          <w:color w:val="000000"/>
        </w:rPr>
        <w:t>обл</w:t>
      </w:r>
      <w:proofErr w:type="spellEnd"/>
      <w:r>
        <w:rPr>
          <w:color w:val="000000"/>
        </w:rPr>
        <w:t>. Сливен при граници, посочени в приложената скица и влязъл в сила ПУП.</w:t>
      </w:r>
    </w:p>
    <w:p w:rsidR="00174C67" w:rsidRDefault="00174C67" w:rsidP="00174C67">
      <w:pPr>
        <w:jc w:val="both"/>
        <w:rPr>
          <w:color w:val="000000"/>
        </w:rPr>
      </w:pPr>
    </w:p>
    <w:p w:rsidR="00174C67" w:rsidRDefault="00174C67" w:rsidP="00174C67">
      <w:pPr>
        <w:jc w:val="both"/>
        <w:rPr>
          <w:color w:val="000000"/>
        </w:rPr>
      </w:pPr>
      <w:r>
        <w:rPr>
          <w:color w:val="000000"/>
        </w:rPr>
        <w:t xml:space="preserve">       Собственика на земята да заплати на основание чл. 30 от ЗОЗЗ такса по чл. 7, т. 1 на тарифата в размер на 2 027,96 лв.</w:t>
      </w:r>
    </w:p>
    <w:p w:rsidR="00174C67" w:rsidRDefault="00174C67" w:rsidP="00174C67">
      <w:pPr>
        <w:jc w:val="both"/>
        <w:rPr>
          <w:color w:val="000000"/>
        </w:rPr>
      </w:pPr>
    </w:p>
    <w:p w:rsidR="00174C67" w:rsidRDefault="00174C67" w:rsidP="00174C67">
      <w:pPr>
        <w:jc w:val="both"/>
        <w:rPr>
          <w:color w:val="000000"/>
        </w:rPr>
      </w:pPr>
      <w:r>
        <w:rPr>
          <w:color w:val="000000"/>
        </w:rPr>
        <w:t xml:space="preserve">       Земеделската земя с площ 17 331 кв. м., предмет на настоящото решение е в границите на поземлен имот с идентификатор 67338.98.39 по КККР на гр. Сливен, собственост на „Лъки“ ЕООД. </w:t>
      </w:r>
    </w:p>
    <w:p w:rsidR="00174C67" w:rsidRDefault="00174C67" w:rsidP="00174C67">
      <w:pPr>
        <w:jc w:val="both"/>
        <w:rPr>
          <w:color w:val="000000"/>
        </w:rPr>
      </w:pPr>
    </w:p>
    <w:p w:rsidR="00174C67" w:rsidRDefault="00174C67" w:rsidP="00174C67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Pr="00864227">
        <w:rPr>
          <w:color w:val="000000"/>
        </w:rPr>
        <w:t xml:space="preserve"> На основание § 30, ал. 2 от ПЗР към ЗИД на Закона за  посевния и посадъчния материал</w:t>
      </w:r>
      <w:r>
        <w:rPr>
          <w:color w:val="000000"/>
        </w:rPr>
        <w:t xml:space="preserve">, във връзка с чл.  18 и чл. 19 от Наредба № РД-02-20-5/2016 г. и нотариално заверена декларация постъпила в ОД“Земеделие“ гр. Сливен с рег. индекс </w:t>
      </w:r>
      <w:r w:rsidRPr="00790187">
        <w:rPr>
          <w:color w:val="000000"/>
        </w:rPr>
        <w:t>ПО 10-</w:t>
      </w:r>
      <w:r w:rsidRPr="005D77F5">
        <w:rPr>
          <w:color w:val="000000"/>
        </w:rPr>
        <w:t>22</w:t>
      </w:r>
      <w:r w:rsidRPr="00790187">
        <w:rPr>
          <w:color w:val="000000"/>
        </w:rPr>
        <w:t>-</w:t>
      </w:r>
      <w:r w:rsidRPr="005D77F5">
        <w:rPr>
          <w:color w:val="000000"/>
        </w:rPr>
        <w:t>1</w:t>
      </w:r>
      <w:r w:rsidRPr="00790187">
        <w:rPr>
          <w:color w:val="000000"/>
        </w:rPr>
        <w:t>/</w:t>
      </w:r>
      <w:r w:rsidRPr="005D77F5">
        <w:rPr>
          <w:color w:val="000000"/>
        </w:rPr>
        <w:t>27</w:t>
      </w:r>
      <w:r w:rsidRPr="00790187">
        <w:rPr>
          <w:color w:val="000000"/>
        </w:rPr>
        <w:t xml:space="preserve">.07.2022 год., </w:t>
      </w:r>
      <w:r w:rsidRPr="00790187">
        <w:t xml:space="preserve"> нотариална заверка </w:t>
      </w:r>
      <w:r w:rsidRPr="00790187">
        <w:rPr>
          <w:color w:val="000000"/>
        </w:rPr>
        <w:t xml:space="preserve"> на подписите и съдържанието на Елена </w:t>
      </w:r>
      <w:proofErr w:type="spellStart"/>
      <w:r w:rsidRPr="00790187">
        <w:rPr>
          <w:color w:val="000000"/>
        </w:rPr>
        <w:t>Шидерова</w:t>
      </w:r>
      <w:proofErr w:type="spellEnd"/>
      <w:r w:rsidRPr="00790187">
        <w:rPr>
          <w:color w:val="000000"/>
        </w:rPr>
        <w:t>, нотариус в район на действие гр. Сливен, рег. № 128 на Нотариалната камара,</w:t>
      </w:r>
      <w:r>
        <w:rPr>
          <w:color w:val="000000"/>
        </w:rPr>
        <w:t xml:space="preserve"> </w:t>
      </w:r>
      <w:r w:rsidRPr="00F4744E">
        <w:rPr>
          <w:color w:val="000000"/>
        </w:rPr>
        <w:t xml:space="preserve">„Лъки“ ЕООД, </w:t>
      </w:r>
      <w:r>
        <w:rPr>
          <w:color w:val="000000"/>
        </w:rPr>
        <w:t xml:space="preserve">  декларира отказ от възстановяване разликата между внесената такса за промяна предназначението, посочена в </w:t>
      </w:r>
      <w:r w:rsidRPr="00F13DCF">
        <w:rPr>
          <w:b/>
          <w:color w:val="000000"/>
        </w:rPr>
        <w:t xml:space="preserve"> Решение № </w:t>
      </w:r>
      <w:r>
        <w:rPr>
          <w:b/>
          <w:color w:val="000000"/>
        </w:rPr>
        <w:t>6</w:t>
      </w:r>
      <w:r w:rsidRPr="00F13DCF">
        <w:rPr>
          <w:b/>
          <w:color w:val="000000"/>
        </w:rPr>
        <w:t>/</w:t>
      </w:r>
      <w:r>
        <w:rPr>
          <w:b/>
          <w:color w:val="000000"/>
        </w:rPr>
        <w:t>12</w:t>
      </w:r>
      <w:r w:rsidRPr="00F13DCF">
        <w:rPr>
          <w:b/>
          <w:color w:val="000000"/>
        </w:rPr>
        <w:t>.</w:t>
      </w:r>
      <w:r>
        <w:rPr>
          <w:b/>
          <w:color w:val="000000"/>
        </w:rPr>
        <w:t>10</w:t>
      </w:r>
      <w:r w:rsidRPr="00F13DCF">
        <w:rPr>
          <w:b/>
          <w:color w:val="000000"/>
        </w:rPr>
        <w:t>.20</w:t>
      </w:r>
      <w:r w:rsidRPr="005D77F5">
        <w:rPr>
          <w:b/>
          <w:color w:val="000000"/>
        </w:rPr>
        <w:t>0</w:t>
      </w:r>
      <w:r>
        <w:rPr>
          <w:b/>
          <w:color w:val="000000"/>
        </w:rPr>
        <w:t>6</w:t>
      </w:r>
      <w:r w:rsidRPr="00F13DCF">
        <w:rPr>
          <w:b/>
          <w:color w:val="000000"/>
        </w:rPr>
        <w:t xml:space="preserve"> г.,</w:t>
      </w:r>
      <w:r>
        <w:rPr>
          <w:b/>
          <w:color w:val="000000"/>
        </w:rPr>
        <w:t xml:space="preserve"> </w:t>
      </w:r>
      <w:r w:rsidRPr="00864227">
        <w:rPr>
          <w:color w:val="000000"/>
        </w:rPr>
        <w:t xml:space="preserve"> раздел I, точка </w:t>
      </w:r>
      <w:r>
        <w:rPr>
          <w:color w:val="000000"/>
        </w:rPr>
        <w:t>5</w:t>
      </w:r>
      <w:r w:rsidRPr="00864227">
        <w:rPr>
          <w:color w:val="000000"/>
        </w:rPr>
        <w:t xml:space="preserve"> на Комисията по чл. 17, ал.</w:t>
      </w:r>
      <w:r w:rsidRPr="005D77F5">
        <w:rPr>
          <w:color w:val="000000"/>
        </w:rPr>
        <w:t xml:space="preserve"> </w:t>
      </w:r>
      <w:r w:rsidRPr="00864227">
        <w:rPr>
          <w:color w:val="000000"/>
        </w:rPr>
        <w:t>1, т.</w:t>
      </w:r>
      <w:r w:rsidRPr="005D77F5">
        <w:rPr>
          <w:color w:val="000000"/>
        </w:rPr>
        <w:t xml:space="preserve"> </w:t>
      </w:r>
      <w:r>
        <w:rPr>
          <w:color w:val="000000"/>
        </w:rPr>
        <w:t xml:space="preserve">1 от ЗОЗЗ към ОД“Земеделие“ гр. Сливен и определената такса по чл. 8, т. 9 от действащата към момента на </w:t>
      </w:r>
      <w:r w:rsidRPr="00790187">
        <w:rPr>
          <w:color w:val="000000"/>
        </w:rPr>
        <w:t>внасяне на предложението тарифа, не се дължи такса за заплащане както и за възстановяване.</w:t>
      </w:r>
    </w:p>
    <w:p w:rsidR="00174C67" w:rsidRDefault="00174C67" w:rsidP="00174C67">
      <w:pPr>
        <w:jc w:val="both"/>
        <w:rPr>
          <w:color w:val="000000"/>
        </w:rPr>
      </w:pPr>
    </w:p>
    <w:p w:rsidR="00174C67" w:rsidRDefault="00174C67" w:rsidP="00174C67">
      <w:pPr>
        <w:jc w:val="both"/>
        <w:rPr>
          <w:color w:val="000000"/>
        </w:rPr>
      </w:pPr>
      <w:r>
        <w:rPr>
          <w:color w:val="000000"/>
        </w:rPr>
        <w:t xml:space="preserve">       При промяна на инвестиционното намерение относно функционалното предназначение на обекта, на основание чл. 67а, ал. 4 от ППЗОЗЗ се провежда процедура по глава пета от ППЗОЗЗ.</w:t>
      </w:r>
    </w:p>
    <w:p w:rsidR="00174C67" w:rsidRDefault="00174C67" w:rsidP="00174C67">
      <w:pPr>
        <w:jc w:val="both"/>
        <w:rPr>
          <w:color w:val="000000"/>
        </w:rPr>
      </w:pPr>
    </w:p>
    <w:p w:rsidR="00174C67" w:rsidRDefault="00174C67" w:rsidP="00174C67">
      <w:pPr>
        <w:jc w:val="both"/>
        <w:rPr>
          <w:color w:val="000000"/>
        </w:rPr>
      </w:pPr>
      <w:r>
        <w:rPr>
          <w:color w:val="000000"/>
        </w:rPr>
        <w:t xml:space="preserve">       Решението губи правно действие в сроковете по чл. 24, ал. 5 от Закона за опазване на земеделските земи и подлежи на обжалване по реда на </w:t>
      </w:r>
      <w:proofErr w:type="spellStart"/>
      <w:r>
        <w:rPr>
          <w:color w:val="000000"/>
        </w:rPr>
        <w:t>Административнопроцесуалния</w:t>
      </w:r>
      <w:proofErr w:type="spellEnd"/>
      <w:r>
        <w:rPr>
          <w:color w:val="000000"/>
        </w:rPr>
        <w:t xml:space="preserve"> кодекс.</w:t>
      </w:r>
    </w:p>
    <w:p w:rsidR="004540F0" w:rsidRPr="005D77F5" w:rsidRDefault="004540F0" w:rsidP="004540F0">
      <w:pPr>
        <w:jc w:val="both"/>
        <w:rPr>
          <w:bCs/>
        </w:rPr>
      </w:pPr>
    </w:p>
    <w:p w:rsidR="004540F0" w:rsidRPr="005D77F5" w:rsidRDefault="004540F0" w:rsidP="004540F0">
      <w:pPr>
        <w:jc w:val="both"/>
        <w:rPr>
          <w:color w:val="FF0000"/>
        </w:rPr>
      </w:pPr>
    </w:p>
    <w:p w:rsidR="003E2695" w:rsidRPr="005D77F5" w:rsidRDefault="003E2695" w:rsidP="003E2695">
      <w:pPr>
        <w:jc w:val="center"/>
        <w:rPr>
          <w:b/>
          <w:bCs/>
          <w:i/>
        </w:rPr>
      </w:pPr>
    </w:p>
    <w:p w:rsidR="00347A62" w:rsidRPr="00956D2D" w:rsidRDefault="004540F0" w:rsidP="004540F0">
      <w:pPr>
        <w:jc w:val="both"/>
        <w:rPr>
          <w:b/>
          <w:bCs/>
        </w:rPr>
      </w:pPr>
      <w:r w:rsidRPr="005D77F5">
        <w:rPr>
          <w:b/>
          <w:bCs/>
        </w:rPr>
        <w:t xml:space="preserve">         </w:t>
      </w:r>
      <w:r w:rsidR="00347A62" w:rsidRPr="00956D2D">
        <w:rPr>
          <w:b/>
          <w:bCs/>
        </w:rPr>
        <w:t>І</w:t>
      </w:r>
      <w:r w:rsidRPr="00956D2D">
        <w:rPr>
          <w:b/>
          <w:bCs/>
          <w:lang w:val="en-US"/>
        </w:rPr>
        <w:t>II</w:t>
      </w:r>
      <w:r w:rsidR="00347A62" w:rsidRPr="00956D2D">
        <w:rPr>
          <w:b/>
          <w:bCs/>
        </w:rPr>
        <w:t>. На основание чл. 22, ал. 1 от ЗОЗЗ и чл. 32, ал. 1 от ППЗОЗЗ, утвърждава площадка  за проектиране на обекти, както следва:</w:t>
      </w:r>
    </w:p>
    <w:p w:rsidR="00347A62" w:rsidRPr="005D77F5" w:rsidRDefault="00347A62" w:rsidP="00347A62">
      <w:pPr>
        <w:ind w:firstLine="708"/>
        <w:jc w:val="both"/>
        <w:rPr>
          <w:b/>
          <w:highlight w:val="yellow"/>
        </w:rPr>
      </w:pPr>
    </w:p>
    <w:p w:rsidR="004540F0" w:rsidRPr="004540F0" w:rsidRDefault="004540F0" w:rsidP="00D63BDA">
      <w:pPr>
        <w:pStyle w:val="a9"/>
        <w:ind w:left="426"/>
        <w:jc w:val="both"/>
        <w:rPr>
          <w:color w:val="000000"/>
        </w:rPr>
      </w:pPr>
      <w:r>
        <w:rPr>
          <w:b/>
          <w:color w:val="000000"/>
          <w:lang w:val="en-US"/>
        </w:rPr>
        <w:t>3.</w:t>
      </w:r>
      <w:r w:rsidR="00A111D1">
        <w:rPr>
          <w:b/>
          <w:color w:val="000000"/>
        </w:rPr>
        <w:t xml:space="preserve"> </w:t>
      </w:r>
      <w:r w:rsidR="00A111D1">
        <w:rPr>
          <w:b/>
          <w:color w:val="000000"/>
          <w:lang w:val="en-US"/>
        </w:rPr>
        <w:t xml:space="preserve"> </w:t>
      </w:r>
      <w:r w:rsidRPr="004540F0">
        <w:rPr>
          <w:b/>
          <w:color w:val="000000"/>
        </w:rPr>
        <w:t>Утвърждава площадка</w:t>
      </w:r>
      <w:r w:rsidRPr="004540F0">
        <w:rPr>
          <w:color w:val="000000"/>
        </w:rPr>
        <w:t xml:space="preserve"> за проектиране, с която се засяга 9599</w:t>
      </w:r>
      <w:r w:rsidRPr="004540F0">
        <w:rPr>
          <w:i/>
          <w:color w:val="000000"/>
        </w:rPr>
        <w:t xml:space="preserve"> </w:t>
      </w:r>
      <w:r w:rsidRPr="004540F0">
        <w:rPr>
          <w:color w:val="000000"/>
        </w:rPr>
        <w:t>кв.м земеделска земя, осма категория, неполивна, собственост</w:t>
      </w:r>
      <w:r w:rsidRPr="004540F0">
        <w:rPr>
          <w:color w:val="000000"/>
          <w:lang w:val="en-US"/>
        </w:rPr>
        <w:t xml:space="preserve"> </w:t>
      </w:r>
      <w:r w:rsidRPr="004540F0">
        <w:rPr>
          <w:color w:val="000000"/>
        </w:rPr>
        <w:t>на  К</w:t>
      </w:r>
      <w:r w:rsidR="005D77F5">
        <w:rPr>
          <w:color w:val="000000"/>
        </w:rPr>
        <w:t>.</w:t>
      </w:r>
      <w:r w:rsidRPr="004540F0">
        <w:rPr>
          <w:color w:val="000000"/>
        </w:rPr>
        <w:t>В</w:t>
      </w:r>
      <w:r w:rsidR="005D77F5">
        <w:rPr>
          <w:color w:val="000000"/>
        </w:rPr>
        <w:t>.</w:t>
      </w:r>
      <w:r w:rsidRPr="004540F0">
        <w:rPr>
          <w:color w:val="000000"/>
        </w:rPr>
        <w:t>Б</w:t>
      </w:r>
      <w:r w:rsidR="005D77F5">
        <w:rPr>
          <w:color w:val="000000"/>
        </w:rPr>
        <w:t>.</w:t>
      </w:r>
      <w:r w:rsidRPr="004540F0">
        <w:rPr>
          <w:color w:val="000000"/>
        </w:rPr>
        <w:t>, за изграждане на обект: „</w:t>
      </w:r>
      <w:proofErr w:type="spellStart"/>
      <w:r w:rsidRPr="004540F0">
        <w:rPr>
          <w:color w:val="000000"/>
        </w:rPr>
        <w:t>Фотоволтаична</w:t>
      </w:r>
      <w:proofErr w:type="spellEnd"/>
      <w:r w:rsidRPr="004540F0">
        <w:rPr>
          <w:color w:val="000000"/>
        </w:rPr>
        <w:t xml:space="preserve"> електроцентрала“ в землището на гр. Твърдица, поземлен имот с идентификатор 72165.237.3</w:t>
      </w:r>
      <w:r w:rsidRPr="004540F0">
        <w:rPr>
          <w:color w:val="000000"/>
          <w:lang w:val="en-US"/>
        </w:rPr>
        <w:t>,</w:t>
      </w:r>
      <w:r w:rsidRPr="004540F0">
        <w:rPr>
          <w:color w:val="000000"/>
        </w:rPr>
        <w:t xml:space="preserve"> местност “ Махмудова кория“, общ. Твърдица, </w:t>
      </w:r>
      <w:proofErr w:type="spellStart"/>
      <w:r w:rsidRPr="004540F0">
        <w:rPr>
          <w:color w:val="000000"/>
        </w:rPr>
        <w:t>обл</w:t>
      </w:r>
      <w:proofErr w:type="spellEnd"/>
      <w:r w:rsidRPr="004540F0">
        <w:rPr>
          <w:color w:val="000000"/>
        </w:rPr>
        <w:t xml:space="preserve">. Сливен, при граници, посочени в </w:t>
      </w:r>
      <w:proofErr w:type="spellStart"/>
      <w:r w:rsidRPr="004540F0">
        <w:rPr>
          <w:color w:val="000000"/>
        </w:rPr>
        <w:t>приложeната</w:t>
      </w:r>
      <w:proofErr w:type="spellEnd"/>
      <w:r w:rsidRPr="004540F0">
        <w:rPr>
          <w:color w:val="000000"/>
        </w:rPr>
        <w:t xml:space="preserve"> скица.</w:t>
      </w:r>
    </w:p>
    <w:p w:rsidR="00D15A79" w:rsidRPr="005D77F5" w:rsidRDefault="00D15A79" w:rsidP="004540F0">
      <w:pPr>
        <w:pStyle w:val="a9"/>
        <w:ind w:left="927"/>
        <w:jc w:val="both"/>
        <w:rPr>
          <w:b/>
          <w:highlight w:val="yellow"/>
        </w:rPr>
      </w:pPr>
    </w:p>
    <w:p w:rsidR="00C85B86" w:rsidRPr="005D77F5" w:rsidRDefault="00C85B86" w:rsidP="00C85B86">
      <w:pPr>
        <w:pStyle w:val="a9"/>
        <w:ind w:left="927"/>
        <w:jc w:val="both"/>
        <w:rPr>
          <w:b/>
          <w:highlight w:val="yellow"/>
        </w:rPr>
      </w:pPr>
    </w:p>
    <w:p w:rsidR="004E166B" w:rsidRPr="005D77F5" w:rsidRDefault="005C49BA" w:rsidP="00B45191">
      <w:pPr>
        <w:spacing w:before="100" w:beforeAutospacing="1" w:after="100" w:afterAutospacing="1"/>
        <w:ind w:firstLine="708"/>
        <w:jc w:val="both"/>
        <w:rPr>
          <w:lang w:eastAsia="bg-BG"/>
        </w:rPr>
      </w:pPr>
      <w:r w:rsidRPr="005C49BA">
        <w:rPr>
          <w:b/>
          <w:bCs/>
          <w:lang w:eastAsia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4E166B" w:rsidRPr="005D77F5" w:rsidRDefault="0008563A" w:rsidP="00B45191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lang w:eastAsia="bg-BG"/>
        </w:rPr>
      </w:pPr>
      <w:r w:rsidRPr="005364CA">
        <w:rPr>
          <w:bCs/>
        </w:rPr>
        <w:t xml:space="preserve">Решението подлежи на обжалване </w:t>
      </w:r>
      <w:r w:rsidR="005364CA" w:rsidRPr="005364CA">
        <w:rPr>
          <w:bCs/>
        </w:rPr>
        <w:t xml:space="preserve">при условия и </w:t>
      </w:r>
      <w:r w:rsidRPr="005364CA">
        <w:rPr>
          <w:bCs/>
        </w:rPr>
        <w:t>по реда на Административно</w:t>
      </w:r>
      <w:r w:rsidR="00C33053" w:rsidRPr="005364CA">
        <w:rPr>
          <w:bCs/>
        </w:rPr>
        <w:t xml:space="preserve"> </w:t>
      </w:r>
      <w:r w:rsidRPr="005364CA">
        <w:rPr>
          <w:bCs/>
        </w:rPr>
        <w:t>процесуалния кодекс в 14 /четиринадесет/ - дневен срок от съобщаването</w:t>
      </w:r>
      <w:r w:rsidR="005364CA" w:rsidRPr="005364CA">
        <w:rPr>
          <w:lang w:eastAsia="bg-BG"/>
        </w:rPr>
        <w:t xml:space="preserve"> му.</w:t>
      </w:r>
    </w:p>
    <w:p w:rsidR="004E166B" w:rsidRDefault="004E166B" w:rsidP="005277FE">
      <w:pPr>
        <w:pStyle w:val="a5"/>
        <w:rPr>
          <w:sz w:val="24"/>
          <w:szCs w:val="24"/>
        </w:rPr>
      </w:pPr>
    </w:p>
    <w:p w:rsidR="005364CA" w:rsidRPr="005364CA" w:rsidRDefault="005350EB" w:rsidP="005277FE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0521" w:rsidRDefault="003E2695" w:rsidP="00C90521">
      <w:pPr>
        <w:pStyle w:val="2"/>
        <w:ind w:left="2832" w:firstLine="708"/>
        <w:jc w:val="left"/>
        <w:rPr>
          <w:sz w:val="24"/>
          <w:szCs w:val="24"/>
        </w:rPr>
      </w:pPr>
      <w:r w:rsidRPr="00956B63">
        <w:rPr>
          <w:sz w:val="24"/>
          <w:szCs w:val="24"/>
        </w:rPr>
        <w:t>ПРЕДСЕД</w:t>
      </w:r>
      <w:r w:rsidR="00C90521">
        <w:rPr>
          <w:sz w:val="24"/>
          <w:szCs w:val="24"/>
        </w:rPr>
        <w:t>АТЕЛ НА КОМИСИЯТА:</w:t>
      </w:r>
      <w:r w:rsidR="009C1D00">
        <w:rPr>
          <w:sz w:val="24"/>
          <w:szCs w:val="24"/>
        </w:rPr>
        <w:t xml:space="preserve">    </w:t>
      </w:r>
      <w:r w:rsidR="00C90521">
        <w:rPr>
          <w:sz w:val="24"/>
          <w:szCs w:val="24"/>
        </w:rPr>
        <w:t xml:space="preserve"> /п/</w:t>
      </w:r>
    </w:p>
    <w:p w:rsidR="003E2695" w:rsidRPr="00956B63" w:rsidRDefault="00C90521" w:rsidP="00C90521">
      <w:pPr>
        <w:pStyle w:val="2"/>
        <w:ind w:left="7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/Т. Б</w:t>
      </w:r>
      <w:r w:rsidR="005B4DFA">
        <w:rPr>
          <w:sz w:val="24"/>
          <w:szCs w:val="24"/>
        </w:rPr>
        <w:t>.</w:t>
      </w:r>
      <w:r w:rsidR="003E2695" w:rsidRPr="00956B63">
        <w:rPr>
          <w:sz w:val="24"/>
          <w:szCs w:val="24"/>
        </w:rPr>
        <w:t>/</w:t>
      </w:r>
    </w:p>
    <w:p w:rsidR="00956B63" w:rsidRDefault="003E2695" w:rsidP="0024748D">
      <w:pPr>
        <w:pStyle w:val="a3"/>
        <w:jc w:val="both"/>
        <w:rPr>
          <w:sz w:val="24"/>
          <w:szCs w:val="24"/>
        </w:rPr>
      </w:pPr>
      <w:r w:rsidRPr="00956B63">
        <w:rPr>
          <w:sz w:val="24"/>
          <w:szCs w:val="24"/>
        </w:rPr>
        <w:t xml:space="preserve">                                                                   </w:t>
      </w:r>
      <w:r w:rsidRPr="00956B63">
        <w:rPr>
          <w:sz w:val="24"/>
          <w:szCs w:val="24"/>
        </w:rPr>
        <w:tab/>
      </w:r>
      <w:r w:rsidRPr="00956B63">
        <w:rPr>
          <w:sz w:val="24"/>
          <w:szCs w:val="24"/>
        </w:rPr>
        <w:tab/>
      </w:r>
    </w:p>
    <w:p w:rsidR="00C90521" w:rsidRPr="00E327F6" w:rsidRDefault="003E2695" w:rsidP="00E327F6">
      <w:pPr>
        <w:pStyle w:val="a3"/>
        <w:jc w:val="both"/>
        <w:rPr>
          <w:b/>
          <w:sz w:val="24"/>
          <w:szCs w:val="24"/>
        </w:rPr>
      </w:pPr>
      <w:r w:rsidRPr="00956B63">
        <w:rPr>
          <w:sz w:val="24"/>
          <w:szCs w:val="24"/>
        </w:rPr>
        <w:tab/>
        <w:t xml:space="preserve">                        </w:t>
      </w:r>
      <w:r w:rsidR="000000BE">
        <w:rPr>
          <w:sz w:val="24"/>
          <w:szCs w:val="24"/>
        </w:rPr>
        <w:t xml:space="preserve">       </w:t>
      </w:r>
      <w:r w:rsidR="00C90521">
        <w:rPr>
          <w:sz w:val="24"/>
          <w:szCs w:val="24"/>
        </w:rPr>
        <w:tab/>
      </w:r>
      <w:r w:rsidR="00C90521">
        <w:rPr>
          <w:sz w:val="24"/>
          <w:szCs w:val="24"/>
        </w:rPr>
        <w:tab/>
      </w:r>
      <w:r w:rsidR="00C90521">
        <w:rPr>
          <w:sz w:val="24"/>
          <w:szCs w:val="24"/>
        </w:rPr>
        <w:tab/>
      </w:r>
      <w:r w:rsidRPr="00E327F6">
        <w:rPr>
          <w:b/>
          <w:sz w:val="24"/>
          <w:szCs w:val="24"/>
        </w:rPr>
        <w:t>СЕКРЕТАР НА КОМИСИЯТА:</w:t>
      </w:r>
      <w:r w:rsidR="009C1D00" w:rsidRPr="00E327F6">
        <w:rPr>
          <w:b/>
          <w:sz w:val="24"/>
          <w:szCs w:val="24"/>
        </w:rPr>
        <w:t xml:space="preserve"> </w:t>
      </w:r>
      <w:r w:rsidRPr="00E327F6">
        <w:rPr>
          <w:b/>
          <w:sz w:val="24"/>
          <w:szCs w:val="24"/>
        </w:rPr>
        <w:t xml:space="preserve"> </w:t>
      </w:r>
      <w:r w:rsidR="00C90521" w:rsidRPr="00E327F6">
        <w:rPr>
          <w:b/>
          <w:sz w:val="24"/>
          <w:szCs w:val="24"/>
        </w:rPr>
        <w:t>/п/</w:t>
      </w:r>
    </w:p>
    <w:p w:rsidR="005350EB" w:rsidRPr="005D77F5" w:rsidRDefault="003E2695" w:rsidP="00B45191">
      <w:pPr>
        <w:pStyle w:val="a5"/>
        <w:ind w:left="6372" w:firstLine="708"/>
        <w:rPr>
          <w:sz w:val="24"/>
          <w:szCs w:val="24"/>
        </w:rPr>
      </w:pPr>
      <w:r w:rsidRPr="00956B63">
        <w:rPr>
          <w:sz w:val="24"/>
          <w:szCs w:val="24"/>
        </w:rPr>
        <w:t>/</w:t>
      </w:r>
      <w:r w:rsidR="006E34D3">
        <w:rPr>
          <w:sz w:val="24"/>
          <w:szCs w:val="24"/>
        </w:rPr>
        <w:t>И. А</w:t>
      </w:r>
      <w:r w:rsidR="005B4DFA">
        <w:rPr>
          <w:sz w:val="24"/>
          <w:szCs w:val="24"/>
        </w:rPr>
        <w:t>.</w:t>
      </w:r>
      <w:bookmarkStart w:id="0" w:name="_GoBack"/>
      <w:bookmarkEnd w:id="0"/>
      <w:r w:rsidRPr="00956B63">
        <w:rPr>
          <w:sz w:val="24"/>
          <w:szCs w:val="24"/>
        </w:rPr>
        <w:t>/</w:t>
      </w:r>
    </w:p>
    <w:sectPr w:rsidR="005350EB" w:rsidRPr="005D77F5" w:rsidSect="00A4029F">
      <w:pgSz w:w="11907" w:h="16834"/>
      <w:pgMar w:top="709" w:right="747" w:bottom="540" w:left="1134" w:header="709" w:footer="709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C13"/>
    <w:multiLevelType w:val="hybridMultilevel"/>
    <w:tmpl w:val="6644A96C"/>
    <w:lvl w:ilvl="0" w:tplc="B7F02944">
      <w:start w:val="1"/>
      <w:numFmt w:val="decimal"/>
      <w:lvlText w:val="%1."/>
      <w:lvlJc w:val="left"/>
      <w:pPr>
        <w:ind w:left="885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CB03929"/>
    <w:multiLevelType w:val="hybridMultilevel"/>
    <w:tmpl w:val="D99E2060"/>
    <w:lvl w:ilvl="0" w:tplc="E40665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C55DDF"/>
    <w:multiLevelType w:val="hybridMultilevel"/>
    <w:tmpl w:val="990603A8"/>
    <w:lvl w:ilvl="0" w:tplc="54281D76">
      <w:start w:val="1"/>
      <w:numFmt w:val="decimal"/>
      <w:lvlText w:val="%1."/>
      <w:lvlJc w:val="left"/>
      <w:pPr>
        <w:ind w:left="1780" w:hanging="1080"/>
      </w:pPr>
      <w:rPr>
        <w:rFonts w:ascii="Verdana" w:hAnsi="Verdana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BB15CD9"/>
    <w:multiLevelType w:val="hybridMultilevel"/>
    <w:tmpl w:val="1A601914"/>
    <w:lvl w:ilvl="0" w:tplc="CFE656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95"/>
    <w:rsid w:val="000000BE"/>
    <w:rsid w:val="00000672"/>
    <w:rsid w:val="00013E29"/>
    <w:rsid w:val="0008563A"/>
    <w:rsid w:val="00096D92"/>
    <w:rsid w:val="00105083"/>
    <w:rsid w:val="001153F9"/>
    <w:rsid w:val="00146F63"/>
    <w:rsid w:val="00174C67"/>
    <w:rsid w:val="001C5D5E"/>
    <w:rsid w:val="001D15FB"/>
    <w:rsid w:val="001D5F87"/>
    <w:rsid w:val="0021770E"/>
    <w:rsid w:val="002228CF"/>
    <w:rsid w:val="0024748D"/>
    <w:rsid w:val="00283722"/>
    <w:rsid w:val="002B030C"/>
    <w:rsid w:val="002B23AD"/>
    <w:rsid w:val="002D1672"/>
    <w:rsid w:val="002F698D"/>
    <w:rsid w:val="00306CDB"/>
    <w:rsid w:val="00347A62"/>
    <w:rsid w:val="003905BB"/>
    <w:rsid w:val="003C257F"/>
    <w:rsid w:val="003D451B"/>
    <w:rsid w:val="003E2695"/>
    <w:rsid w:val="003E538D"/>
    <w:rsid w:val="00442CB0"/>
    <w:rsid w:val="004540F0"/>
    <w:rsid w:val="004B463D"/>
    <w:rsid w:val="004E166B"/>
    <w:rsid w:val="004E754B"/>
    <w:rsid w:val="005277FE"/>
    <w:rsid w:val="005350EB"/>
    <w:rsid w:val="005364CA"/>
    <w:rsid w:val="00596973"/>
    <w:rsid w:val="005B4DFA"/>
    <w:rsid w:val="005C49BA"/>
    <w:rsid w:val="005D43BF"/>
    <w:rsid w:val="005D77F5"/>
    <w:rsid w:val="005F4173"/>
    <w:rsid w:val="00601906"/>
    <w:rsid w:val="0063307E"/>
    <w:rsid w:val="00665DE6"/>
    <w:rsid w:val="00691957"/>
    <w:rsid w:val="006D11F3"/>
    <w:rsid w:val="006D5A56"/>
    <w:rsid w:val="006E34D3"/>
    <w:rsid w:val="00733AC4"/>
    <w:rsid w:val="00775B51"/>
    <w:rsid w:val="007F23FD"/>
    <w:rsid w:val="00807021"/>
    <w:rsid w:val="00823CE0"/>
    <w:rsid w:val="008245D5"/>
    <w:rsid w:val="00852320"/>
    <w:rsid w:val="008A480A"/>
    <w:rsid w:val="008A7810"/>
    <w:rsid w:val="008D0A31"/>
    <w:rsid w:val="00903F21"/>
    <w:rsid w:val="00905A6B"/>
    <w:rsid w:val="00921C0A"/>
    <w:rsid w:val="00956B63"/>
    <w:rsid w:val="00956D2D"/>
    <w:rsid w:val="009645B5"/>
    <w:rsid w:val="009C1D00"/>
    <w:rsid w:val="00A111D1"/>
    <w:rsid w:val="00A4029F"/>
    <w:rsid w:val="00A4437D"/>
    <w:rsid w:val="00A63EE8"/>
    <w:rsid w:val="00A835B7"/>
    <w:rsid w:val="00A930FF"/>
    <w:rsid w:val="00AB4A26"/>
    <w:rsid w:val="00AD4CB3"/>
    <w:rsid w:val="00AF43A6"/>
    <w:rsid w:val="00B203DF"/>
    <w:rsid w:val="00B45191"/>
    <w:rsid w:val="00B574F1"/>
    <w:rsid w:val="00C33053"/>
    <w:rsid w:val="00C85B86"/>
    <w:rsid w:val="00C90521"/>
    <w:rsid w:val="00CB04E5"/>
    <w:rsid w:val="00CD33D8"/>
    <w:rsid w:val="00CE4498"/>
    <w:rsid w:val="00CE71E2"/>
    <w:rsid w:val="00CF2460"/>
    <w:rsid w:val="00D10BD0"/>
    <w:rsid w:val="00D15A79"/>
    <w:rsid w:val="00D3074F"/>
    <w:rsid w:val="00D63BDA"/>
    <w:rsid w:val="00D90CDB"/>
    <w:rsid w:val="00DC6A46"/>
    <w:rsid w:val="00E010DA"/>
    <w:rsid w:val="00E06200"/>
    <w:rsid w:val="00E1111D"/>
    <w:rsid w:val="00E115E4"/>
    <w:rsid w:val="00E118C5"/>
    <w:rsid w:val="00E20973"/>
    <w:rsid w:val="00E327F6"/>
    <w:rsid w:val="00EA0B1D"/>
    <w:rsid w:val="00EA2446"/>
    <w:rsid w:val="00EB451E"/>
    <w:rsid w:val="00ED0AA6"/>
    <w:rsid w:val="00EE1790"/>
    <w:rsid w:val="00F2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E269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3E269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ен текст с отстъп Знак"/>
    <w:basedOn w:val="a0"/>
    <w:link w:val="a3"/>
    <w:rsid w:val="003E26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E2695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6">
    <w:name w:val="Основен текст Знак"/>
    <w:basedOn w:val="a0"/>
    <w:link w:val="a5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CharCharCharChar">
    <w:name w:val="Char Знак Знак Char Знак Знак Знак Знак Знак Char Char Char Char Char"/>
    <w:basedOn w:val="a"/>
    <w:rsid w:val="003E269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8A7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781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53F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8563A"/>
    <w:pPr>
      <w:spacing w:before="100" w:beforeAutospacing="1" w:after="100" w:afterAutospacing="1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E269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3E269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ен текст с отстъп Знак"/>
    <w:basedOn w:val="a0"/>
    <w:link w:val="a3"/>
    <w:rsid w:val="003E26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E2695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6">
    <w:name w:val="Основен текст Знак"/>
    <w:basedOn w:val="a0"/>
    <w:link w:val="a5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CharCharCharChar">
    <w:name w:val="Char Знак Знак Char Знак Знак Знак Знак Знак Char Char Char Char Char"/>
    <w:basedOn w:val="a"/>
    <w:rsid w:val="003E269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8A7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781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53F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8563A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8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71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5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92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37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66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26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D2J8ELLMJ32</dc:creator>
  <cp:lastModifiedBy>PC</cp:lastModifiedBy>
  <cp:revision>4</cp:revision>
  <cp:lastPrinted>2021-09-10T08:42:00Z</cp:lastPrinted>
  <dcterms:created xsi:type="dcterms:W3CDTF">2022-08-05T11:41:00Z</dcterms:created>
  <dcterms:modified xsi:type="dcterms:W3CDTF">2022-08-05T11:43:00Z</dcterms:modified>
</cp:coreProperties>
</file>