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5F249C" w:rsidRDefault="005F249C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РД-04-14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07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2.2023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3E5A14">
        <w:rPr>
          <w:rFonts w:ascii="Times New Roman" w:hAnsi="Times New Roman"/>
          <w:sz w:val="24"/>
          <w:szCs w:val="24"/>
          <w:lang w:val="bg-BG"/>
        </w:rPr>
        <w:t>107, ал.</w:t>
      </w:r>
      <w:r w:rsidR="00201D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5A14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ПО-03-0</w:t>
      </w:r>
      <w:r w:rsidR="00814CFE">
        <w:rPr>
          <w:rFonts w:ascii="Times New Roman" w:hAnsi="Times New Roman"/>
          <w:sz w:val="24"/>
          <w:szCs w:val="24"/>
        </w:rPr>
        <w:t>6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814CFE">
        <w:rPr>
          <w:rFonts w:ascii="Times New Roman" w:hAnsi="Times New Roman"/>
          <w:sz w:val="24"/>
          <w:szCs w:val="24"/>
        </w:rPr>
        <w:t>08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814CFE">
        <w:rPr>
          <w:rFonts w:ascii="Times New Roman" w:hAnsi="Times New Roman"/>
          <w:sz w:val="24"/>
          <w:szCs w:val="24"/>
        </w:rPr>
        <w:t>12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814CFE">
        <w:rPr>
          <w:rFonts w:ascii="Times New Roman" w:hAnsi="Times New Roman"/>
          <w:sz w:val="24"/>
          <w:szCs w:val="24"/>
        </w:rPr>
        <w:t xml:space="preserve">2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bg-BG"/>
        </w:rPr>
        <w:t>Протокол с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№ ПО-03-0</w:t>
      </w:r>
      <w:r w:rsidR="00814CFE">
        <w:rPr>
          <w:rFonts w:ascii="Times New Roman" w:hAnsi="Times New Roman"/>
          <w:sz w:val="24"/>
          <w:szCs w:val="24"/>
        </w:rPr>
        <w:t>6</w:t>
      </w:r>
      <w:r w:rsidR="00814CFE">
        <w:rPr>
          <w:rFonts w:ascii="Times New Roman" w:hAnsi="Times New Roman"/>
          <w:sz w:val="24"/>
          <w:szCs w:val="24"/>
          <w:lang w:val="bg-BG"/>
        </w:rPr>
        <w:t>-01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814CFE">
        <w:rPr>
          <w:rFonts w:ascii="Times New Roman" w:hAnsi="Times New Roman"/>
          <w:sz w:val="24"/>
          <w:szCs w:val="24"/>
          <w:lang w:val="bg-BG"/>
        </w:rPr>
        <w:t>19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814CFE">
        <w:rPr>
          <w:rFonts w:ascii="Times New Roman" w:hAnsi="Times New Roman"/>
          <w:sz w:val="24"/>
          <w:szCs w:val="24"/>
        </w:rPr>
        <w:t>12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814CFE">
        <w:rPr>
          <w:rFonts w:ascii="Times New Roman" w:hAnsi="Times New Roman"/>
          <w:sz w:val="24"/>
          <w:szCs w:val="24"/>
        </w:rPr>
        <w:t xml:space="preserve">2 </w:t>
      </w:r>
      <w:r w:rsidR="00814CFE">
        <w:rPr>
          <w:rFonts w:ascii="Times New Roman" w:hAnsi="Times New Roman"/>
          <w:sz w:val="24"/>
          <w:szCs w:val="24"/>
          <w:lang w:val="ru-RU"/>
        </w:rPr>
        <w:t>г.</w:t>
      </w:r>
      <w:r w:rsidR="0003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комисия, назначена със Заповед № 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РД-07-52/02.12.2022 </w:t>
      </w:r>
      <w:r w:rsidR="006E23CB">
        <w:rPr>
          <w:rFonts w:ascii="Times New Roman" w:hAnsi="Times New Roman"/>
          <w:sz w:val="24"/>
          <w:szCs w:val="24"/>
          <w:lang w:val="ru-RU"/>
        </w:rPr>
        <w:t>г. н</w:t>
      </w:r>
      <w:r w:rsidR="00814CFE">
        <w:rPr>
          <w:rFonts w:ascii="Times New Roman" w:hAnsi="Times New Roman"/>
          <w:sz w:val="24"/>
          <w:szCs w:val="24"/>
          <w:lang w:val="ru-RU"/>
        </w:rPr>
        <w:t>а Директора на ОД «</w:t>
      </w:r>
      <w:r w:rsidR="004B3A5E">
        <w:rPr>
          <w:rFonts w:ascii="Times New Roman" w:hAnsi="Times New Roman"/>
          <w:sz w:val="24"/>
          <w:szCs w:val="24"/>
          <w:lang w:val="ru-RU"/>
        </w:rPr>
        <w:t>Земеделие» - Сливен, одобрен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 с писмо изх. № 66-</w:t>
      </w:r>
      <w:r w:rsidR="00814CFE">
        <w:rPr>
          <w:rFonts w:ascii="Times New Roman" w:hAnsi="Times New Roman"/>
          <w:sz w:val="24"/>
          <w:szCs w:val="24"/>
          <w:lang w:val="ru-RU"/>
        </w:rPr>
        <w:t>2694/02.02.2023 г. на Министерство на земеделието</w:t>
      </w:r>
      <w:r w:rsidR="003E5A14">
        <w:rPr>
          <w:rFonts w:ascii="Times New Roman" w:hAnsi="Times New Roman"/>
          <w:sz w:val="24"/>
          <w:szCs w:val="24"/>
          <w:lang w:val="bg-BG"/>
        </w:rPr>
        <w:t>,</w:t>
      </w:r>
    </w:p>
    <w:p w:rsidR="007D4E94" w:rsidRDefault="007D4E94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5A14" w:rsidRPr="007D4E94" w:rsidRDefault="003E5A14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3E5A14" w:rsidRPr="007D4E94" w:rsidRDefault="00814CFE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открита със Заповед № РД-04-211/28.10.2022 </w:t>
      </w:r>
      <w:r w:rsidR="003E5A14"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>
        <w:rPr>
          <w:rFonts w:ascii="Times New Roman" w:hAnsi="Times New Roman"/>
          <w:b/>
          <w:sz w:val="24"/>
          <w:szCs w:val="24"/>
          <w:lang w:val="bg-BG"/>
        </w:rPr>
        <w:t>следните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14CFE" w:rsidRDefault="007D4E94" w:rsidP="00B2777C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D4E94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землен имот с идентификатор </w:t>
      </w:r>
      <w:r w:rsidR="00814CFE">
        <w:rPr>
          <w:rFonts w:ascii="Times New Roman" w:hAnsi="Times New Roman"/>
          <w:sz w:val="24"/>
          <w:szCs w:val="24"/>
          <w:lang w:val="bg-BG"/>
        </w:rPr>
        <w:t>51634.42.61</w:t>
      </w:r>
      <w:r>
        <w:rPr>
          <w:rFonts w:ascii="Times New Roman" w:hAnsi="Times New Roman"/>
          <w:sz w:val="24"/>
          <w:szCs w:val="24"/>
          <w:lang w:val="bg-BG"/>
        </w:rPr>
        <w:t xml:space="preserve"> по КККР на с. </w:t>
      </w:r>
      <w:r w:rsidR="00814CFE">
        <w:rPr>
          <w:rFonts w:ascii="Times New Roman" w:hAnsi="Times New Roman"/>
          <w:sz w:val="24"/>
          <w:szCs w:val="24"/>
          <w:lang w:val="bg-BG"/>
        </w:rPr>
        <w:t>Николаево, общ. 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814CFE">
        <w:rPr>
          <w:rFonts w:ascii="Times New Roman" w:hAnsi="Times New Roman"/>
          <w:sz w:val="24"/>
          <w:szCs w:val="24"/>
          <w:lang w:val="bg-BG"/>
        </w:rPr>
        <w:t>1,268</w:t>
      </w:r>
      <w:r>
        <w:rPr>
          <w:rFonts w:ascii="Times New Roman" w:hAnsi="Times New Roman"/>
          <w:sz w:val="24"/>
          <w:szCs w:val="24"/>
          <w:lang w:val="bg-BG"/>
        </w:rPr>
        <w:t xml:space="preserve"> дка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 начална тръжна цена 3 170,00 лева</w:t>
      </w:r>
      <w:r w:rsidR="00031625">
        <w:rPr>
          <w:rFonts w:ascii="Times New Roman" w:hAnsi="Times New Roman"/>
          <w:sz w:val="24"/>
          <w:szCs w:val="24"/>
          <w:lang w:val="bg-BG"/>
        </w:rPr>
        <w:t>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14CFE" w:rsidRDefault="00814CFE" w:rsidP="00B2777C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7D4E94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 xml:space="preserve">землен имот с идентификатор </w:t>
      </w:r>
      <w:r>
        <w:rPr>
          <w:rFonts w:ascii="Times New Roman" w:hAnsi="Times New Roman"/>
          <w:sz w:val="24"/>
          <w:szCs w:val="24"/>
          <w:lang w:val="bg-BG"/>
        </w:rPr>
        <w:t>51634.42.160</w:t>
      </w:r>
      <w:r>
        <w:rPr>
          <w:rFonts w:ascii="Times New Roman" w:hAnsi="Times New Roman"/>
          <w:sz w:val="24"/>
          <w:szCs w:val="24"/>
          <w:lang w:val="bg-BG"/>
        </w:rPr>
        <w:t xml:space="preserve"> по КККР на с. Николаево</w:t>
      </w:r>
      <w:r w:rsidR="00201D21">
        <w:rPr>
          <w:rFonts w:ascii="Times New Roman" w:hAnsi="Times New Roman"/>
          <w:sz w:val="24"/>
          <w:szCs w:val="24"/>
          <w:lang w:val="bg-BG"/>
        </w:rPr>
        <w:t>, общ. Сл</w:t>
      </w:r>
      <w:r>
        <w:rPr>
          <w:rFonts w:ascii="Times New Roman" w:hAnsi="Times New Roman"/>
          <w:sz w:val="24"/>
          <w:szCs w:val="24"/>
          <w:lang w:val="bg-BG"/>
        </w:rPr>
        <w:t>ивен</w:t>
      </w:r>
      <w:r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/>
          <w:sz w:val="24"/>
          <w:szCs w:val="24"/>
          <w:lang w:val="bg-BG"/>
        </w:rPr>
        <w:t xml:space="preserve">6,907 </w:t>
      </w:r>
      <w:r>
        <w:rPr>
          <w:rFonts w:ascii="Times New Roman" w:hAnsi="Times New Roman"/>
          <w:sz w:val="24"/>
          <w:szCs w:val="24"/>
          <w:lang w:val="bg-BG"/>
        </w:rPr>
        <w:t>дка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 начална цена 17 270,00 лева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31625" w:rsidRDefault="00031625" w:rsidP="00B2777C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4E94" w:rsidRDefault="00B2777C" w:rsidP="00B2777C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7D4E94">
        <w:rPr>
          <w:rFonts w:ascii="Times New Roman" w:hAnsi="Times New Roman"/>
          <w:sz w:val="24"/>
          <w:szCs w:val="24"/>
          <w:lang w:val="bg-BG"/>
        </w:rPr>
        <w:t>Не е изпълнено условието на чл. 106, ал. 15 от ППЗСПЗЗ, а именно д</w:t>
      </w:r>
      <w:r w:rsidR="00814CFE">
        <w:rPr>
          <w:rFonts w:ascii="Times New Roman" w:hAnsi="Times New Roman"/>
          <w:sz w:val="24"/>
          <w:szCs w:val="24"/>
          <w:lang w:val="bg-BG"/>
        </w:rPr>
        <w:t>о изт</w:t>
      </w:r>
      <w:r w:rsidR="003760FB">
        <w:rPr>
          <w:rFonts w:ascii="Times New Roman" w:hAnsi="Times New Roman"/>
          <w:sz w:val="24"/>
          <w:szCs w:val="24"/>
          <w:lang w:val="bg-BG"/>
        </w:rPr>
        <w:t>ичане на крайния срок на 30.11.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2022 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г. включително, няма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постъпили пликове, респективно оферти за участие в обявения търг по реда на чл. 27, ал. 9, във връзка с ал. 8, изречение второ от ЗСПЗЗ. </w:t>
      </w:r>
    </w:p>
    <w:p w:rsidR="00E14A36" w:rsidRDefault="007D4E94" w:rsidP="00B2777C">
      <w:pPr>
        <w:spacing w:line="360" w:lineRule="auto"/>
        <w:ind w:left="567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B73935">
        <w:rPr>
          <w:rFonts w:ascii="Times New Roman" w:hAnsi="Times New Roman"/>
          <w:sz w:val="24"/>
          <w:szCs w:val="24"/>
          <w:lang w:val="bg-BG"/>
        </w:rPr>
        <w:t>чл. 106, ал. 17 от ППЗСПЗЗ имотите да се включат</w:t>
      </w:r>
      <w:r>
        <w:rPr>
          <w:rFonts w:ascii="Times New Roman" w:hAnsi="Times New Roman"/>
          <w:sz w:val="24"/>
          <w:szCs w:val="24"/>
          <w:lang w:val="bg-BG"/>
        </w:rPr>
        <w:t xml:space="preserve"> в търг с право на участие на всички заинтересовани лица.</w:t>
      </w:r>
    </w:p>
    <w:p w:rsidR="00CA6C43" w:rsidRDefault="00B2777C" w:rsidP="00B2777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044C"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B2777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DD3A34" w:rsidRDefault="00DD3A34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492F0C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7C7E08">
        <w:rPr>
          <w:rFonts w:ascii="Times New Roman" w:hAnsi="Times New Roman"/>
          <w:b/>
          <w:sz w:val="24"/>
          <w:szCs w:val="24"/>
          <w:lang w:val="bg-BG" w:eastAsia="bg-BG"/>
        </w:rPr>
        <w:t xml:space="preserve"> /П/</w:t>
      </w:r>
      <w:bookmarkStart w:id="0" w:name="_GoBack"/>
      <w:bookmarkEnd w:id="0"/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C1" w:rsidRDefault="000522C1">
      <w:r>
        <w:separator/>
      </w:r>
    </w:p>
  </w:endnote>
  <w:endnote w:type="continuationSeparator" w:id="0">
    <w:p w:rsidR="000522C1" w:rsidRDefault="000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C1" w:rsidRDefault="000522C1">
      <w:r>
        <w:separator/>
      </w:r>
    </w:p>
  </w:footnote>
  <w:footnote w:type="continuationSeparator" w:id="0">
    <w:p w:rsidR="000522C1" w:rsidRDefault="0005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44A54"/>
    <w:rsid w:val="000522C1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A31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515B5"/>
    <w:rsid w:val="00365ADF"/>
    <w:rsid w:val="003760FB"/>
    <w:rsid w:val="00381B71"/>
    <w:rsid w:val="00385E7E"/>
    <w:rsid w:val="00393266"/>
    <w:rsid w:val="00394BD7"/>
    <w:rsid w:val="003A1D3C"/>
    <w:rsid w:val="003C3154"/>
    <w:rsid w:val="003D5011"/>
    <w:rsid w:val="003D6D6E"/>
    <w:rsid w:val="003E5A14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6192"/>
    <w:rsid w:val="00490A12"/>
    <w:rsid w:val="00492F0C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0DA1"/>
    <w:rsid w:val="005115A4"/>
    <w:rsid w:val="00521F6B"/>
    <w:rsid w:val="00524B55"/>
    <w:rsid w:val="00524E68"/>
    <w:rsid w:val="00541A0F"/>
    <w:rsid w:val="005421F9"/>
    <w:rsid w:val="00543C6E"/>
    <w:rsid w:val="00546B7D"/>
    <w:rsid w:val="00553D7F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B0FBD"/>
    <w:rsid w:val="007B13CA"/>
    <w:rsid w:val="007B7F2C"/>
    <w:rsid w:val="007C332F"/>
    <w:rsid w:val="007C7E08"/>
    <w:rsid w:val="007D4E94"/>
    <w:rsid w:val="007D5951"/>
    <w:rsid w:val="007D7FF8"/>
    <w:rsid w:val="007F2331"/>
    <w:rsid w:val="00803BC9"/>
    <w:rsid w:val="00806682"/>
    <w:rsid w:val="00814CFE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55C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777C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73935"/>
    <w:rsid w:val="00B803EF"/>
    <w:rsid w:val="00B90910"/>
    <w:rsid w:val="00B94388"/>
    <w:rsid w:val="00B959DA"/>
    <w:rsid w:val="00BB1056"/>
    <w:rsid w:val="00BB3176"/>
    <w:rsid w:val="00BC21C2"/>
    <w:rsid w:val="00BC34B3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922"/>
    <w:rsid w:val="00C95FC3"/>
    <w:rsid w:val="00C9754D"/>
    <w:rsid w:val="00CA41B1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3A34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BCEC-CD4A-41F0-A45D-34427C49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1595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12</cp:revision>
  <cp:lastPrinted>2023-02-07T09:03:00Z</cp:lastPrinted>
  <dcterms:created xsi:type="dcterms:W3CDTF">2023-02-07T08:12:00Z</dcterms:created>
  <dcterms:modified xsi:type="dcterms:W3CDTF">2023-02-07T09:05:00Z</dcterms:modified>
</cp:coreProperties>
</file>