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67" w:rsidRDefault="00025B67" w:rsidP="00025B67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025B67" w:rsidRDefault="00025B67" w:rsidP="00025B67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  </w:t>
      </w:r>
      <w:r w:rsidR="00785991">
        <w:rPr>
          <w:b/>
          <w:bCs/>
          <w:color w:val="222222"/>
          <w:spacing w:val="5"/>
          <w:sz w:val="24"/>
          <w:szCs w:val="24"/>
          <w:lang w:val="bg-BG"/>
        </w:rPr>
        <w:t xml:space="preserve">        </w:t>
      </w: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  <w:r w:rsidR="00623A50">
        <w:rPr>
          <w:b/>
          <w:bCs/>
          <w:color w:val="222222"/>
          <w:spacing w:val="5"/>
          <w:sz w:val="24"/>
          <w:szCs w:val="24"/>
          <w:lang w:val="bg-BG"/>
        </w:rPr>
        <w:t>………………………………..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</w:p>
    <w:p w:rsidR="008D62AC" w:rsidRDefault="00785991" w:rsidP="00F53A18">
      <w:pPr>
        <w:shd w:val="clear" w:color="auto" w:fill="FFFFFF"/>
        <w:spacing w:before="96"/>
        <w:ind w:left="3600"/>
        <w:jc w:val="both"/>
      </w:pP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        </w:t>
      </w:r>
      <w:r w:rsidR="00F53A18">
        <w:rPr>
          <w:b/>
          <w:bCs/>
          <w:color w:val="222222"/>
          <w:spacing w:val="-3"/>
          <w:sz w:val="24"/>
          <w:szCs w:val="24"/>
          <w:lang w:val="bg-BG"/>
        </w:rPr>
        <w:t xml:space="preserve">МИНИСТЪР </w:t>
      </w:r>
      <w:r w:rsidR="008D49A6">
        <w:rPr>
          <w:b/>
          <w:bCs/>
          <w:color w:val="222222"/>
          <w:spacing w:val="-3"/>
          <w:sz w:val="24"/>
          <w:szCs w:val="24"/>
          <w:lang w:val="bg-BG"/>
        </w:rPr>
        <w:t>НА ЗЕМЕДЕЛИЕТО</w:t>
      </w:r>
      <w:r w:rsidR="00F53A18"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DD36C3" w:rsidRDefault="00DD36C3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53037F" w:rsidRPr="00310D75" w:rsidRDefault="008D62AC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</w:rPr>
      </w:pPr>
      <w:r w:rsidRPr="00275A9F">
        <w:rPr>
          <w:b/>
          <w:bCs/>
          <w:spacing w:val="-2"/>
          <w:w w:val="122"/>
          <w:sz w:val="24"/>
          <w:szCs w:val="24"/>
          <w:lang w:val="bg-BG"/>
        </w:rPr>
        <w:t xml:space="preserve">ПРОТОКОЛ № </w:t>
      </w:r>
      <w:r w:rsidRPr="00987534">
        <w:rPr>
          <w:b/>
          <w:bCs/>
          <w:spacing w:val="-2"/>
          <w:w w:val="122"/>
          <w:sz w:val="24"/>
          <w:szCs w:val="24"/>
          <w:lang w:val="bg-BG"/>
        </w:rPr>
        <w:t>ПО-03-</w:t>
      </w:r>
      <w:r w:rsidR="00310D75">
        <w:rPr>
          <w:b/>
          <w:bCs/>
          <w:spacing w:val="-2"/>
          <w:w w:val="122"/>
          <w:sz w:val="24"/>
          <w:szCs w:val="24"/>
        </w:rPr>
        <w:t>01</w:t>
      </w:r>
    </w:p>
    <w:p w:rsidR="008D62AC" w:rsidRDefault="007C13D9">
      <w:pPr>
        <w:shd w:val="clear" w:color="auto" w:fill="FFFFFF"/>
        <w:jc w:val="center"/>
      </w:pPr>
      <w:r>
        <w:rPr>
          <w:b/>
          <w:bCs/>
          <w:spacing w:val="-3"/>
          <w:sz w:val="24"/>
          <w:szCs w:val="24"/>
          <w:lang w:val="bg-BG"/>
        </w:rPr>
        <w:t>1</w:t>
      </w:r>
      <w:r w:rsidR="00310D75">
        <w:rPr>
          <w:b/>
          <w:bCs/>
          <w:spacing w:val="-3"/>
          <w:sz w:val="24"/>
          <w:szCs w:val="24"/>
        </w:rPr>
        <w:t>3</w:t>
      </w:r>
      <w:r w:rsidR="00432226">
        <w:rPr>
          <w:b/>
          <w:bCs/>
          <w:spacing w:val="-3"/>
          <w:sz w:val="24"/>
          <w:szCs w:val="24"/>
          <w:lang w:val="bg-BG"/>
        </w:rPr>
        <w:t>.</w:t>
      </w:r>
      <w:r w:rsidR="00310D75">
        <w:rPr>
          <w:b/>
          <w:bCs/>
          <w:spacing w:val="-3"/>
          <w:sz w:val="24"/>
          <w:szCs w:val="24"/>
        </w:rPr>
        <w:t>02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8D49A6">
        <w:rPr>
          <w:b/>
          <w:bCs/>
          <w:spacing w:val="-3"/>
          <w:sz w:val="24"/>
          <w:szCs w:val="24"/>
        </w:rPr>
        <w:t>2</w:t>
      </w:r>
      <w:r w:rsidR="00310D75">
        <w:rPr>
          <w:b/>
          <w:bCs/>
          <w:spacing w:val="-3"/>
          <w:sz w:val="24"/>
          <w:szCs w:val="24"/>
        </w:rPr>
        <w:t>5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8D62AC" w:rsidRDefault="008D62AC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DD36C3" w:rsidRDefault="00DD36C3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На основание чл. 107, ал. 8 от ППЗСПЗЗ, Заповед № </w:t>
      </w:r>
      <w:r>
        <w:rPr>
          <w:bCs/>
          <w:sz w:val="24"/>
          <w:szCs w:val="24"/>
          <w:lang w:val="ru-RU"/>
        </w:rPr>
        <w:t>РД-04-</w:t>
      </w:r>
      <w:r w:rsidR="00310D75">
        <w:rPr>
          <w:bCs/>
          <w:sz w:val="24"/>
          <w:szCs w:val="24"/>
        </w:rPr>
        <w:t>6</w:t>
      </w:r>
      <w:r>
        <w:rPr>
          <w:bCs/>
          <w:sz w:val="24"/>
          <w:szCs w:val="24"/>
          <w:lang w:val="ru-RU"/>
        </w:rPr>
        <w:t>/</w:t>
      </w:r>
      <w:r w:rsidR="00FC3D56">
        <w:rPr>
          <w:bCs/>
          <w:sz w:val="24"/>
          <w:szCs w:val="24"/>
        </w:rPr>
        <w:t>1</w:t>
      </w:r>
      <w:r w:rsidR="00310D75">
        <w:rPr>
          <w:bCs/>
          <w:sz w:val="24"/>
          <w:szCs w:val="24"/>
        </w:rPr>
        <w:t>3</w:t>
      </w:r>
      <w:r w:rsidR="00432226">
        <w:rPr>
          <w:bCs/>
          <w:sz w:val="24"/>
          <w:szCs w:val="24"/>
          <w:lang w:val="ru-RU"/>
        </w:rPr>
        <w:t>.</w:t>
      </w:r>
      <w:r w:rsidR="00FC3D56">
        <w:rPr>
          <w:bCs/>
          <w:sz w:val="24"/>
          <w:szCs w:val="24"/>
        </w:rPr>
        <w:t>0</w:t>
      </w:r>
      <w:r w:rsidR="00310D75">
        <w:rPr>
          <w:bCs/>
          <w:sz w:val="24"/>
          <w:szCs w:val="24"/>
        </w:rPr>
        <w:t>1</w:t>
      </w:r>
      <w:r w:rsidR="00432226">
        <w:rPr>
          <w:bCs/>
          <w:sz w:val="24"/>
          <w:szCs w:val="24"/>
          <w:lang w:val="ru-RU"/>
        </w:rPr>
        <w:t>.20</w:t>
      </w:r>
      <w:r w:rsidR="008D49A6">
        <w:rPr>
          <w:bCs/>
          <w:sz w:val="24"/>
          <w:szCs w:val="24"/>
        </w:rPr>
        <w:t>2</w:t>
      </w:r>
      <w:r w:rsidR="00310D75">
        <w:rPr>
          <w:bCs/>
          <w:sz w:val="24"/>
          <w:szCs w:val="24"/>
        </w:rPr>
        <w:t>5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4"/>
          <w:sz w:val="24"/>
          <w:szCs w:val="24"/>
          <w:lang w:val="bg-BG"/>
        </w:rPr>
        <w:t>на Директора на</w:t>
      </w:r>
      <w:r w:rsidR="00680C6C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</w:t>
      </w:r>
      <w:r>
        <w:rPr>
          <w:color w:val="000000"/>
          <w:spacing w:val="-4"/>
          <w:sz w:val="24"/>
          <w:szCs w:val="24"/>
          <w:lang w:val="bg-BG"/>
        </w:rPr>
        <w:t xml:space="preserve"> гр. Сливен, във</w:t>
      </w:r>
      <w:r w:rsidR="00874DF5">
        <w:rPr>
          <w:color w:val="000000"/>
          <w:spacing w:val="-4"/>
          <w:sz w:val="24"/>
          <w:szCs w:val="24"/>
          <w:lang w:val="bg-BG"/>
        </w:rPr>
        <w:t xml:space="preserve"> връзка с обява за откриване на </w:t>
      </w:r>
      <w:r>
        <w:rPr>
          <w:color w:val="000000"/>
          <w:spacing w:val="-4"/>
          <w:sz w:val="24"/>
          <w:szCs w:val="24"/>
          <w:lang w:val="bg-BG"/>
        </w:rPr>
        <w:t>процедура за 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§12а от ПЗР </w:t>
      </w:r>
      <w:r w:rsidR="00680C6C">
        <w:rPr>
          <w:color w:val="000000"/>
          <w:spacing w:val="-4"/>
          <w:sz w:val="24"/>
          <w:szCs w:val="24"/>
          <w:lang w:val="bg-BG"/>
        </w:rPr>
        <w:t xml:space="preserve">на </w:t>
      </w:r>
      <w:r w:rsidR="00432226">
        <w:rPr>
          <w:color w:val="000000"/>
          <w:spacing w:val="-4"/>
          <w:sz w:val="24"/>
          <w:szCs w:val="24"/>
          <w:lang w:val="bg-BG"/>
        </w:rPr>
        <w:t>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432226">
        <w:rPr>
          <w:color w:val="000000"/>
          <w:spacing w:val="-1"/>
          <w:sz w:val="24"/>
          <w:szCs w:val="24"/>
          <w:lang w:val="bg-BG"/>
        </w:rPr>
        <w:t>12 и §29 от ПЗР на ЗСПЗЗ/, годен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B23E7">
        <w:rPr>
          <w:color w:val="000000"/>
          <w:spacing w:val="4"/>
          <w:sz w:val="24"/>
          <w:szCs w:val="24"/>
          <w:lang w:val="bg-BG"/>
        </w:rPr>
        <w:t xml:space="preserve">в електронен </w:t>
      </w:r>
      <w:r w:rsidR="009B23E7">
        <w:rPr>
          <w:color w:val="000000"/>
          <w:spacing w:val="-1"/>
          <w:sz w:val="24"/>
          <w:szCs w:val="24"/>
          <w:lang w:val="bg-BG"/>
        </w:rPr>
        <w:t xml:space="preserve">вестник </w:t>
      </w:r>
      <w:r w:rsidR="009B23E7">
        <w:rPr>
          <w:spacing w:val="-1"/>
          <w:sz w:val="24"/>
          <w:szCs w:val="24"/>
          <w:lang w:val="bg-BG"/>
        </w:rPr>
        <w:t>„АЛО“ Сливен от</w:t>
      </w:r>
      <w:r w:rsidR="00261CCD">
        <w:rPr>
          <w:spacing w:val="-1"/>
          <w:sz w:val="24"/>
          <w:szCs w:val="24"/>
          <w:lang w:val="bg-BG"/>
        </w:rPr>
        <w:t xml:space="preserve"> </w:t>
      </w:r>
      <w:r w:rsidR="00FC3D56">
        <w:rPr>
          <w:spacing w:val="-1"/>
          <w:sz w:val="24"/>
          <w:szCs w:val="24"/>
        </w:rPr>
        <w:t>1</w:t>
      </w:r>
      <w:r w:rsidR="00310D75">
        <w:rPr>
          <w:spacing w:val="-1"/>
          <w:sz w:val="24"/>
          <w:szCs w:val="24"/>
        </w:rPr>
        <w:t>3</w:t>
      </w:r>
      <w:r w:rsidR="00025B67" w:rsidRPr="009B23E7">
        <w:rPr>
          <w:spacing w:val="-1"/>
          <w:sz w:val="24"/>
          <w:szCs w:val="24"/>
          <w:lang w:val="bg-BG"/>
        </w:rPr>
        <w:t>.</w:t>
      </w:r>
      <w:r w:rsidR="00FC3D56">
        <w:rPr>
          <w:spacing w:val="-1"/>
          <w:sz w:val="24"/>
          <w:szCs w:val="24"/>
        </w:rPr>
        <w:t>0</w:t>
      </w:r>
      <w:r w:rsidR="00310D75">
        <w:rPr>
          <w:spacing w:val="-1"/>
          <w:sz w:val="24"/>
          <w:szCs w:val="24"/>
        </w:rPr>
        <w:t>1</w:t>
      </w:r>
      <w:r w:rsidR="00025B67" w:rsidRPr="009B23E7">
        <w:rPr>
          <w:spacing w:val="-1"/>
          <w:sz w:val="24"/>
          <w:szCs w:val="24"/>
          <w:lang w:val="bg-BG"/>
        </w:rPr>
        <w:t>.202</w:t>
      </w:r>
      <w:r w:rsidR="00310D75">
        <w:rPr>
          <w:spacing w:val="-1"/>
          <w:sz w:val="24"/>
          <w:szCs w:val="24"/>
        </w:rPr>
        <w:t>5</w:t>
      </w:r>
      <w:r w:rsidR="00025B67">
        <w:rPr>
          <w:spacing w:val="-1"/>
          <w:sz w:val="24"/>
          <w:szCs w:val="24"/>
          <w:lang w:val="bg-BG"/>
        </w:rPr>
        <w:t xml:space="preserve"> г. и Заповед № РД-07-</w:t>
      </w:r>
      <w:r w:rsidR="00302D20">
        <w:rPr>
          <w:spacing w:val="-1"/>
          <w:sz w:val="24"/>
          <w:szCs w:val="24"/>
        </w:rPr>
        <w:t>3</w:t>
      </w:r>
      <w:r w:rsidR="008D49A6" w:rsidRPr="00302D20">
        <w:rPr>
          <w:spacing w:val="-1"/>
          <w:sz w:val="24"/>
          <w:szCs w:val="24"/>
          <w:lang w:val="bg-BG"/>
        </w:rPr>
        <w:t>/</w:t>
      </w:r>
      <w:r w:rsidR="00FC3D56" w:rsidRPr="00302D20">
        <w:rPr>
          <w:spacing w:val="-1"/>
          <w:sz w:val="24"/>
          <w:szCs w:val="24"/>
        </w:rPr>
        <w:t>1</w:t>
      </w:r>
      <w:r w:rsidR="00310D75" w:rsidRPr="00302D20">
        <w:rPr>
          <w:spacing w:val="-1"/>
          <w:sz w:val="24"/>
          <w:szCs w:val="24"/>
        </w:rPr>
        <w:t>3</w:t>
      </w:r>
      <w:r w:rsidR="00DA4F4F">
        <w:rPr>
          <w:spacing w:val="-1"/>
          <w:sz w:val="24"/>
          <w:szCs w:val="24"/>
        </w:rPr>
        <w:t>.</w:t>
      </w:r>
      <w:r w:rsidR="00310D75">
        <w:rPr>
          <w:spacing w:val="-1"/>
          <w:sz w:val="24"/>
          <w:szCs w:val="24"/>
        </w:rPr>
        <w:t>02</w:t>
      </w:r>
      <w:r w:rsidR="00025B67">
        <w:rPr>
          <w:spacing w:val="-1"/>
          <w:sz w:val="24"/>
          <w:szCs w:val="24"/>
          <w:lang w:val="bg-BG"/>
        </w:rPr>
        <w:t>.202</w:t>
      </w:r>
      <w:r w:rsidR="00310D75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 xml:space="preserve">Директора на ОД „Земеделие“ -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505C67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8D62AC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>
        <w:rPr>
          <w:color w:val="000000"/>
          <w:spacing w:val="-3"/>
          <w:sz w:val="24"/>
          <w:szCs w:val="24"/>
          <w:lang w:val="bg-BG"/>
        </w:rPr>
        <w:t>РР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>
        <w:rPr>
          <w:color w:val="000000"/>
          <w:spacing w:val="-3"/>
          <w:sz w:val="24"/>
          <w:szCs w:val="24"/>
          <w:lang w:val="bg-BG"/>
        </w:rPr>
        <w:t>секретар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</w:t>
      </w:r>
      <w:r w:rsidR="008D394B">
        <w:rPr>
          <w:color w:val="000000"/>
          <w:spacing w:val="-3"/>
          <w:sz w:val="24"/>
          <w:szCs w:val="24"/>
          <w:lang w:val="bg-BG"/>
        </w:rPr>
        <w:t>на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 w:rsidR="008D62AC">
        <w:rPr>
          <w:color w:val="000000"/>
          <w:spacing w:val="-3"/>
          <w:sz w:val="24"/>
          <w:szCs w:val="24"/>
          <w:lang w:val="bg-BG"/>
        </w:rPr>
        <w:t>ОД „Земеделие“ гр. Сливен.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724B49">
        <w:rPr>
          <w:color w:val="000000"/>
          <w:spacing w:val="-3"/>
          <w:sz w:val="24"/>
          <w:szCs w:val="24"/>
          <w:lang w:val="bg-BG"/>
        </w:rPr>
        <w:t>П</w:t>
      </w:r>
      <w:r w:rsidR="004A4FDB">
        <w:rPr>
          <w:color w:val="000000"/>
          <w:spacing w:val="-3"/>
          <w:sz w:val="24"/>
          <w:szCs w:val="24"/>
          <w:lang w:val="bg-BG"/>
        </w:rPr>
        <w:t>К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FC3D56">
        <w:rPr>
          <w:color w:val="000000"/>
          <w:spacing w:val="-3"/>
          <w:sz w:val="24"/>
          <w:szCs w:val="24"/>
          <w:lang w:val="bg-BG"/>
        </w:rPr>
        <w:t>Юрисконсулт на ОД „Земеделие“ гр. Сливен</w:t>
      </w:r>
      <w:r>
        <w:rPr>
          <w:color w:val="000000"/>
          <w:spacing w:val="-3"/>
          <w:sz w:val="24"/>
          <w:szCs w:val="24"/>
          <w:lang w:val="bg-BG"/>
        </w:rPr>
        <w:t>;</w:t>
      </w:r>
    </w:p>
    <w:p w:rsidR="008D49A6" w:rsidRPr="00123237" w:rsidRDefault="00FC3D5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4A4FDB">
        <w:rPr>
          <w:color w:val="000000"/>
          <w:spacing w:val="-3"/>
          <w:sz w:val="24"/>
          <w:szCs w:val="24"/>
          <w:lang w:val="bg-BG"/>
        </w:rPr>
        <w:t xml:space="preserve">Член: </w:t>
      </w:r>
      <w:r w:rsidR="00505C67">
        <w:rPr>
          <w:color w:val="000000"/>
          <w:spacing w:val="-3"/>
          <w:sz w:val="24"/>
          <w:szCs w:val="24"/>
          <w:lang w:val="bg-BG"/>
        </w:rPr>
        <w:t>Ф</w:t>
      </w:r>
      <w:r w:rsidR="004A4FDB">
        <w:rPr>
          <w:color w:val="000000"/>
          <w:spacing w:val="-3"/>
          <w:sz w:val="24"/>
          <w:szCs w:val="24"/>
          <w:lang w:val="bg-BG"/>
        </w:rPr>
        <w:t>М – Старши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експерт в ОД „Земеделие” гр.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 w:rsidR="008D62AC">
        <w:rPr>
          <w:color w:val="000000"/>
          <w:spacing w:val="-3"/>
          <w:sz w:val="24"/>
          <w:szCs w:val="24"/>
          <w:lang w:val="bg-BG"/>
        </w:rPr>
        <w:t>Сливен</w:t>
      </w:r>
    </w:p>
    <w:p w:rsidR="008D49A6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3B362A">
        <w:rPr>
          <w:sz w:val="24"/>
          <w:szCs w:val="24"/>
          <w:lang w:val="bg-BG"/>
        </w:rPr>
        <w:t>Резервни членове:</w:t>
      </w:r>
    </w:p>
    <w:p w:rsidR="008D62AC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color w:val="000000"/>
          <w:spacing w:val="-3"/>
          <w:sz w:val="24"/>
          <w:szCs w:val="24"/>
          <w:lang w:val="bg-BG"/>
        </w:rPr>
        <w:tab/>
      </w:r>
      <w:r w:rsidR="00310D75">
        <w:rPr>
          <w:color w:val="000000"/>
          <w:spacing w:val="-3"/>
          <w:sz w:val="24"/>
          <w:szCs w:val="24"/>
          <w:lang w:val="bg-BG"/>
        </w:rPr>
        <w:t>ИА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310D75">
        <w:rPr>
          <w:color w:val="000000"/>
          <w:spacing w:val="-3"/>
          <w:sz w:val="24"/>
          <w:szCs w:val="24"/>
          <w:lang w:val="bg-BG"/>
        </w:rPr>
        <w:t>Главен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експерт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Сливен</w:t>
      </w:r>
      <w:r w:rsidR="00505C67">
        <w:rPr>
          <w:color w:val="000000"/>
          <w:spacing w:val="-3"/>
          <w:sz w:val="24"/>
          <w:szCs w:val="24"/>
          <w:lang w:val="bg-BG"/>
        </w:rPr>
        <w:t>;</w:t>
      </w:r>
    </w:p>
    <w:p w:rsidR="00505C67" w:rsidRDefault="00505C67" w:rsidP="00505C67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НК – Главен експерт </w:t>
      </w:r>
      <w:r w:rsidR="00CB2B17"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8D49A6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D072DD" w:rsidRDefault="008D62AC" w:rsidP="00D072DD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 w:rsidR="00EC4C00">
        <w:rPr>
          <w:color w:val="000000"/>
          <w:spacing w:val="-4"/>
          <w:sz w:val="24"/>
          <w:szCs w:val="24"/>
          <w:lang w:val="bg-BG"/>
        </w:rPr>
        <w:t xml:space="preserve">В административната сграда на </w:t>
      </w:r>
      <w:r w:rsidR="00FC258D">
        <w:rPr>
          <w:color w:val="000000"/>
          <w:spacing w:val="-4"/>
          <w:sz w:val="24"/>
          <w:szCs w:val="24"/>
          <w:lang w:val="bg-BG"/>
        </w:rPr>
        <w:t xml:space="preserve">Областна дирекция „Земеделие“ </w:t>
      </w:r>
      <w:r w:rsidR="00EC4C00"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 w:rsidR="00EC4C00">
        <w:rPr>
          <w:spacing w:val="3"/>
          <w:sz w:val="24"/>
          <w:szCs w:val="24"/>
          <w:lang w:val="bg-BG"/>
        </w:rPr>
        <w:t xml:space="preserve">№ </w:t>
      </w:r>
      <w:r w:rsidR="00FC258D">
        <w:rPr>
          <w:color w:val="000000"/>
          <w:spacing w:val="-5"/>
          <w:sz w:val="24"/>
          <w:szCs w:val="24"/>
          <w:lang w:val="bg-BG"/>
        </w:rPr>
        <w:t>2, ет. 3, стая</w:t>
      </w:r>
      <w:r w:rsidR="00EC4C00">
        <w:rPr>
          <w:color w:val="000000"/>
          <w:spacing w:val="-5"/>
          <w:sz w:val="24"/>
          <w:szCs w:val="24"/>
        </w:rPr>
        <w:t xml:space="preserve"> </w:t>
      </w:r>
      <w:r w:rsidR="00FC3D56">
        <w:rPr>
          <w:color w:val="000000"/>
          <w:spacing w:val="-5"/>
          <w:sz w:val="24"/>
          <w:szCs w:val="24"/>
          <w:lang w:val="bg-BG"/>
        </w:rPr>
        <w:t>302 в 10</w:t>
      </w:r>
      <w:r w:rsidR="00FE7426" w:rsidRPr="00DA4F4F">
        <w:rPr>
          <w:color w:val="000000"/>
          <w:spacing w:val="-5"/>
          <w:sz w:val="24"/>
          <w:szCs w:val="24"/>
          <w:lang w:val="bg-BG"/>
        </w:rPr>
        <w:t>:00 ч.</w:t>
      </w:r>
      <w:r w:rsidR="00261CCD" w:rsidRPr="00DA4F4F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FC3D56">
        <w:rPr>
          <w:color w:val="000000"/>
          <w:spacing w:val="-5"/>
          <w:sz w:val="24"/>
          <w:szCs w:val="24"/>
          <w:lang w:val="bg-BG"/>
        </w:rPr>
        <w:t>1</w:t>
      </w:r>
      <w:r w:rsidR="00310D75">
        <w:rPr>
          <w:color w:val="000000"/>
          <w:spacing w:val="-5"/>
          <w:sz w:val="24"/>
          <w:szCs w:val="24"/>
          <w:lang w:val="bg-BG"/>
        </w:rPr>
        <w:t>3</w:t>
      </w:r>
      <w:r w:rsidR="00FE7426" w:rsidRPr="00DA4F4F">
        <w:rPr>
          <w:color w:val="000000"/>
          <w:spacing w:val="-5"/>
          <w:sz w:val="24"/>
          <w:szCs w:val="24"/>
          <w:lang w:val="bg-BG"/>
        </w:rPr>
        <w:t>.</w:t>
      </w:r>
      <w:r w:rsidR="00310D75">
        <w:rPr>
          <w:color w:val="000000"/>
          <w:spacing w:val="-5"/>
          <w:sz w:val="24"/>
          <w:szCs w:val="24"/>
          <w:lang w:val="bg-BG"/>
        </w:rPr>
        <w:t>02</w:t>
      </w:r>
      <w:r w:rsidR="00FE7426">
        <w:rPr>
          <w:color w:val="000000"/>
          <w:spacing w:val="-5"/>
          <w:sz w:val="24"/>
          <w:szCs w:val="24"/>
          <w:lang w:val="bg-BG"/>
        </w:rPr>
        <w:t>.202</w:t>
      </w:r>
      <w:r w:rsidR="00310D75">
        <w:rPr>
          <w:color w:val="000000"/>
          <w:spacing w:val="-5"/>
          <w:sz w:val="24"/>
          <w:szCs w:val="24"/>
          <w:lang w:val="bg-BG"/>
        </w:rPr>
        <w:t>5</w:t>
      </w:r>
      <w:r w:rsidR="00FE7426">
        <w:rPr>
          <w:color w:val="000000"/>
          <w:spacing w:val="-5"/>
          <w:sz w:val="24"/>
          <w:szCs w:val="24"/>
          <w:lang w:val="bg-BG"/>
        </w:rPr>
        <w:t xml:space="preserve"> </w:t>
      </w:r>
      <w:r w:rsidR="00EC4C00">
        <w:rPr>
          <w:color w:val="000000"/>
          <w:spacing w:val="-5"/>
          <w:sz w:val="24"/>
          <w:szCs w:val="24"/>
          <w:lang w:val="bg-BG"/>
        </w:rPr>
        <w:t>г., председателя на комисия провери присъствието на членовете на Комисията</w:t>
      </w:r>
      <w:r w:rsidR="00EC4C00">
        <w:rPr>
          <w:color w:val="000000"/>
          <w:spacing w:val="-5"/>
          <w:sz w:val="24"/>
          <w:szCs w:val="24"/>
        </w:rPr>
        <w:t>.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 </w:t>
      </w:r>
      <w:r w:rsidR="00D072DD" w:rsidRPr="00212FC7">
        <w:rPr>
          <w:color w:val="000000"/>
          <w:spacing w:val="-5"/>
          <w:sz w:val="24"/>
          <w:szCs w:val="24"/>
          <w:lang w:val="bg-BG"/>
        </w:rPr>
        <w:t>Регистър – входящ дневник за открити процедури за провеждане на т</w:t>
      </w:r>
      <w:r w:rsidR="00D072DD">
        <w:rPr>
          <w:color w:val="000000"/>
          <w:spacing w:val="-5"/>
          <w:sz w:val="24"/>
          <w:szCs w:val="24"/>
          <w:lang w:val="bg-BG"/>
        </w:rPr>
        <w:t>ърг по реда на чл. 27, ал. 9 от ЗСПЗЗ, както следва:</w:t>
      </w:r>
    </w:p>
    <w:p w:rsidR="00D072DD" w:rsidRPr="00FB3861" w:rsidRDefault="00D072DD" w:rsidP="00D072DD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r w:rsidRPr="001A1171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bg-BG"/>
        </w:rPr>
        <w:t xml:space="preserve">поземлен </w:t>
      </w:r>
      <w:r w:rsidRPr="001A1171">
        <w:rPr>
          <w:b/>
          <w:sz w:val="24"/>
          <w:szCs w:val="24"/>
        </w:rPr>
        <w:t>имот</w:t>
      </w:r>
      <w:r>
        <w:rPr>
          <w:b/>
          <w:sz w:val="24"/>
          <w:szCs w:val="24"/>
          <w:lang w:val="bg-BG"/>
        </w:rPr>
        <w:t xml:space="preserve"> с идентификатор</w:t>
      </w:r>
      <w:r w:rsidRPr="001A11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51634</w:t>
      </w:r>
      <w:r w:rsidRPr="00FB7434"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31</w:t>
      </w:r>
      <w:r w:rsidRPr="00FB7434"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>365</w:t>
      </w:r>
      <w:r w:rsidRPr="00D13A6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по КККР </w:t>
      </w:r>
      <w:r w:rsidRPr="00D13A61">
        <w:rPr>
          <w:b/>
          <w:sz w:val="24"/>
          <w:szCs w:val="24"/>
          <w:lang w:val="bg-BG"/>
        </w:rPr>
        <w:t>на</w:t>
      </w:r>
      <w:r>
        <w:rPr>
          <w:b/>
          <w:sz w:val="24"/>
          <w:szCs w:val="24"/>
          <w:lang w:val="bg-BG"/>
        </w:rPr>
        <w:t xml:space="preserve"> </w:t>
      </w:r>
      <w:r w:rsidRPr="001A1171">
        <w:rPr>
          <w:b/>
          <w:sz w:val="24"/>
          <w:szCs w:val="24"/>
        </w:rPr>
        <w:t xml:space="preserve">с. </w:t>
      </w:r>
      <w:r>
        <w:rPr>
          <w:b/>
          <w:sz w:val="24"/>
          <w:szCs w:val="24"/>
          <w:lang w:val="bg-BG"/>
        </w:rPr>
        <w:t>Николаево, общ. Сливен.</w:t>
      </w:r>
    </w:p>
    <w:p w:rsidR="00D072DD" w:rsidRDefault="00D072DD" w:rsidP="00D072DD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>е</w:t>
      </w:r>
      <w:r w:rsidRPr="00212FC7">
        <w:rPr>
          <w:color w:val="000000"/>
          <w:spacing w:val="-5"/>
          <w:sz w:val="24"/>
          <w:szCs w:val="24"/>
          <w:lang w:val="bg-BG"/>
        </w:rPr>
        <w:t xml:space="preserve"> предаден на т</w:t>
      </w:r>
      <w:r>
        <w:rPr>
          <w:color w:val="000000"/>
          <w:spacing w:val="-5"/>
          <w:sz w:val="24"/>
          <w:szCs w:val="24"/>
          <w:lang w:val="bg-BG"/>
        </w:rPr>
        <w:t>ръжната комисия с протокол от 13.02.2025</w:t>
      </w:r>
      <w:r w:rsidRPr="00212FC7">
        <w:rPr>
          <w:color w:val="000000"/>
          <w:spacing w:val="-5"/>
          <w:sz w:val="24"/>
          <w:szCs w:val="24"/>
          <w:lang w:val="bg-BG"/>
        </w:rPr>
        <w:t xml:space="preserve"> г. от </w:t>
      </w:r>
      <w:r>
        <w:rPr>
          <w:color w:val="000000"/>
          <w:spacing w:val="-5"/>
          <w:sz w:val="24"/>
          <w:szCs w:val="24"/>
          <w:lang w:val="bg-BG"/>
        </w:rPr>
        <w:t>ВД</w:t>
      </w:r>
      <w:bookmarkStart w:id="0" w:name="_GoBack"/>
      <w:bookmarkEnd w:id="0"/>
      <w:r>
        <w:rPr>
          <w:color w:val="000000"/>
          <w:spacing w:val="-5"/>
          <w:sz w:val="24"/>
          <w:szCs w:val="24"/>
          <w:lang w:val="bg-BG"/>
        </w:rPr>
        <w:t xml:space="preserve"> – главен</w:t>
      </w:r>
      <w:r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>
        <w:rPr>
          <w:color w:val="000000"/>
          <w:spacing w:val="-5"/>
          <w:sz w:val="24"/>
          <w:szCs w:val="24"/>
          <w:lang w:val="bg-BG"/>
        </w:rPr>
        <w:t>„</w:t>
      </w:r>
      <w:r w:rsidRPr="00212FC7">
        <w:rPr>
          <w:color w:val="000000"/>
          <w:spacing w:val="-5"/>
          <w:sz w:val="24"/>
          <w:szCs w:val="24"/>
          <w:lang w:val="bg-BG"/>
        </w:rPr>
        <w:t>АПФСДЧР</w:t>
      </w:r>
      <w:r>
        <w:rPr>
          <w:color w:val="000000"/>
          <w:spacing w:val="-5"/>
          <w:sz w:val="24"/>
          <w:szCs w:val="24"/>
          <w:lang w:val="bg-BG"/>
        </w:rPr>
        <w:t>“, ОД ”Земеделие”</w:t>
      </w:r>
      <w:r w:rsidRPr="00212FC7">
        <w:rPr>
          <w:color w:val="000000"/>
          <w:spacing w:val="-5"/>
          <w:sz w:val="24"/>
          <w:szCs w:val="24"/>
          <w:lang w:val="bg-BG"/>
        </w:rPr>
        <w:t xml:space="preserve"> гр. </w:t>
      </w:r>
      <w:r>
        <w:rPr>
          <w:color w:val="000000"/>
          <w:spacing w:val="-5"/>
          <w:sz w:val="24"/>
          <w:szCs w:val="24"/>
          <w:lang w:val="bg-BG"/>
        </w:rPr>
        <w:t>Сливен</w:t>
      </w:r>
      <w:r w:rsidRPr="00212FC7">
        <w:rPr>
          <w:color w:val="000000"/>
          <w:spacing w:val="-5"/>
          <w:sz w:val="24"/>
          <w:szCs w:val="24"/>
          <w:lang w:val="bg-BG"/>
        </w:rPr>
        <w:t xml:space="preserve">. </w:t>
      </w:r>
    </w:p>
    <w:p w:rsidR="00D072DD" w:rsidRDefault="00D072DD" w:rsidP="00D072DD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</w:p>
    <w:p w:rsidR="00D072DD" w:rsidRPr="00EE032F" w:rsidRDefault="00D072DD" w:rsidP="00D072DD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b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</w:r>
      <w:r w:rsidRPr="00EE032F">
        <w:rPr>
          <w:b/>
          <w:color w:val="000000"/>
          <w:spacing w:val="-3"/>
          <w:sz w:val="24"/>
          <w:szCs w:val="24"/>
          <w:lang w:val="bg-BG"/>
        </w:rPr>
        <w:t>След извършване на проверка, относно постъпили заявления – оферти за гореописани</w:t>
      </w:r>
      <w:r>
        <w:rPr>
          <w:b/>
          <w:color w:val="000000"/>
          <w:spacing w:val="-3"/>
          <w:sz w:val="24"/>
          <w:szCs w:val="24"/>
          <w:lang w:val="bg-BG"/>
        </w:rPr>
        <w:t>я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 имот, Комисията установи, че до изтичане крайния срок на </w:t>
      </w:r>
      <w:r>
        <w:rPr>
          <w:b/>
          <w:color w:val="000000"/>
          <w:spacing w:val="-3"/>
          <w:sz w:val="24"/>
          <w:szCs w:val="24"/>
          <w:lang w:val="bg-BG"/>
        </w:rPr>
        <w:t>11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.</w:t>
      </w:r>
      <w:r>
        <w:rPr>
          <w:b/>
          <w:color w:val="000000"/>
          <w:spacing w:val="-3"/>
          <w:sz w:val="24"/>
          <w:szCs w:val="24"/>
          <w:lang w:val="bg-BG"/>
        </w:rPr>
        <w:t>02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.202</w:t>
      </w:r>
      <w:r>
        <w:rPr>
          <w:b/>
          <w:color w:val="000000"/>
          <w:spacing w:val="-3"/>
          <w:sz w:val="24"/>
          <w:szCs w:val="24"/>
          <w:lang w:val="bg-BG"/>
        </w:rPr>
        <w:t>5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 г., </w:t>
      </w:r>
      <w:r>
        <w:rPr>
          <w:b/>
          <w:color w:val="000000"/>
          <w:spacing w:val="-3"/>
          <w:sz w:val="24"/>
          <w:szCs w:val="24"/>
          <w:lang w:val="bg-BG"/>
        </w:rPr>
        <w:t>съгласно Заповед № РД-04-6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/</w:t>
      </w:r>
      <w:r>
        <w:rPr>
          <w:b/>
          <w:color w:val="000000"/>
          <w:spacing w:val="-3"/>
          <w:sz w:val="24"/>
          <w:szCs w:val="24"/>
          <w:lang w:val="bg-BG"/>
        </w:rPr>
        <w:t>13.01</w:t>
      </w:r>
      <w:r w:rsidRPr="00EE032F">
        <w:rPr>
          <w:b/>
          <w:color w:val="000000"/>
          <w:spacing w:val="-3"/>
          <w:sz w:val="24"/>
          <w:szCs w:val="24"/>
          <w:lang w:val="bg-BG"/>
        </w:rPr>
        <w:t>.202</w:t>
      </w:r>
      <w:r>
        <w:rPr>
          <w:b/>
          <w:color w:val="000000"/>
          <w:spacing w:val="-3"/>
          <w:sz w:val="24"/>
          <w:szCs w:val="24"/>
          <w:lang w:val="bg-BG"/>
        </w:rPr>
        <w:t>5</w:t>
      </w:r>
      <w:r w:rsidRPr="00EE032F">
        <w:rPr>
          <w:b/>
          <w:color w:val="000000"/>
          <w:spacing w:val="-3"/>
          <w:sz w:val="24"/>
          <w:szCs w:val="24"/>
          <w:lang w:val="bg-BG"/>
        </w:rPr>
        <w:t xml:space="preserve"> г. на Директора на ОД „Земеделие“ гр. Сливен, </w:t>
      </w:r>
      <w:r w:rsidRPr="00EE032F">
        <w:rPr>
          <w:b/>
          <w:color w:val="000000"/>
          <w:spacing w:val="-3"/>
          <w:sz w:val="24"/>
          <w:szCs w:val="24"/>
          <w:lang w:val="bg-BG"/>
        </w:rPr>
        <w:lastRenderedPageBreak/>
        <w:t>НЯМА постъпили пликове, респективно оферти за участие в обявения търг по реда на чл.</w:t>
      </w:r>
      <w:r w:rsidRPr="00EE032F">
        <w:rPr>
          <w:b/>
          <w:color w:val="000000"/>
          <w:spacing w:val="-4"/>
          <w:sz w:val="24"/>
          <w:szCs w:val="24"/>
          <w:lang w:val="bg-BG"/>
        </w:rPr>
        <w:t xml:space="preserve"> 27, ал. </w:t>
      </w:r>
      <w:r>
        <w:rPr>
          <w:b/>
          <w:color w:val="000000"/>
          <w:spacing w:val="-4"/>
          <w:sz w:val="24"/>
          <w:szCs w:val="24"/>
          <w:lang w:val="bg-BG"/>
        </w:rPr>
        <w:t>9 във връзка с ал. 8</w:t>
      </w:r>
      <w:r w:rsidRPr="00EE032F">
        <w:rPr>
          <w:b/>
          <w:color w:val="000000"/>
          <w:spacing w:val="-4"/>
          <w:sz w:val="24"/>
          <w:szCs w:val="24"/>
          <w:lang w:val="bg-BG"/>
        </w:rPr>
        <w:t>, изречение второ от ЗСПЗЗ.</w:t>
      </w:r>
    </w:p>
    <w:p w:rsidR="00D072DD" w:rsidRDefault="00D072DD" w:rsidP="00D072DD">
      <w:pPr>
        <w:tabs>
          <w:tab w:val="left" w:pos="0"/>
        </w:tabs>
        <w:spacing w:line="360" w:lineRule="auto"/>
        <w:jc w:val="both"/>
        <w:rPr>
          <w:lang w:val="bg-BG"/>
        </w:rPr>
      </w:pPr>
      <w:r>
        <w:rPr>
          <w:lang w:val="bg-BG"/>
        </w:rPr>
        <w:tab/>
      </w:r>
    </w:p>
    <w:p w:rsidR="00D072DD" w:rsidRPr="00D345D5" w:rsidRDefault="00D072DD" w:rsidP="00D072DD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  <w:lang w:val="bg-BG"/>
        </w:rPr>
        <w:t>След к</w:t>
      </w:r>
      <w:r w:rsidRPr="00D345D5">
        <w:rPr>
          <w:b/>
          <w:sz w:val="24"/>
          <w:szCs w:val="24"/>
        </w:rPr>
        <w:t>ато взе предвид гореизложеното, комисията</w:t>
      </w:r>
    </w:p>
    <w:p w:rsidR="00D072DD" w:rsidRPr="00D345D5" w:rsidRDefault="00D072DD" w:rsidP="00D072DD">
      <w:pPr>
        <w:spacing w:line="360" w:lineRule="auto"/>
        <w:jc w:val="center"/>
        <w:rPr>
          <w:b/>
          <w:sz w:val="24"/>
          <w:szCs w:val="24"/>
        </w:rPr>
      </w:pPr>
      <w:r w:rsidRPr="00D345D5">
        <w:rPr>
          <w:b/>
          <w:sz w:val="24"/>
          <w:szCs w:val="24"/>
        </w:rPr>
        <w:t>РЕШИ:</w:t>
      </w:r>
    </w:p>
    <w:p w:rsidR="00D072DD" w:rsidRPr="00E039A5" w:rsidRDefault="00D072DD" w:rsidP="00D072DD">
      <w:pPr>
        <w:pStyle w:val="ac"/>
        <w:spacing w:line="360" w:lineRule="auto"/>
        <w:ind w:left="1080"/>
        <w:jc w:val="both"/>
        <w:rPr>
          <w:sz w:val="24"/>
          <w:szCs w:val="24"/>
        </w:rPr>
      </w:pPr>
    </w:p>
    <w:p w:rsidR="002231A0" w:rsidRPr="002231A0" w:rsidRDefault="002231A0" w:rsidP="002231A0">
      <w:pPr>
        <w:spacing w:line="360" w:lineRule="auto"/>
        <w:ind w:firstLine="720"/>
        <w:jc w:val="both"/>
      </w:pPr>
      <w:r w:rsidRPr="002231A0">
        <w:rPr>
          <w:sz w:val="24"/>
          <w:szCs w:val="24"/>
        </w:rPr>
        <w:t xml:space="preserve">На основание чл. 106, ал. 15, изр. второ от ППЗСПЗЗ, се прекратява тръжната процедура по отношение на поземлен имот с идентификатор </w:t>
      </w:r>
      <w:r>
        <w:rPr>
          <w:sz w:val="24"/>
          <w:szCs w:val="24"/>
          <w:lang w:val="bg-BG"/>
        </w:rPr>
        <w:t>51634</w:t>
      </w:r>
      <w:r w:rsidRPr="002231A0">
        <w:rPr>
          <w:sz w:val="24"/>
          <w:szCs w:val="24"/>
          <w:lang w:val="bg-BG"/>
        </w:rPr>
        <w:t>.3</w:t>
      </w:r>
      <w:r>
        <w:rPr>
          <w:sz w:val="24"/>
          <w:szCs w:val="24"/>
          <w:lang w:val="bg-BG"/>
        </w:rPr>
        <w:t>1</w:t>
      </w:r>
      <w:r w:rsidRPr="002231A0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365</w:t>
      </w:r>
      <w:r w:rsidRPr="002231A0">
        <w:rPr>
          <w:sz w:val="24"/>
          <w:szCs w:val="24"/>
        </w:rPr>
        <w:t xml:space="preserve"> по КККР на землище </w:t>
      </w:r>
      <w:r w:rsidRPr="002231A0">
        <w:rPr>
          <w:sz w:val="24"/>
          <w:szCs w:val="24"/>
          <w:lang w:val="bg-BG"/>
        </w:rPr>
        <w:t xml:space="preserve">с. </w:t>
      </w:r>
      <w:r>
        <w:rPr>
          <w:sz w:val="24"/>
          <w:szCs w:val="24"/>
          <w:lang w:val="bg-BG"/>
        </w:rPr>
        <w:t>Николае</w:t>
      </w:r>
      <w:r w:rsidRPr="002231A0">
        <w:rPr>
          <w:sz w:val="24"/>
          <w:szCs w:val="24"/>
          <w:lang w:val="bg-BG"/>
        </w:rPr>
        <w:t xml:space="preserve">во, общ. </w:t>
      </w:r>
      <w:r>
        <w:rPr>
          <w:sz w:val="24"/>
          <w:szCs w:val="24"/>
          <w:lang w:val="bg-BG"/>
        </w:rPr>
        <w:t>Сливен</w:t>
      </w:r>
      <w:r w:rsidRPr="002231A0">
        <w:rPr>
          <w:sz w:val="24"/>
          <w:szCs w:val="24"/>
          <w:lang w:val="bg-BG"/>
        </w:rPr>
        <w:t>, обл. Сливен</w:t>
      </w:r>
      <w:r w:rsidRPr="002231A0">
        <w:rPr>
          <w:sz w:val="24"/>
          <w:szCs w:val="24"/>
        </w:rPr>
        <w:t xml:space="preserve"> с площ </w:t>
      </w:r>
      <w:r>
        <w:rPr>
          <w:sz w:val="24"/>
          <w:szCs w:val="24"/>
          <w:lang w:val="bg-BG"/>
        </w:rPr>
        <w:t>4</w:t>
      </w:r>
      <w:r w:rsidRPr="002231A0">
        <w:rPr>
          <w:sz w:val="24"/>
          <w:szCs w:val="24"/>
          <w:lang w:val="bg-BG"/>
        </w:rPr>
        <w:t>,3</w:t>
      </w:r>
      <w:r>
        <w:rPr>
          <w:sz w:val="24"/>
          <w:szCs w:val="24"/>
          <w:lang w:val="bg-BG"/>
        </w:rPr>
        <w:t>53</w:t>
      </w:r>
      <w:r w:rsidRPr="002231A0">
        <w:rPr>
          <w:sz w:val="24"/>
          <w:szCs w:val="24"/>
        </w:rPr>
        <w:t xml:space="preserve"> дка, обявен със </w:t>
      </w:r>
      <w:r w:rsidRPr="002231A0">
        <w:rPr>
          <w:sz w:val="24"/>
          <w:szCs w:val="24"/>
          <w:lang w:val="bg-BG"/>
        </w:rPr>
        <w:t>З</w:t>
      </w:r>
      <w:r w:rsidRPr="002231A0">
        <w:rPr>
          <w:sz w:val="24"/>
          <w:szCs w:val="24"/>
        </w:rPr>
        <w:t>аповед №</w:t>
      </w:r>
      <w:r w:rsidRPr="002231A0">
        <w:rPr>
          <w:sz w:val="24"/>
          <w:szCs w:val="24"/>
          <w:lang w:val="bg-BG"/>
        </w:rPr>
        <w:t xml:space="preserve"> РД-04-6</w:t>
      </w:r>
      <w:r w:rsidRPr="002231A0">
        <w:rPr>
          <w:sz w:val="24"/>
          <w:szCs w:val="24"/>
        </w:rPr>
        <w:t>/</w:t>
      </w:r>
      <w:r w:rsidRPr="002231A0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3</w:t>
      </w:r>
      <w:r w:rsidRPr="002231A0">
        <w:rPr>
          <w:sz w:val="24"/>
          <w:szCs w:val="24"/>
        </w:rPr>
        <w:t>.</w:t>
      </w:r>
      <w:r w:rsidRPr="002231A0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1</w:t>
      </w:r>
      <w:r w:rsidRPr="002231A0">
        <w:rPr>
          <w:sz w:val="24"/>
          <w:szCs w:val="24"/>
        </w:rPr>
        <w:t>.202</w:t>
      </w:r>
      <w:r>
        <w:rPr>
          <w:sz w:val="24"/>
          <w:szCs w:val="24"/>
          <w:lang w:val="bg-BG"/>
        </w:rPr>
        <w:t>5</w:t>
      </w:r>
      <w:r w:rsidRPr="002231A0">
        <w:rPr>
          <w:sz w:val="24"/>
          <w:szCs w:val="24"/>
        </w:rPr>
        <w:t xml:space="preserve"> г. на </w:t>
      </w:r>
      <w:r w:rsidRPr="002231A0">
        <w:rPr>
          <w:sz w:val="24"/>
          <w:szCs w:val="24"/>
          <w:lang w:val="bg-BG"/>
        </w:rPr>
        <w:t>Д</w:t>
      </w:r>
      <w:r w:rsidRPr="002231A0">
        <w:rPr>
          <w:sz w:val="24"/>
          <w:szCs w:val="24"/>
        </w:rPr>
        <w:t xml:space="preserve">иректора на ОД „Земеделие” – гр. </w:t>
      </w:r>
      <w:r w:rsidRPr="002231A0">
        <w:rPr>
          <w:sz w:val="24"/>
          <w:szCs w:val="24"/>
          <w:lang w:val="bg-BG"/>
        </w:rPr>
        <w:t>Сливен</w:t>
      </w:r>
      <w:r w:rsidRPr="002231A0">
        <w:rPr>
          <w:sz w:val="24"/>
          <w:szCs w:val="24"/>
        </w:rPr>
        <w:t xml:space="preserve">. </w:t>
      </w:r>
      <w:r w:rsidRPr="002231A0">
        <w:rPr>
          <w:sz w:val="24"/>
          <w:szCs w:val="24"/>
          <w:lang w:val="bg-BG"/>
        </w:rPr>
        <w:t>Съгласно чл. 106, ал, 17 по ППЗСПЗЗ имот</w:t>
      </w:r>
      <w:r w:rsidRPr="002231A0">
        <w:rPr>
          <w:sz w:val="24"/>
          <w:szCs w:val="24"/>
        </w:rPr>
        <w:t>, останал след провеждане на търга по ал. 13, се включва в следващ търг, на ко</w:t>
      </w:r>
      <w:r w:rsidRPr="002231A0">
        <w:rPr>
          <w:sz w:val="24"/>
          <w:szCs w:val="24"/>
          <w:lang w:val="bg-BG"/>
        </w:rPr>
        <w:t>й</w:t>
      </w:r>
      <w:r w:rsidRPr="002231A0">
        <w:rPr>
          <w:sz w:val="24"/>
          <w:szCs w:val="24"/>
        </w:rPr>
        <w:t>то право на участие имат всички заинтересовани лица</w:t>
      </w:r>
      <w:r w:rsidRPr="002231A0">
        <w:rPr>
          <w:sz w:val="24"/>
          <w:szCs w:val="24"/>
          <w:lang w:val="bg-BG"/>
        </w:rPr>
        <w:t xml:space="preserve"> и може са се отдава под наем по реда на чл. 105, ал. 1 на основание чл. 109, ал. 5 от ППЗСПЗЗ.</w:t>
      </w:r>
    </w:p>
    <w:p w:rsidR="008D62AC" w:rsidRDefault="00DF648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Съгласно</w:t>
      </w:r>
      <w:r w:rsidR="008D62AC">
        <w:rPr>
          <w:sz w:val="24"/>
          <w:szCs w:val="24"/>
          <w:lang w:val="bg-BG"/>
        </w:rPr>
        <w:t xml:space="preserve"> чл.</w:t>
      </w:r>
      <w:r w:rsidR="00F15654">
        <w:rPr>
          <w:sz w:val="24"/>
          <w:szCs w:val="24"/>
          <w:lang w:val="bg-BG"/>
        </w:rPr>
        <w:t xml:space="preserve"> </w:t>
      </w:r>
      <w:r w:rsidR="008D62AC">
        <w:rPr>
          <w:sz w:val="24"/>
          <w:szCs w:val="24"/>
          <w:lang w:val="bg-BG"/>
        </w:rPr>
        <w:t>107, ал.</w:t>
      </w:r>
      <w:r w:rsidR="00F15654">
        <w:rPr>
          <w:sz w:val="24"/>
          <w:szCs w:val="24"/>
          <w:lang w:val="bg-BG"/>
        </w:rPr>
        <w:t xml:space="preserve"> 9</w:t>
      </w:r>
      <w:r w:rsidR="008D62AC">
        <w:rPr>
          <w:sz w:val="24"/>
          <w:szCs w:val="24"/>
          <w:lang w:val="bg-BG"/>
        </w:rPr>
        <w:t xml:space="preserve"> от ППЗСПЗЗ в 7-дневен срок от обявяването на протокола, участниците в търга могат да направят писмени възражения до тръжната комисия.</w:t>
      </w:r>
      <w:r w:rsidR="008D62AC"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</w:t>
      </w:r>
      <w:r w:rsidR="00F1565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107, ал.</w:t>
      </w:r>
      <w:r w:rsidR="00F1565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10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председателят на тръжната комисия да представи протокола заедно със заявленията, приложенията към тях</w:t>
      </w:r>
      <w:r w:rsidR="007C7247">
        <w:rPr>
          <w:sz w:val="24"/>
          <w:szCs w:val="24"/>
          <w:lang w:val="bg-BG"/>
        </w:rPr>
        <w:t xml:space="preserve"> и възражения</w:t>
      </w:r>
      <w:r w:rsidR="00BF1646">
        <w:rPr>
          <w:sz w:val="24"/>
          <w:szCs w:val="24"/>
          <w:lang w:val="bg-BG"/>
        </w:rPr>
        <w:t>та, при наличие на такива,</w:t>
      </w:r>
      <w:r>
        <w:rPr>
          <w:sz w:val="24"/>
          <w:szCs w:val="24"/>
          <w:lang w:val="bg-BG"/>
        </w:rPr>
        <w:t xml:space="preserve"> за одобряване от министъра </w:t>
      </w:r>
      <w:r w:rsidR="0087691C">
        <w:rPr>
          <w:sz w:val="24"/>
          <w:szCs w:val="24"/>
          <w:lang w:val="bg-BG"/>
        </w:rPr>
        <w:t>на земеделието</w:t>
      </w:r>
      <w:r>
        <w:rPr>
          <w:sz w:val="24"/>
          <w:szCs w:val="24"/>
          <w:lang w:val="bg-BG"/>
        </w:rPr>
        <w:t xml:space="preserve"> </w:t>
      </w:r>
      <w:r w:rsidR="007838F5">
        <w:rPr>
          <w:sz w:val="24"/>
          <w:szCs w:val="24"/>
          <w:lang w:val="bg-BG"/>
        </w:rPr>
        <w:t xml:space="preserve">и храните </w:t>
      </w:r>
      <w:r>
        <w:rPr>
          <w:sz w:val="24"/>
          <w:szCs w:val="24"/>
          <w:lang w:val="bg-BG"/>
        </w:rPr>
        <w:t>или от упълномощено от него длъжностно лице, в 3-дневен срок от произнасянето по възраженията, в случай, че има такива.</w:t>
      </w:r>
    </w:p>
    <w:p w:rsidR="008D62AC" w:rsidRPr="007644CB" w:rsidRDefault="00F15654" w:rsidP="007644CB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Търгът приключи в </w:t>
      </w:r>
      <w:r w:rsidRPr="0046694F">
        <w:rPr>
          <w:sz w:val="24"/>
          <w:szCs w:val="24"/>
          <w:lang w:val="bg-BG"/>
        </w:rPr>
        <w:t>1</w:t>
      </w:r>
      <w:r w:rsidR="007C0DA0">
        <w:rPr>
          <w:sz w:val="24"/>
          <w:szCs w:val="24"/>
          <w:lang w:val="bg-BG"/>
        </w:rPr>
        <w:t>0</w:t>
      </w:r>
      <w:r w:rsidR="0087691C" w:rsidRPr="0046694F">
        <w:rPr>
          <w:sz w:val="24"/>
          <w:szCs w:val="24"/>
          <w:lang w:val="bg-BG"/>
        </w:rPr>
        <w:t>:</w:t>
      </w:r>
      <w:r w:rsidR="00D072DD">
        <w:rPr>
          <w:sz w:val="24"/>
          <w:szCs w:val="24"/>
          <w:lang w:val="bg-BG"/>
        </w:rPr>
        <w:t>10</w:t>
      </w:r>
      <w:r w:rsidR="006B20E3" w:rsidRPr="0046694F">
        <w:rPr>
          <w:sz w:val="24"/>
          <w:szCs w:val="24"/>
          <w:lang w:val="bg-BG"/>
        </w:rPr>
        <w:t xml:space="preserve"> часа.</w:t>
      </w:r>
    </w:p>
    <w:p w:rsidR="008D62AC" w:rsidRDefault="008D62AC" w:rsidP="007644CB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7644CB" w:rsidRDefault="007644CB">
      <w:pPr>
        <w:spacing w:line="360" w:lineRule="auto"/>
        <w:jc w:val="both"/>
        <w:rPr>
          <w:sz w:val="24"/>
          <w:szCs w:val="24"/>
          <w:lang w:val="bg-BG"/>
        </w:rPr>
      </w:pPr>
    </w:p>
    <w:p w:rsidR="00672C2B" w:rsidRDefault="00672C2B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КОМИСИЯ:</w:t>
      </w:r>
    </w:p>
    <w:p w:rsidR="00672C2B" w:rsidRDefault="00672C2B">
      <w:pPr>
        <w:spacing w:line="360" w:lineRule="auto"/>
        <w:jc w:val="both"/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064F0C">
        <w:rPr>
          <w:sz w:val="24"/>
          <w:szCs w:val="24"/>
          <w:lang w:val="bg-BG"/>
        </w:rPr>
        <w:t>Р</w:t>
      </w:r>
      <w:r w:rsidR="00724B49">
        <w:rPr>
          <w:sz w:val="24"/>
          <w:szCs w:val="24"/>
          <w:lang w:val="bg-BG"/>
        </w:rPr>
        <w:t>Р</w:t>
      </w:r>
      <w:r>
        <w:rPr>
          <w:sz w:val="24"/>
          <w:szCs w:val="24"/>
          <w:lang w:val="bg-BG"/>
        </w:rPr>
        <w:t>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DD36C3">
        <w:rPr>
          <w:sz w:val="24"/>
          <w:szCs w:val="24"/>
          <w:lang w:val="bg-BG"/>
        </w:rPr>
        <w:t>П</w:t>
      </w:r>
      <w:r w:rsidR="007838F5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064F0C">
        <w:rPr>
          <w:sz w:val="24"/>
          <w:szCs w:val="24"/>
          <w:lang w:val="bg-BG"/>
        </w:rPr>
        <w:t>Ф</w:t>
      </w:r>
      <w:r w:rsidR="007838F5">
        <w:rPr>
          <w:sz w:val="24"/>
          <w:szCs w:val="24"/>
          <w:lang w:val="bg-BG"/>
        </w:rPr>
        <w:t>М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5136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93" w:right="991" w:bottom="993" w:left="1417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B8" w:rsidRDefault="002542B8">
      <w:r>
        <w:separator/>
      </w:r>
    </w:p>
  </w:endnote>
  <w:endnote w:type="continuationSeparator" w:id="0">
    <w:p w:rsidR="002542B8" w:rsidRDefault="0025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F5663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B8" w:rsidRDefault="002542B8">
      <w:r>
        <w:separator/>
      </w:r>
    </w:p>
  </w:footnote>
  <w:footnote w:type="continuationSeparator" w:id="0">
    <w:p w:rsidR="002542B8" w:rsidRDefault="0025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7E26"/>
    <w:multiLevelType w:val="hybridMultilevel"/>
    <w:tmpl w:val="0D387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4585"/>
    <w:multiLevelType w:val="hybridMultilevel"/>
    <w:tmpl w:val="64A69D72"/>
    <w:lvl w:ilvl="0" w:tplc="65FE4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8139F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96710"/>
    <w:multiLevelType w:val="hybridMultilevel"/>
    <w:tmpl w:val="F5E4E9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5268"/>
    <w:multiLevelType w:val="hybridMultilevel"/>
    <w:tmpl w:val="4450389C"/>
    <w:lvl w:ilvl="0" w:tplc="9964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2AC6"/>
    <w:multiLevelType w:val="hybridMultilevel"/>
    <w:tmpl w:val="527A756A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57B"/>
    <w:multiLevelType w:val="hybridMultilevel"/>
    <w:tmpl w:val="B764FD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C5097"/>
    <w:multiLevelType w:val="hybridMultilevel"/>
    <w:tmpl w:val="B1940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4257"/>
    <w:multiLevelType w:val="hybridMultilevel"/>
    <w:tmpl w:val="CC0692E8"/>
    <w:lvl w:ilvl="0" w:tplc="45B23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5ED"/>
    <w:multiLevelType w:val="hybridMultilevel"/>
    <w:tmpl w:val="5456E83E"/>
    <w:lvl w:ilvl="0" w:tplc="9964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1504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15365A"/>
    <w:multiLevelType w:val="hybridMultilevel"/>
    <w:tmpl w:val="0E1EF190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2F59"/>
    <w:multiLevelType w:val="hybridMultilevel"/>
    <w:tmpl w:val="318E70A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B7254AB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C07568"/>
    <w:multiLevelType w:val="hybridMultilevel"/>
    <w:tmpl w:val="7FDA6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87D49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1"/>
  </w:num>
  <w:num w:numId="8">
    <w:abstractNumId w:val="13"/>
  </w:num>
  <w:num w:numId="9">
    <w:abstractNumId w:val="24"/>
  </w:num>
  <w:num w:numId="10">
    <w:abstractNumId w:val="18"/>
  </w:num>
  <w:num w:numId="11">
    <w:abstractNumId w:val="20"/>
  </w:num>
  <w:num w:numId="12">
    <w:abstractNumId w:val="23"/>
  </w:num>
  <w:num w:numId="13">
    <w:abstractNumId w:val="17"/>
  </w:num>
  <w:num w:numId="14">
    <w:abstractNumId w:val="15"/>
  </w:num>
  <w:num w:numId="15">
    <w:abstractNumId w:val="7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14"/>
  </w:num>
  <w:num w:numId="21">
    <w:abstractNumId w:val="9"/>
  </w:num>
  <w:num w:numId="22">
    <w:abstractNumId w:val="16"/>
  </w:num>
  <w:num w:numId="23">
    <w:abstractNumId w:val="10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7306"/>
    <w:rsid w:val="000114C6"/>
    <w:rsid w:val="00025B67"/>
    <w:rsid w:val="000379C0"/>
    <w:rsid w:val="000519F0"/>
    <w:rsid w:val="00064F0C"/>
    <w:rsid w:val="000A2E6C"/>
    <w:rsid w:val="000C0086"/>
    <w:rsid w:val="000C1F63"/>
    <w:rsid w:val="000C21D3"/>
    <w:rsid w:val="000E2E91"/>
    <w:rsid w:val="000F1D19"/>
    <w:rsid w:val="001052FE"/>
    <w:rsid w:val="00123237"/>
    <w:rsid w:val="00143BBF"/>
    <w:rsid w:val="00162CA3"/>
    <w:rsid w:val="00170656"/>
    <w:rsid w:val="00172DA0"/>
    <w:rsid w:val="001749A0"/>
    <w:rsid w:val="00176990"/>
    <w:rsid w:val="0018390D"/>
    <w:rsid w:val="001874A4"/>
    <w:rsid w:val="001A1171"/>
    <w:rsid w:val="001A3281"/>
    <w:rsid w:val="001F716D"/>
    <w:rsid w:val="001F7757"/>
    <w:rsid w:val="00215DEB"/>
    <w:rsid w:val="0021698E"/>
    <w:rsid w:val="002231A0"/>
    <w:rsid w:val="002542B8"/>
    <w:rsid w:val="00261CCD"/>
    <w:rsid w:val="00275A9F"/>
    <w:rsid w:val="00293F50"/>
    <w:rsid w:val="002A0424"/>
    <w:rsid w:val="002D4D73"/>
    <w:rsid w:val="002D500F"/>
    <w:rsid w:val="002F30FC"/>
    <w:rsid w:val="002F563F"/>
    <w:rsid w:val="00302D20"/>
    <w:rsid w:val="00305381"/>
    <w:rsid w:val="003058E6"/>
    <w:rsid w:val="00310D75"/>
    <w:rsid w:val="00323013"/>
    <w:rsid w:val="00336106"/>
    <w:rsid w:val="003474FB"/>
    <w:rsid w:val="00351BA3"/>
    <w:rsid w:val="00353A8D"/>
    <w:rsid w:val="00392AFB"/>
    <w:rsid w:val="003C3014"/>
    <w:rsid w:val="00432226"/>
    <w:rsid w:val="004338F1"/>
    <w:rsid w:val="00436224"/>
    <w:rsid w:val="004628F3"/>
    <w:rsid w:val="0046694F"/>
    <w:rsid w:val="00473473"/>
    <w:rsid w:val="00476370"/>
    <w:rsid w:val="00482BC1"/>
    <w:rsid w:val="004A4FDB"/>
    <w:rsid w:val="004B26D0"/>
    <w:rsid w:val="004B3000"/>
    <w:rsid w:val="004F1A81"/>
    <w:rsid w:val="004F2895"/>
    <w:rsid w:val="004F28C8"/>
    <w:rsid w:val="00504005"/>
    <w:rsid w:val="00505C67"/>
    <w:rsid w:val="005136A4"/>
    <w:rsid w:val="00525EAC"/>
    <w:rsid w:val="0053037F"/>
    <w:rsid w:val="00537871"/>
    <w:rsid w:val="005755D0"/>
    <w:rsid w:val="00580EE0"/>
    <w:rsid w:val="00581782"/>
    <w:rsid w:val="005A78B3"/>
    <w:rsid w:val="00623485"/>
    <w:rsid w:val="00623A50"/>
    <w:rsid w:val="00641DBD"/>
    <w:rsid w:val="00672C2B"/>
    <w:rsid w:val="00680C6C"/>
    <w:rsid w:val="006937D6"/>
    <w:rsid w:val="006B20E3"/>
    <w:rsid w:val="006B37DF"/>
    <w:rsid w:val="00724B49"/>
    <w:rsid w:val="00727FFD"/>
    <w:rsid w:val="007644CB"/>
    <w:rsid w:val="00764F7E"/>
    <w:rsid w:val="00766CDB"/>
    <w:rsid w:val="0078142A"/>
    <w:rsid w:val="007838F5"/>
    <w:rsid w:val="00785991"/>
    <w:rsid w:val="007952EA"/>
    <w:rsid w:val="007C0DA0"/>
    <w:rsid w:val="007C13D9"/>
    <w:rsid w:val="007C7247"/>
    <w:rsid w:val="007F1E20"/>
    <w:rsid w:val="00816699"/>
    <w:rsid w:val="00874DF5"/>
    <w:rsid w:val="0087691C"/>
    <w:rsid w:val="008A7F17"/>
    <w:rsid w:val="008D394B"/>
    <w:rsid w:val="008D49A6"/>
    <w:rsid w:val="008D62AC"/>
    <w:rsid w:val="008F0738"/>
    <w:rsid w:val="0091635A"/>
    <w:rsid w:val="009437DE"/>
    <w:rsid w:val="009702FF"/>
    <w:rsid w:val="00973CBA"/>
    <w:rsid w:val="00987534"/>
    <w:rsid w:val="009B23E7"/>
    <w:rsid w:val="009C47C9"/>
    <w:rsid w:val="009C53B8"/>
    <w:rsid w:val="00A15B3D"/>
    <w:rsid w:val="00A17175"/>
    <w:rsid w:val="00A92508"/>
    <w:rsid w:val="00AA1760"/>
    <w:rsid w:val="00AA4109"/>
    <w:rsid w:val="00AA5162"/>
    <w:rsid w:val="00AB0C4C"/>
    <w:rsid w:val="00AB7D23"/>
    <w:rsid w:val="00AD6B52"/>
    <w:rsid w:val="00AF5663"/>
    <w:rsid w:val="00B7237A"/>
    <w:rsid w:val="00B9397B"/>
    <w:rsid w:val="00B96238"/>
    <w:rsid w:val="00BC02EC"/>
    <w:rsid w:val="00BD2DBB"/>
    <w:rsid w:val="00BE3D69"/>
    <w:rsid w:val="00BF1646"/>
    <w:rsid w:val="00C158F5"/>
    <w:rsid w:val="00C34B4F"/>
    <w:rsid w:val="00C676D9"/>
    <w:rsid w:val="00C7142F"/>
    <w:rsid w:val="00CA451F"/>
    <w:rsid w:val="00CA6E74"/>
    <w:rsid w:val="00CB161D"/>
    <w:rsid w:val="00CB2B17"/>
    <w:rsid w:val="00D072DD"/>
    <w:rsid w:val="00D368DC"/>
    <w:rsid w:val="00D84649"/>
    <w:rsid w:val="00D87F2D"/>
    <w:rsid w:val="00DA4F4F"/>
    <w:rsid w:val="00DB4FC0"/>
    <w:rsid w:val="00DD36C3"/>
    <w:rsid w:val="00DF648C"/>
    <w:rsid w:val="00E2711B"/>
    <w:rsid w:val="00E362F6"/>
    <w:rsid w:val="00E761A1"/>
    <w:rsid w:val="00EC466B"/>
    <w:rsid w:val="00EC4C00"/>
    <w:rsid w:val="00EC695E"/>
    <w:rsid w:val="00EF4615"/>
    <w:rsid w:val="00F13A96"/>
    <w:rsid w:val="00F15654"/>
    <w:rsid w:val="00F1747E"/>
    <w:rsid w:val="00F20D1C"/>
    <w:rsid w:val="00F21D3A"/>
    <w:rsid w:val="00F44EDE"/>
    <w:rsid w:val="00F45917"/>
    <w:rsid w:val="00F53A18"/>
    <w:rsid w:val="00F64A17"/>
    <w:rsid w:val="00F80FAF"/>
    <w:rsid w:val="00FC1EE0"/>
    <w:rsid w:val="00FC258D"/>
    <w:rsid w:val="00FC3D56"/>
    <w:rsid w:val="00FC5011"/>
    <w:rsid w:val="00FE7426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5700F1-426A-4032-8B2B-F47F0E6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13"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63</cp:revision>
  <cp:lastPrinted>2024-03-01T08:06:00Z</cp:lastPrinted>
  <dcterms:created xsi:type="dcterms:W3CDTF">2022-11-03T12:14:00Z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