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-111760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8890" t="9525" r="10160" b="698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6.7pt;margin-top:0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"/>
            </w:pict>
          </mc:Fallback>
        </mc:AlternateContent>
      </w:r>
      <w:r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E6121D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en-US"/>
        </w:rPr>
      </w:pPr>
      <w:r>
        <w:rPr>
          <w:color w:val="333333"/>
          <w:sz w:val="36"/>
          <w:szCs w:val="36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</w:p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634258" w:rsidRDefault="00634258" w:rsidP="00634258"/>
    <w:p w:rsidR="00634258" w:rsidRDefault="00634258">
      <w:pPr>
        <w:rPr>
          <w:lang w:val="en-US"/>
        </w:rPr>
      </w:pPr>
    </w:p>
    <w:p w:rsidR="00634258" w:rsidRPr="00E31D20" w:rsidRDefault="00634258" w:rsidP="00634258">
      <w:pPr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ЗАПОВЕД</w:t>
      </w:r>
    </w:p>
    <w:p w:rsidR="00634258" w:rsidRPr="00634258" w:rsidRDefault="00634258" w:rsidP="00634258">
      <w:pPr>
        <w:jc w:val="center"/>
        <w:rPr>
          <w:b/>
        </w:rPr>
      </w:pPr>
    </w:p>
    <w:p w:rsidR="00634258" w:rsidRPr="004B56E1" w:rsidRDefault="00634258" w:rsidP="00634258">
      <w:pPr>
        <w:jc w:val="center"/>
        <w:rPr>
          <w:b/>
          <w:sz w:val="28"/>
          <w:szCs w:val="28"/>
          <w:lang w:val="en-US"/>
        </w:rPr>
      </w:pPr>
      <w:r w:rsidRPr="00634258">
        <w:rPr>
          <w:b/>
          <w:sz w:val="28"/>
          <w:szCs w:val="28"/>
        </w:rPr>
        <w:t>№</w:t>
      </w:r>
      <w:r w:rsidR="007A43B7">
        <w:rPr>
          <w:b/>
          <w:sz w:val="28"/>
          <w:szCs w:val="28"/>
        </w:rPr>
        <w:t xml:space="preserve"> РД-04-</w:t>
      </w:r>
      <w:r w:rsidR="00AD0BAF">
        <w:rPr>
          <w:b/>
          <w:sz w:val="28"/>
          <w:szCs w:val="28"/>
          <w:lang w:val="en-US"/>
        </w:rPr>
        <w:t>1</w:t>
      </w:r>
      <w:r w:rsidR="004B56E1">
        <w:rPr>
          <w:b/>
          <w:sz w:val="28"/>
          <w:szCs w:val="28"/>
          <w:lang w:val="en-US"/>
        </w:rPr>
        <w:t>8</w:t>
      </w:r>
    </w:p>
    <w:p w:rsidR="00634258" w:rsidRDefault="007A43B7" w:rsidP="00634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Сливен, </w:t>
      </w:r>
      <w:r w:rsidR="003E431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3E431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E6121D">
        <w:rPr>
          <w:b/>
          <w:sz w:val="28"/>
          <w:szCs w:val="28"/>
        </w:rPr>
        <w:t>3</w:t>
      </w:r>
      <w:r>
        <w:rPr>
          <w:b/>
          <w:sz w:val="28"/>
          <w:szCs w:val="28"/>
          <w:lang w:val="en-US"/>
        </w:rPr>
        <w:t xml:space="preserve"> </w:t>
      </w:r>
      <w:r w:rsidR="00634258" w:rsidRPr="00634258">
        <w:rPr>
          <w:b/>
          <w:sz w:val="28"/>
          <w:szCs w:val="28"/>
        </w:rPr>
        <w:t>г.</w:t>
      </w:r>
    </w:p>
    <w:p w:rsidR="00634258" w:rsidRDefault="00634258" w:rsidP="00634258">
      <w:pPr>
        <w:rPr>
          <w:b/>
          <w:sz w:val="28"/>
          <w:szCs w:val="28"/>
        </w:rPr>
      </w:pPr>
    </w:p>
    <w:p w:rsidR="00634258" w:rsidRDefault="00634258" w:rsidP="00964C87">
      <w:pPr>
        <w:spacing w:line="360" w:lineRule="auto"/>
        <w:jc w:val="both"/>
      </w:pPr>
      <w:r>
        <w:rPr>
          <w:b/>
          <w:sz w:val="28"/>
          <w:szCs w:val="28"/>
        </w:rPr>
        <w:t xml:space="preserve">     </w:t>
      </w:r>
      <w:r>
        <w:t xml:space="preserve">На основание чл. </w:t>
      </w:r>
      <w:r w:rsidR="007A43B7">
        <w:t>56з, ал. 3</w:t>
      </w:r>
      <w:r>
        <w:t xml:space="preserve"> от Правилника за прилагане на закона за собствеността и ползването на земеделски земи /ППЗСПЗЗ/, във връзка </w:t>
      </w:r>
      <w:r w:rsidR="00456E8D">
        <w:t xml:space="preserve">с </w:t>
      </w:r>
      <w:r w:rsidR="00CC637C">
        <w:t xml:space="preserve">писмо изх. № </w:t>
      </w:r>
      <w:r w:rsidR="004B56E1">
        <w:t>АО-2037</w:t>
      </w:r>
      <w:r w:rsidR="007D190C">
        <w:t>/</w:t>
      </w:r>
      <w:r w:rsidR="003E4311">
        <w:t>13.02.2023</w:t>
      </w:r>
      <w:r w:rsidR="00E6121D">
        <w:t xml:space="preserve"> </w:t>
      </w:r>
      <w:r w:rsidR="004B56E1">
        <w:t>г.</w:t>
      </w:r>
      <w:r w:rsidR="00964C87">
        <w:t xml:space="preserve"> на Министъра </w:t>
      </w:r>
      <w:r w:rsidR="00E6121D">
        <w:t>на земеделието</w:t>
      </w:r>
      <w:r w:rsidR="00964C87">
        <w:t xml:space="preserve"> за изразено съгласие за започване на процедура за обявяване на търг по реда на </w:t>
      </w:r>
      <w:r w:rsidR="00CC637C">
        <w:t xml:space="preserve">чл. </w:t>
      </w:r>
      <w:r w:rsidR="007A43B7">
        <w:t>27, ал. 8</w:t>
      </w:r>
      <w:r w:rsidR="004451A7">
        <w:t xml:space="preserve"> </w:t>
      </w:r>
      <w:r w:rsidR="007A43B7">
        <w:t xml:space="preserve">от </w:t>
      </w:r>
      <w:r w:rsidR="0031315B">
        <w:t>ЗСПЗЗ за продажба на имот</w:t>
      </w:r>
      <w:r w:rsidR="00E31D20">
        <w:t xml:space="preserve">, частна държавна собственост </w:t>
      </w:r>
      <w:r w:rsidR="0031315B" w:rsidRPr="00B87B10">
        <w:t>/незает със сгради и съоръжения</w:t>
      </w:r>
      <w:r w:rsidR="0031315B">
        <w:t>,</w:t>
      </w:r>
      <w:r w:rsidR="0031315B" w:rsidRPr="00B87B10">
        <w:t xml:space="preserve"> </w:t>
      </w:r>
      <w:r w:rsidR="0031315B" w:rsidRPr="00B87B10">
        <w:rPr>
          <w:lang w:val="ru-RU"/>
        </w:rPr>
        <w:t xml:space="preserve">бивша собственост на </w:t>
      </w:r>
      <w:r w:rsidR="0031315B" w:rsidRPr="00B87B10">
        <w:t>заличени</w:t>
      </w:r>
      <w:r w:rsidR="0031315B">
        <w:t>те</w:t>
      </w:r>
      <w:r w:rsidR="0031315B" w:rsidRPr="00B87B10">
        <w:t xml:space="preserve"> </w:t>
      </w:r>
      <w:r w:rsidR="0031315B" w:rsidRPr="00B87B10">
        <w:rPr>
          <w:lang w:val="ru-RU"/>
        </w:rPr>
        <w:t>организации по §12 и §29 от ПЗР на ЗСПЗЗ</w:t>
      </w:r>
      <w:r w:rsidR="00BF0263">
        <w:t>/, негод</w:t>
      </w:r>
      <w:r w:rsidR="00BE1970">
        <w:t>ен</w:t>
      </w:r>
      <w:r w:rsidR="0031315B" w:rsidRPr="00B87B10">
        <w:t xml:space="preserve"> за земеделско ползване и неподлежащ на възстановяване </w:t>
      </w:r>
      <w:r w:rsidR="0031315B">
        <w:t xml:space="preserve">по ЗСПЗЗ </w:t>
      </w:r>
    </w:p>
    <w:p w:rsidR="00964C87" w:rsidRPr="00E31D20" w:rsidRDefault="00964C87" w:rsidP="00964C87">
      <w:pPr>
        <w:spacing w:line="360" w:lineRule="auto"/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НАРЕЖДАМ:</w:t>
      </w:r>
    </w:p>
    <w:p w:rsidR="00964C87" w:rsidRPr="00BE4725" w:rsidRDefault="00964C87" w:rsidP="00BE4725">
      <w:pPr>
        <w:pStyle w:val="a3"/>
        <w:numPr>
          <w:ilvl w:val="0"/>
          <w:numId w:val="3"/>
        </w:numPr>
        <w:spacing w:line="360" w:lineRule="auto"/>
        <w:jc w:val="both"/>
      </w:pPr>
      <w:r w:rsidRPr="00BE4725">
        <w:rPr>
          <w:b/>
          <w:u w:val="single"/>
        </w:rPr>
        <w:t xml:space="preserve">Откривам процедура за провеждането на </w:t>
      </w:r>
      <w:r w:rsidR="007D190C" w:rsidRPr="00BE4725">
        <w:rPr>
          <w:b/>
          <w:u w:val="single"/>
        </w:rPr>
        <w:t xml:space="preserve">общ </w:t>
      </w:r>
      <w:r w:rsidRPr="00BE4725">
        <w:rPr>
          <w:b/>
          <w:u w:val="single"/>
        </w:rPr>
        <w:t xml:space="preserve">търг </w:t>
      </w:r>
      <w:r w:rsidR="007D190C" w:rsidRPr="00BE4725">
        <w:rPr>
          <w:b/>
          <w:u w:val="single"/>
        </w:rPr>
        <w:t xml:space="preserve">с тайно наддаване </w:t>
      </w:r>
      <w:r w:rsidR="0031315B" w:rsidRPr="00BE4725">
        <w:rPr>
          <w:b/>
          <w:u w:val="single"/>
        </w:rPr>
        <w:t>по реда на чл. 27, ал. 8</w:t>
      </w:r>
      <w:r w:rsidR="00E31D20" w:rsidRPr="00BE4725">
        <w:rPr>
          <w:b/>
          <w:u w:val="single"/>
        </w:rPr>
        <w:t xml:space="preserve"> от ЗСПЗЗ, в който могат да участват всички заинтересовани лица</w:t>
      </w:r>
      <w:r w:rsidR="00E31D20" w:rsidRPr="00BE4725">
        <w:t xml:space="preserve"> </w:t>
      </w:r>
      <w:r w:rsidR="0031315B" w:rsidRPr="00BE4725">
        <w:rPr>
          <w:bCs/>
        </w:rPr>
        <w:t>върху земи, частна държавна собственост, незаети със сгради и съоръжения или прилежащи площи към тях на организациите по § 12</w:t>
      </w:r>
      <w:r w:rsidR="000603B1">
        <w:rPr>
          <w:bCs/>
        </w:rPr>
        <w:t xml:space="preserve"> </w:t>
      </w:r>
      <w:r w:rsidR="0031315B" w:rsidRPr="00BE4725">
        <w:rPr>
          <w:bCs/>
        </w:rPr>
        <w:t>от ПЗР и от §</w:t>
      </w:r>
      <w:r w:rsidR="000603B1">
        <w:rPr>
          <w:bCs/>
        </w:rPr>
        <w:t xml:space="preserve"> </w:t>
      </w:r>
      <w:r w:rsidR="0031315B" w:rsidRPr="00BE4725">
        <w:rPr>
          <w:bCs/>
        </w:rPr>
        <w:t xml:space="preserve">29 от ПЗР на закона за изменение и допълнение на Закона за собствеността и ползването на земеделските земи, които са негодни за земеделско ползване и не подлежат на възстановяване, при условията </w:t>
      </w:r>
      <w:r w:rsidR="007E2D4D">
        <w:rPr>
          <w:bCs/>
        </w:rPr>
        <w:t>и реда, определен в чл.</w:t>
      </w:r>
      <w:r w:rsidR="000603B1">
        <w:rPr>
          <w:bCs/>
        </w:rPr>
        <w:t xml:space="preserve"> </w:t>
      </w:r>
      <w:r w:rsidR="007E2D4D">
        <w:rPr>
          <w:bCs/>
        </w:rPr>
        <w:t>56з</w:t>
      </w:r>
      <w:r w:rsidR="0031315B" w:rsidRPr="00BE4725">
        <w:rPr>
          <w:bCs/>
        </w:rPr>
        <w:t xml:space="preserve"> от ППЗСПЗЗ, както следва:</w:t>
      </w:r>
    </w:p>
    <w:tbl>
      <w:tblPr>
        <w:tblStyle w:val="a4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701"/>
        <w:gridCol w:w="992"/>
        <w:gridCol w:w="1276"/>
        <w:gridCol w:w="1134"/>
        <w:gridCol w:w="1701"/>
      </w:tblGrid>
      <w:tr w:rsidR="009D3C2E" w:rsidRPr="00BE4725" w:rsidTr="00513D36">
        <w:tc>
          <w:tcPr>
            <w:tcW w:w="992" w:type="dxa"/>
          </w:tcPr>
          <w:p w:rsidR="009D3C2E" w:rsidRPr="00BE4725" w:rsidRDefault="009D3C2E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Община</w:t>
            </w:r>
          </w:p>
        </w:tc>
        <w:tc>
          <w:tcPr>
            <w:tcW w:w="1276" w:type="dxa"/>
          </w:tcPr>
          <w:p w:rsidR="009D3C2E" w:rsidRPr="00BE4725" w:rsidRDefault="009D3C2E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Землище</w:t>
            </w:r>
          </w:p>
        </w:tc>
        <w:tc>
          <w:tcPr>
            <w:tcW w:w="1701" w:type="dxa"/>
          </w:tcPr>
          <w:p w:rsidR="009D3C2E" w:rsidRPr="00BE4725" w:rsidRDefault="009D3C2E" w:rsidP="005B629E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 xml:space="preserve">№ на имот </w:t>
            </w:r>
          </w:p>
        </w:tc>
        <w:tc>
          <w:tcPr>
            <w:tcW w:w="992" w:type="dxa"/>
          </w:tcPr>
          <w:p w:rsidR="009D3C2E" w:rsidRPr="00BE4725" w:rsidRDefault="009D3C2E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Площ /дка/</w:t>
            </w:r>
          </w:p>
        </w:tc>
        <w:tc>
          <w:tcPr>
            <w:tcW w:w="1276" w:type="dxa"/>
          </w:tcPr>
          <w:p w:rsidR="009D3C2E" w:rsidRPr="00BE4725" w:rsidRDefault="009D3C2E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Начална тръжна цена за имота /лева/</w:t>
            </w:r>
          </w:p>
        </w:tc>
        <w:tc>
          <w:tcPr>
            <w:tcW w:w="1134" w:type="dxa"/>
          </w:tcPr>
          <w:p w:rsidR="009D3C2E" w:rsidRPr="00BE4725" w:rsidRDefault="009D3C2E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Депозит за участие /лева/</w:t>
            </w:r>
          </w:p>
        </w:tc>
        <w:tc>
          <w:tcPr>
            <w:tcW w:w="1701" w:type="dxa"/>
          </w:tcPr>
          <w:p w:rsidR="009D3C2E" w:rsidRPr="00BE4725" w:rsidRDefault="009D3C2E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Разходи по чл. 56ш, ал. 1, т. 2 от ППЗСПЗЗ</w:t>
            </w:r>
            <w:r>
              <w:rPr>
                <w:b/>
              </w:rPr>
              <w:t xml:space="preserve"> /лева/</w:t>
            </w:r>
          </w:p>
        </w:tc>
      </w:tr>
      <w:tr w:rsidR="009D3C2E" w:rsidRPr="00BE4725" w:rsidTr="00513D36">
        <w:tc>
          <w:tcPr>
            <w:tcW w:w="992" w:type="dxa"/>
          </w:tcPr>
          <w:p w:rsidR="009D3C2E" w:rsidRPr="00BE4725" w:rsidRDefault="005B629E" w:rsidP="00BE4725">
            <w:pPr>
              <w:pStyle w:val="a3"/>
              <w:spacing w:line="360" w:lineRule="auto"/>
              <w:ind w:left="0"/>
              <w:jc w:val="both"/>
            </w:pPr>
            <w:r>
              <w:t>Сливен</w:t>
            </w:r>
          </w:p>
        </w:tc>
        <w:tc>
          <w:tcPr>
            <w:tcW w:w="1276" w:type="dxa"/>
          </w:tcPr>
          <w:p w:rsidR="009D3C2E" w:rsidRPr="00BE4725" w:rsidRDefault="005B629E" w:rsidP="00BE4725">
            <w:pPr>
              <w:pStyle w:val="a3"/>
              <w:spacing w:line="360" w:lineRule="auto"/>
              <w:ind w:left="0"/>
              <w:jc w:val="both"/>
            </w:pPr>
            <w:r>
              <w:t>Старо село</w:t>
            </w:r>
          </w:p>
        </w:tc>
        <w:tc>
          <w:tcPr>
            <w:tcW w:w="1701" w:type="dxa"/>
          </w:tcPr>
          <w:p w:rsidR="009D3C2E" w:rsidRPr="005B629E" w:rsidRDefault="005B629E" w:rsidP="00BE4725">
            <w:pPr>
              <w:pStyle w:val="a3"/>
              <w:spacing w:line="360" w:lineRule="auto"/>
              <w:ind w:left="0"/>
              <w:jc w:val="both"/>
            </w:pPr>
            <w:r>
              <w:t xml:space="preserve">УПИ </w:t>
            </w:r>
            <w:r>
              <w:rPr>
                <w:lang w:val="en-US"/>
              </w:rPr>
              <w:t>XXV</w:t>
            </w:r>
            <w:r>
              <w:t>-193, кв. 32</w:t>
            </w:r>
          </w:p>
        </w:tc>
        <w:tc>
          <w:tcPr>
            <w:tcW w:w="992" w:type="dxa"/>
          </w:tcPr>
          <w:p w:rsidR="009D3C2E" w:rsidRPr="00BE4725" w:rsidRDefault="005B629E" w:rsidP="00BE4725">
            <w:pPr>
              <w:pStyle w:val="a3"/>
              <w:spacing w:line="360" w:lineRule="auto"/>
              <w:ind w:left="0"/>
              <w:jc w:val="both"/>
            </w:pPr>
            <w:r>
              <w:t>2,369</w:t>
            </w:r>
          </w:p>
        </w:tc>
        <w:tc>
          <w:tcPr>
            <w:tcW w:w="1276" w:type="dxa"/>
          </w:tcPr>
          <w:p w:rsidR="009D3C2E" w:rsidRPr="00BE4725" w:rsidRDefault="005B629E" w:rsidP="00BE4725">
            <w:pPr>
              <w:pStyle w:val="a3"/>
              <w:spacing w:line="360" w:lineRule="auto"/>
              <w:ind w:left="0"/>
              <w:jc w:val="both"/>
            </w:pPr>
            <w:r>
              <w:t>14 800,00</w:t>
            </w:r>
          </w:p>
        </w:tc>
        <w:tc>
          <w:tcPr>
            <w:tcW w:w="1134" w:type="dxa"/>
          </w:tcPr>
          <w:p w:rsidR="009D3C2E" w:rsidRPr="00BE4725" w:rsidRDefault="005B629E" w:rsidP="00BE4725">
            <w:pPr>
              <w:pStyle w:val="a3"/>
              <w:spacing w:line="360" w:lineRule="auto"/>
              <w:ind w:left="0"/>
              <w:jc w:val="both"/>
            </w:pPr>
            <w:r>
              <w:t>1 480,00</w:t>
            </w:r>
          </w:p>
        </w:tc>
        <w:tc>
          <w:tcPr>
            <w:tcW w:w="1701" w:type="dxa"/>
          </w:tcPr>
          <w:p w:rsidR="009D3C2E" w:rsidRPr="00BE4725" w:rsidRDefault="009D3C2E" w:rsidP="00BE4725">
            <w:pPr>
              <w:pStyle w:val="a3"/>
              <w:spacing w:line="360" w:lineRule="auto"/>
              <w:ind w:left="0"/>
              <w:jc w:val="both"/>
            </w:pPr>
            <w:r w:rsidRPr="00BE4725">
              <w:t>90,00</w:t>
            </w:r>
          </w:p>
        </w:tc>
      </w:tr>
    </w:tbl>
    <w:p w:rsidR="00386301" w:rsidRPr="00BE4725" w:rsidRDefault="00386301" w:rsidP="00BE4725">
      <w:pPr>
        <w:pStyle w:val="a3"/>
        <w:spacing w:line="360" w:lineRule="auto"/>
        <w:jc w:val="both"/>
      </w:pP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lastRenderedPageBreak/>
        <w:t>2.</w:t>
      </w:r>
      <w:r w:rsidRPr="00BE4725">
        <w:t xml:space="preserve"> </w:t>
      </w:r>
      <w:r w:rsidRPr="00BE4725">
        <w:rPr>
          <w:b/>
        </w:rPr>
        <w:t>Условия за участие:</w:t>
      </w:r>
      <w:r w:rsidRPr="00BE4725">
        <w:t xml:space="preserve"> Право на участие в търга имат физически лица, еднолични търговци и юридически лица, регистрирани по Търговския закон или по Закона за търговския регистър. Свързани лица по смисъла на Търговския закон и свързани предприятия по смисъла на Закона за малките и средните предприятия не могат да бъдат самостоятелни кандидати или участници в тръжната процедура за един и същ имот.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3. Подаване на документите за участие в търга:</w:t>
      </w:r>
      <w:r w:rsidRPr="00BE4725">
        <w:t xml:space="preserve"> Заявителите или упълномощено от тях лице с нотариално заверено пълномощно, подават в Областна дирекция „Земеделие” - Сливен заявление по образец, утвърден от министъра </w:t>
      </w:r>
      <w:r w:rsidR="005117B3">
        <w:t>на земеделието</w:t>
      </w:r>
      <w:r w:rsidRPr="00BE4725">
        <w:t>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В заявлението се посочват:</w:t>
      </w:r>
      <w:r w:rsidRPr="00BE4725">
        <w:t xml:space="preserve">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търговец; местонахождението, номерът и площта на имота; предлаганата цена за имота в лева, изписана с цифри и словом. Предлаганата цена е в цяло число левове и не може да бъде по-ниска от началната тръжна цена. </w:t>
      </w:r>
    </w:p>
    <w:p w:rsidR="007510A4" w:rsidRPr="00BE4725" w:rsidRDefault="007510A4" w:rsidP="00BE4725">
      <w:pPr>
        <w:pStyle w:val="a3"/>
        <w:spacing w:line="360" w:lineRule="auto"/>
        <w:jc w:val="both"/>
        <w:rPr>
          <w:b/>
        </w:rPr>
      </w:pPr>
      <w:r w:rsidRPr="00BE4725">
        <w:rPr>
          <w:b/>
        </w:rPr>
        <w:t>Към заявлението се прилагат: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3.1. нотариално заверено пълномощно, когато документите се подават от упълномощено лице;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3.2. платежен документ за внесен депозит в оригинал, когато плащането не е извършено по електронен път;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3.3. протокол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3.4. декларация за обстоятелствата по чл. 56к, ал. 11 от ППЗСПЗЗ;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3.5. декларация за събиране, съхраняване и обработване на лични данни, по образец;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4. Начална тръжна цена и размер на депозита за участие в търга:</w:t>
      </w:r>
      <w:r w:rsidRPr="00BE4725">
        <w:t xml:space="preserve"> </w:t>
      </w:r>
      <w:r w:rsidR="0009159D">
        <w:t>Началната тръжна цена на имота</w:t>
      </w:r>
      <w:r w:rsidRPr="00BE4725">
        <w:t xml:space="preserve"> е определена по реда на чл. 56ж, ал. 2 от ППЗСПЗЗ. Депозитът за участие е 10% от началната тръжна цена, върху него не се начислява лихва и не подлежи на връщане при отказ от сключване на договор. Банковото бордеро </w:t>
      </w:r>
      <w:r w:rsidRPr="00BE4725">
        <w:rPr>
          <w:b/>
        </w:rPr>
        <w:t>/оригинал/</w:t>
      </w:r>
      <w:r w:rsidRPr="00BE4725">
        <w:t xml:space="preserve"> за внесения депозит се представя заедно с документите за </w:t>
      </w:r>
      <w:r w:rsidRPr="00BE4725">
        <w:lastRenderedPageBreak/>
        <w:t xml:space="preserve">участие в търга. Депозитът се внася в български лева по банков път по сметка на ОД „Земеделие” - Сливен: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IBAN: BG14 UBBS 80023300253510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BIC: UBBSBGSF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Обединена българска банка – клон Сливен</w:t>
      </w:r>
    </w:p>
    <w:p w:rsidR="007510A4" w:rsidRDefault="007510A4" w:rsidP="00BE4725">
      <w:pPr>
        <w:pStyle w:val="a3"/>
        <w:spacing w:line="360" w:lineRule="auto"/>
        <w:jc w:val="both"/>
      </w:pPr>
      <w:r w:rsidRPr="00BE4725">
        <w:t>Основание за плащане: депозит за участие в търг за имот (изписва се номера и местонахождението на поземления имот).</w:t>
      </w:r>
    </w:p>
    <w:p w:rsidR="00DB5717" w:rsidRPr="00DB5717" w:rsidRDefault="00DB5717" w:rsidP="00DB5717">
      <w:pPr>
        <w:pStyle w:val="a3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DB5717">
        <w:rPr>
          <w:b/>
          <w:bCs/>
        </w:rPr>
        <w:t>Раз</w:t>
      </w:r>
      <w:r w:rsidR="00A01D85">
        <w:rPr>
          <w:b/>
          <w:bCs/>
        </w:rPr>
        <w:t>ходите по чл. 56ш, ал. 1,</w:t>
      </w:r>
      <w:r w:rsidRPr="00DB5717">
        <w:rPr>
          <w:b/>
          <w:bCs/>
        </w:rPr>
        <w:t xml:space="preserve"> т. 2 от ППЗСПЗЗ </w:t>
      </w:r>
      <w:r>
        <w:t>се заплащат от спечелилия търга участник.</w:t>
      </w:r>
    </w:p>
    <w:p w:rsidR="007510A4" w:rsidRPr="00BE4725" w:rsidRDefault="00A60B39" w:rsidP="00BE4725">
      <w:pPr>
        <w:pStyle w:val="a3"/>
        <w:spacing w:line="360" w:lineRule="auto"/>
        <w:jc w:val="both"/>
      </w:pPr>
      <w:r>
        <w:rPr>
          <w:b/>
        </w:rPr>
        <w:t>6</w:t>
      </w:r>
      <w:r w:rsidR="007510A4" w:rsidRPr="00BE4725">
        <w:rPr>
          <w:b/>
        </w:rPr>
        <w:t>. Място и срок за получаване на заявления за участие в търга:</w:t>
      </w:r>
      <w:r w:rsidR="007510A4" w:rsidRPr="00BE4725">
        <w:t xml:space="preserve"> Заявления за участие в търга се получават в сградата на Областна дирекция „Земеделие” - Сливен, всеки работен ден от 9:00 часа до 17:30 часа или могат да бъдат изтеглени от официалния сайт на ОД "Земеделие" - Сливен- http://www.mgh.government.bg/ODZ-Sliven/bg/Home.aspx.</w:t>
      </w:r>
    </w:p>
    <w:p w:rsidR="007510A4" w:rsidRPr="00BE4725" w:rsidRDefault="00A60B39" w:rsidP="00BE4725">
      <w:pPr>
        <w:pStyle w:val="a3"/>
        <w:spacing w:line="360" w:lineRule="auto"/>
        <w:jc w:val="both"/>
        <w:rPr>
          <w:b/>
        </w:rPr>
      </w:pPr>
      <w:r>
        <w:rPr>
          <w:b/>
        </w:rPr>
        <w:t>7</w:t>
      </w:r>
      <w:r w:rsidR="007510A4" w:rsidRPr="00BE4725">
        <w:rPr>
          <w:b/>
        </w:rPr>
        <w:t xml:space="preserve">. Място и срок на подаване на документите за участие в търга: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 xml:space="preserve">Документите за участие в търга се представят в </w:t>
      </w:r>
      <w:r w:rsidRPr="00BE4725">
        <w:rPr>
          <w:b/>
        </w:rPr>
        <w:t>запечатан непрозрачен плик</w:t>
      </w:r>
      <w:r w:rsidR="00BE4725" w:rsidRPr="00BE4725">
        <w:t xml:space="preserve"> </w:t>
      </w:r>
      <w:r w:rsidR="00BE4725" w:rsidRPr="00BE4725">
        <w:rPr>
          <w:b/>
        </w:rPr>
        <w:t xml:space="preserve">в срок от 30 дни, считано от дата на публикация на заповедта за провеждане на тръжната процедура в местен </w:t>
      </w:r>
      <w:r w:rsidR="00A01D85">
        <w:rPr>
          <w:b/>
        </w:rPr>
        <w:t>вестник</w:t>
      </w:r>
      <w:r w:rsidR="005117B3">
        <w:rPr>
          <w:b/>
        </w:rPr>
        <w:t xml:space="preserve"> </w:t>
      </w:r>
      <w:r w:rsidR="00A01D85">
        <w:rPr>
          <w:i/>
        </w:rPr>
        <w:t>/от 14.02.2023 г. до 16.03</w:t>
      </w:r>
      <w:r w:rsidR="005117B3">
        <w:rPr>
          <w:i/>
        </w:rPr>
        <w:t xml:space="preserve">.2023 </w:t>
      </w:r>
      <w:r w:rsidR="005117B3" w:rsidRPr="009C1E15">
        <w:rPr>
          <w:i/>
        </w:rPr>
        <w:t>г. включително/</w:t>
      </w:r>
      <w:r w:rsidRPr="00BE4725">
        <w:rPr>
          <w:b/>
        </w:rPr>
        <w:t xml:space="preserve">. </w:t>
      </w:r>
      <w:r w:rsidRPr="00BE4725">
        <w:t>Пликовете със заявления за участие в търга се записват с входящ номер, дата и час, отразени върху плика и заведени във входящ регистър, за което на приносителя се издава документ. Заявления, представени в незапечатан плик са недействителни.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Документите за участие в търга се подават в сградата на Областна дирекция „Земеделие” – Сливен, ул. „Ген. Столипин“ № 2.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 xml:space="preserve">Търгът се провежда само в случай, че поне двама кандидати са подали заявление за участие. </w:t>
      </w:r>
    </w:p>
    <w:p w:rsidR="007510A4" w:rsidRPr="00BE4725" w:rsidRDefault="00A60B39" w:rsidP="00BE4725">
      <w:pPr>
        <w:pStyle w:val="a3"/>
        <w:spacing w:line="360" w:lineRule="auto"/>
        <w:jc w:val="both"/>
      </w:pPr>
      <w:r>
        <w:rPr>
          <w:b/>
        </w:rPr>
        <w:t>8</w:t>
      </w:r>
      <w:r w:rsidR="007510A4" w:rsidRPr="00BE4725">
        <w:rPr>
          <w:b/>
        </w:rPr>
        <w:t>.</w:t>
      </w:r>
      <w:r w:rsidR="007510A4" w:rsidRPr="00BE4725">
        <w:t xml:space="preserve">  Директорът на Областна дирекция „Земеделие” - Сливен в 3-дневен срок след изтичане на крайния срок за подаване на заявления за участие в търга назначава със Заповед тръжна комисия. В 14-дневен срок тръжната комисия разглежда заявленията, класира предложенията и определя спечелилия търга кандидат. Търгът </w:t>
      </w:r>
      <w:r w:rsidR="007510A4" w:rsidRPr="00BE4725">
        <w:lastRenderedPageBreak/>
        <w:t xml:space="preserve">се счита за спечелен от участника, който е предложил най-висока цена за имота. За резултатите от търга се съставя протокол съгласно чл. 56м от ППЗСПЗЗ.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Когато няколко участници са предложили една и съща цена за имот, между тях се провежда търг с явно наддаване по реда на чл. 56н и чл. 56о от ППЗСПЗЗ.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>Когато в 14-дневен срок от влизане в сила на заповедта за класиране на кандидатите, лицето спечелило търга не внесе цената, режийните разноски, дължимите данъци, такси и разходите по чл. 56ш, ал.</w:t>
      </w:r>
      <w:r w:rsidR="00D45796">
        <w:t xml:space="preserve"> </w:t>
      </w:r>
      <w:r w:rsidRPr="00BE4725">
        <w:t>1 от ППЗСПЗЗ , се уведомява класирания на второ място кандидат.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За прехвърляне правото на собственост върху земите по чл. 27, ал. 8 от ЗСПЗЗ, министърът </w:t>
      </w:r>
      <w:r w:rsidR="005117B3">
        <w:t>на земеделието</w:t>
      </w:r>
      <w:r w:rsidRPr="00BE4725">
        <w:t xml:space="preserve"> или упълномощено от него длъжностно лице сключва договор в писмена форма с лицата, спечелили търга, след внасяне на сумите по чл. 56п, ал. 4 от ППЗСПЗЗ.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>Лицата, които придобиват имотите по реда на чл. 27, ал. 8 от ЗСПЗЗ заплащат разходите съгласно чл. 56ш, ал.</w:t>
      </w:r>
      <w:r w:rsidR="00D45796">
        <w:t xml:space="preserve"> </w:t>
      </w:r>
      <w:r w:rsidRPr="00BE4725">
        <w:t>1 от ППЗСПЗЗ.</w:t>
      </w:r>
      <w:r w:rsidRPr="00BE4725">
        <w:tab/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Договорът подлежи на вписване в службата по вписвания за сметка на купувача. </w:t>
      </w:r>
    </w:p>
    <w:p w:rsidR="007510A4" w:rsidRPr="00BE4725" w:rsidRDefault="00A60B39" w:rsidP="00BE4725">
      <w:pPr>
        <w:pStyle w:val="a3"/>
        <w:spacing w:line="360" w:lineRule="auto"/>
        <w:jc w:val="both"/>
      </w:pPr>
      <w:r>
        <w:rPr>
          <w:b/>
        </w:rPr>
        <w:t>9</w:t>
      </w:r>
      <w:r w:rsidR="007510A4" w:rsidRPr="00BE4725">
        <w:rPr>
          <w:b/>
        </w:rPr>
        <w:t>.</w:t>
      </w:r>
      <w:r w:rsidR="007510A4" w:rsidRPr="00BE4725">
        <w:t xml:space="preserve"> </w:t>
      </w:r>
      <w:r w:rsidR="007510A4" w:rsidRPr="00BE4725">
        <w:rPr>
          <w:b/>
        </w:rPr>
        <w:t>Условия за възстановяване на депозита:</w:t>
      </w:r>
      <w:r w:rsidR="007510A4" w:rsidRPr="00BE4725">
        <w:t xml:space="preserve"> Внесените депозити от некласираните кандидати се възстановяват в 7-дневен срок след влизане в сила на заповедта за класиране на кандидатите, а депозитът на кандидатите, класирани на първо и второ място - след подписване на договор със спечелилия участник.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Депозитите на кандидатите, класирани на първо и второ място, не се възстановяват в случай на отказ от сключване на договор. </w:t>
      </w:r>
    </w:p>
    <w:p w:rsidR="007510A4" w:rsidRPr="00BE4725" w:rsidRDefault="00A60B39" w:rsidP="00BE4725">
      <w:pPr>
        <w:pStyle w:val="a3"/>
        <w:spacing w:line="360" w:lineRule="auto"/>
        <w:jc w:val="both"/>
      </w:pPr>
      <w:r>
        <w:rPr>
          <w:b/>
        </w:rPr>
        <w:t>10</w:t>
      </w:r>
      <w:r w:rsidR="007510A4" w:rsidRPr="00BE4725">
        <w:rPr>
          <w:b/>
        </w:rPr>
        <w:t>.</w:t>
      </w:r>
      <w:r w:rsidR="007510A4" w:rsidRPr="00BE4725">
        <w:t xml:space="preserve"> Място за обявяване на протокола от търга: Протоколът се обявява на информационното табло на Областна дирекция „Земеделие”- </w:t>
      </w:r>
      <w:r w:rsidR="00BE4725" w:rsidRPr="00BE4725">
        <w:t>Сливен, ул. „Ген. Столипин“ № 2</w:t>
      </w:r>
      <w:r w:rsidR="007510A4" w:rsidRPr="00BE4725">
        <w:t xml:space="preserve"> и се публикува на интернет страницата на дирекцията </w:t>
      </w:r>
      <w:r w:rsidR="00BE4725" w:rsidRPr="00BE4725">
        <w:rPr>
          <w:i/>
          <w:u w:val="single"/>
          <w:lang w:val="en-US"/>
        </w:rPr>
        <w:t>http</w:t>
      </w:r>
      <w:r w:rsidR="00BE4725" w:rsidRPr="00BE4725">
        <w:rPr>
          <w:i/>
          <w:u w:val="single"/>
        </w:rPr>
        <w:t>:</w:t>
      </w:r>
      <w:r w:rsidR="00BE4725" w:rsidRPr="00BE4725">
        <w:rPr>
          <w:i/>
          <w:u w:val="single"/>
          <w:lang w:val="en-US"/>
        </w:rPr>
        <w:t>//www.mgh.government.bg/ODZ-Sliven/bg/Home.aspx</w:t>
      </w:r>
      <w:r w:rsidR="007510A4" w:rsidRPr="00BE4725">
        <w:t>. В 7-дневен срок от обявяването на протокола, участниците в търга могат да направят писмени възражения до тръжната комисия.</w:t>
      </w:r>
    </w:p>
    <w:p w:rsidR="007510A4" w:rsidRPr="00BE4725" w:rsidRDefault="00BE4725" w:rsidP="00BE4725">
      <w:pPr>
        <w:pStyle w:val="a3"/>
        <w:spacing w:line="360" w:lineRule="auto"/>
        <w:jc w:val="both"/>
        <w:rPr>
          <w:b/>
        </w:rPr>
      </w:pPr>
      <w:r w:rsidRPr="00BE4725">
        <w:rPr>
          <w:b/>
        </w:rPr>
        <w:t xml:space="preserve">Настоящата заповед да се публикува на интернет страницата на ОД „Земеделие“ гр. Сливен, на страницата на Министерството </w:t>
      </w:r>
      <w:r w:rsidR="00B0703B">
        <w:rPr>
          <w:b/>
        </w:rPr>
        <w:t>на земеделието</w:t>
      </w:r>
      <w:r w:rsidRPr="00BE4725">
        <w:rPr>
          <w:b/>
        </w:rPr>
        <w:t xml:space="preserve">, в един местен вестник, най-малко 30 календарни дни преди крайния срок за </w:t>
      </w:r>
      <w:r w:rsidRPr="00BE4725">
        <w:rPr>
          <w:b/>
        </w:rPr>
        <w:lastRenderedPageBreak/>
        <w:t xml:space="preserve">подаване на заявленията за участие в търга. В три дневен срок от издаване на настоящата заповед да се обяви на информационното табло на </w:t>
      </w:r>
      <w:r w:rsidR="00EF3962">
        <w:rPr>
          <w:b/>
        </w:rPr>
        <w:t>ОД „Земеделие“ гр. Сливен, Общинска служба по земеделие гр.</w:t>
      </w:r>
      <w:r w:rsidRPr="00BE4725">
        <w:rPr>
          <w:b/>
        </w:rPr>
        <w:t xml:space="preserve"> </w:t>
      </w:r>
      <w:r w:rsidR="00347261">
        <w:rPr>
          <w:b/>
        </w:rPr>
        <w:t>Сливен</w:t>
      </w:r>
      <w:r w:rsidRPr="00BE4725">
        <w:rPr>
          <w:b/>
        </w:rPr>
        <w:t xml:space="preserve">, Община </w:t>
      </w:r>
      <w:r w:rsidR="00347261">
        <w:rPr>
          <w:b/>
        </w:rPr>
        <w:t>Сливен</w:t>
      </w:r>
      <w:r w:rsidRPr="00BE4725">
        <w:rPr>
          <w:b/>
        </w:rPr>
        <w:t xml:space="preserve"> и кметство с. </w:t>
      </w:r>
      <w:r w:rsidR="00347261">
        <w:rPr>
          <w:b/>
        </w:rPr>
        <w:t>Старо село</w:t>
      </w:r>
      <w:r w:rsidRPr="00BE4725">
        <w:rPr>
          <w:b/>
        </w:rPr>
        <w:t>.</w:t>
      </w:r>
    </w:p>
    <w:p w:rsidR="007510A4" w:rsidRPr="00BE4725" w:rsidRDefault="007510A4" w:rsidP="00BE4725">
      <w:pPr>
        <w:pStyle w:val="a3"/>
        <w:spacing w:line="360" w:lineRule="auto"/>
        <w:jc w:val="both"/>
      </w:pPr>
    </w:p>
    <w:p w:rsidR="00386301" w:rsidRPr="00BE4725" w:rsidRDefault="00386301" w:rsidP="00BE4725">
      <w:pPr>
        <w:pStyle w:val="a3"/>
        <w:spacing w:line="360" w:lineRule="auto"/>
        <w:jc w:val="both"/>
      </w:pPr>
    </w:p>
    <w:p w:rsidR="00456E8D" w:rsidRPr="00832F61" w:rsidRDefault="00972F24" w:rsidP="00456E8D">
      <w:pPr>
        <w:spacing w:line="360" w:lineRule="auto"/>
        <w:jc w:val="both"/>
        <w:rPr>
          <w:b/>
        </w:rPr>
      </w:pPr>
      <w:r>
        <w:rPr>
          <w:b/>
        </w:rPr>
        <w:t xml:space="preserve">           </w:t>
      </w:r>
      <w:r w:rsidR="00456E8D" w:rsidRPr="00456E8D">
        <w:rPr>
          <w:b/>
        </w:rPr>
        <w:t>ТОДОР БРАТАНОВ</w:t>
      </w:r>
      <w:r w:rsidR="004B31BD">
        <w:rPr>
          <w:b/>
        </w:rPr>
        <w:t xml:space="preserve"> </w:t>
      </w:r>
      <w:r w:rsidR="003E0321">
        <w:rPr>
          <w:b/>
        </w:rPr>
        <w:t>/П/</w:t>
      </w:r>
      <w:bookmarkStart w:id="0" w:name="_GoBack"/>
      <w:bookmarkEnd w:id="0"/>
      <w:r w:rsidR="00832F61">
        <w:rPr>
          <w:b/>
        </w:rPr>
        <w:t xml:space="preserve"> </w:t>
      </w:r>
    </w:p>
    <w:p w:rsidR="00456E8D" w:rsidRPr="00D35E16" w:rsidRDefault="00972F24" w:rsidP="00456E8D">
      <w:pPr>
        <w:spacing w:line="360" w:lineRule="auto"/>
        <w:jc w:val="both"/>
        <w:rPr>
          <w:i/>
        </w:rPr>
      </w:pPr>
      <w:r>
        <w:rPr>
          <w:i/>
        </w:rPr>
        <w:t xml:space="preserve">          </w:t>
      </w:r>
      <w:r w:rsidR="00456E8D" w:rsidRPr="00D35E16">
        <w:rPr>
          <w:i/>
        </w:rPr>
        <w:t>Директор ОД „Земеделие“ Сливен</w:t>
      </w:r>
    </w:p>
    <w:p w:rsidR="000A46A7" w:rsidRPr="00964C87" w:rsidRDefault="000A46A7" w:rsidP="000A46A7">
      <w:pPr>
        <w:pStyle w:val="a3"/>
        <w:spacing w:line="360" w:lineRule="auto"/>
      </w:pPr>
    </w:p>
    <w:sectPr w:rsidR="000A46A7" w:rsidRPr="00964C87" w:rsidSect="003E4311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8E" w:rsidRDefault="006E158E" w:rsidP="00D35E16">
      <w:r>
        <w:separator/>
      </w:r>
    </w:p>
  </w:endnote>
  <w:endnote w:type="continuationSeparator" w:id="0">
    <w:p w:rsidR="006E158E" w:rsidRDefault="006E158E" w:rsidP="00D3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06" w:rsidRPr="00424EC4" w:rsidRDefault="00346806" w:rsidP="00346806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 8800, ул.”Генерал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D35E16" w:rsidRPr="00935474" w:rsidRDefault="00346806" w:rsidP="00346806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ab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  <w:r w:rsidR="00D35E16"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D35E16" w:rsidRDefault="00D35E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8E" w:rsidRDefault="006E158E" w:rsidP="00D35E16">
      <w:r>
        <w:separator/>
      </w:r>
    </w:p>
  </w:footnote>
  <w:footnote w:type="continuationSeparator" w:id="0">
    <w:p w:rsidR="006E158E" w:rsidRDefault="006E158E" w:rsidP="00D3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1F4C07"/>
    <w:multiLevelType w:val="hybridMultilevel"/>
    <w:tmpl w:val="F8DA6540"/>
    <w:lvl w:ilvl="0" w:tplc="0F48A4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BB4292"/>
    <w:multiLevelType w:val="hybridMultilevel"/>
    <w:tmpl w:val="885C996E"/>
    <w:lvl w:ilvl="0" w:tplc="3084BB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E44735"/>
    <w:multiLevelType w:val="hybridMultilevel"/>
    <w:tmpl w:val="483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33853"/>
    <w:rsid w:val="000603B1"/>
    <w:rsid w:val="00062A80"/>
    <w:rsid w:val="0009159D"/>
    <w:rsid w:val="00091F0E"/>
    <w:rsid w:val="000A1D39"/>
    <w:rsid w:val="000A46A7"/>
    <w:rsid w:val="000C0718"/>
    <w:rsid w:val="00101402"/>
    <w:rsid w:val="00151AE5"/>
    <w:rsid w:val="001F024A"/>
    <w:rsid w:val="002322F6"/>
    <w:rsid w:val="00242C4D"/>
    <w:rsid w:val="00257EF5"/>
    <w:rsid w:val="0031315B"/>
    <w:rsid w:val="00314F4F"/>
    <w:rsid w:val="00323C48"/>
    <w:rsid w:val="00346806"/>
    <w:rsid w:val="00347261"/>
    <w:rsid w:val="00386301"/>
    <w:rsid w:val="0038768A"/>
    <w:rsid w:val="0039364F"/>
    <w:rsid w:val="003D163D"/>
    <w:rsid w:val="003E0321"/>
    <w:rsid w:val="003E4311"/>
    <w:rsid w:val="00410A14"/>
    <w:rsid w:val="004410E3"/>
    <w:rsid w:val="004451A7"/>
    <w:rsid w:val="00456E8D"/>
    <w:rsid w:val="004B31BD"/>
    <w:rsid w:val="004B56E1"/>
    <w:rsid w:val="005117B3"/>
    <w:rsid w:val="00513D36"/>
    <w:rsid w:val="0052489F"/>
    <w:rsid w:val="00531E55"/>
    <w:rsid w:val="00572A6B"/>
    <w:rsid w:val="00576A2B"/>
    <w:rsid w:val="005B629E"/>
    <w:rsid w:val="00622228"/>
    <w:rsid w:val="00634258"/>
    <w:rsid w:val="006C05AD"/>
    <w:rsid w:val="006E158E"/>
    <w:rsid w:val="006E2FAD"/>
    <w:rsid w:val="006E353F"/>
    <w:rsid w:val="007252A0"/>
    <w:rsid w:val="007510A4"/>
    <w:rsid w:val="00761FB0"/>
    <w:rsid w:val="00763750"/>
    <w:rsid w:val="007A43B7"/>
    <w:rsid w:val="007D0D7E"/>
    <w:rsid w:val="007D190C"/>
    <w:rsid w:val="007E2D4D"/>
    <w:rsid w:val="00832F61"/>
    <w:rsid w:val="008534F8"/>
    <w:rsid w:val="00963B1D"/>
    <w:rsid w:val="00964C87"/>
    <w:rsid w:val="00972F24"/>
    <w:rsid w:val="009B5A65"/>
    <w:rsid w:val="009B7D70"/>
    <w:rsid w:val="009D3C2E"/>
    <w:rsid w:val="00A01D85"/>
    <w:rsid w:val="00A26340"/>
    <w:rsid w:val="00A410BA"/>
    <w:rsid w:val="00A60B39"/>
    <w:rsid w:val="00AA3E12"/>
    <w:rsid w:val="00AD0BAF"/>
    <w:rsid w:val="00B0703B"/>
    <w:rsid w:val="00B174F6"/>
    <w:rsid w:val="00B40608"/>
    <w:rsid w:val="00B805D1"/>
    <w:rsid w:val="00B9622F"/>
    <w:rsid w:val="00BB3590"/>
    <w:rsid w:val="00BB6151"/>
    <w:rsid w:val="00BE1970"/>
    <w:rsid w:val="00BE4725"/>
    <w:rsid w:val="00BF0263"/>
    <w:rsid w:val="00BF0E42"/>
    <w:rsid w:val="00C20C10"/>
    <w:rsid w:val="00C41E71"/>
    <w:rsid w:val="00C81829"/>
    <w:rsid w:val="00CC637C"/>
    <w:rsid w:val="00CF0591"/>
    <w:rsid w:val="00D16087"/>
    <w:rsid w:val="00D35E16"/>
    <w:rsid w:val="00D45796"/>
    <w:rsid w:val="00D61066"/>
    <w:rsid w:val="00D73D3D"/>
    <w:rsid w:val="00DA5FA1"/>
    <w:rsid w:val="00DB5717"/>
    <w:rsid w:val="00DC68CB"/>
    <w:rsid w:val="00DF2895"/>
    <w:rsid w:val="00E1210D"/>
    <w:rsid w:val="00E31D20"/>
    <w:rsid w:val="00E44F6A"/>
    <w:rsid w:val="00E6121D"/>
    <w:rsid w:val="00E80CA9"/>
    <w:rsid w:val="00E87DD7"/>
    <w:rsid w:val="00EA5369"/>
    <w:rsid w:val="00EF1DE6"/>
    <w:rsid w:val="00EF3962"/>
    <w:rsid w:val="00F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99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Hyperlink"/>
    <w:rsid w:val="00D35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99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Hyperlink"/>
    <w:rsid w:val="00D35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AAF3-0A8C-4B63-B930-024664E8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20-2J8DELLJ32</cp:lastModifiedBy>
  <cp:revision>13</cp:revision>
  <cp:lastPrinted>2023-02-14T09:58:00Z</cp:lastPrinted>
  <dcterms:created xsi:type="dcterms:W3CDTF">2023-02-14T09:45:00Z</dcterms:created>
  <dcterms:modified xsi:type="dcterms:W3CDTF">2023-02-14T10:02:00Z</dcterms:modified>
</cp:coreProperties>
</file>