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874">
      <w:pPr>
        <w:spacing w:before="100" w:beforeAutospacing="1" w:after="100" w:afterAutospacing="1" w:line="240" w:lineRule="auto"/>
        <w:jc w:val="center"/>
        <w:textAlignment w:val="center"/>
        <w:divId w:val="1476487962"/>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4 ОТ 30 МАЙ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000000" w:rsidRDefault="00C12874">
      <w:pPr>
        <w:spacing w:after="0" w:line="240" w:lineRule="auto"/>
        <w:ind w:firstLine="1155"/>
        <w:textAlignment w:val="center"/>
        <w:divId w:val="153657994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земеделието, храните и горите</w:t>
      </w:r>
    </w:p>
    <w:p w:rsidR="00000000" w:rsidRDefault="00C12874">
      <w:pPr>
        <w:spacing w:before="100" w:beforeAutospacing="1" w:after="100" w:afterAutospacing="1" w:line="240" w:lineRule="auto"/>
        <w:ind w:firstLine="1155"/>
        <w:jc w:val="both"/>
        <w:textAlignment w:val="center"/>
        <w:divId w:val="127594638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бр.48 от 8 юни 2018г., изм. и доп. ДВ. бр.74 от 20 септември 2019г., изм. и доп. ДВ. бр.64 от 18 юли 2020г., доп. ДВ. бр.108 от 22 декември 2020г., доп. ДВ. бр.34 от 23 април 2021г., доп. ДВ. </w:t>
      </w:r>
      <w:r>
        <w:rPr>
          <w:rFonts w:ascii="Times New Roman" w:hAnsi="Times New Roman" w:cs="Times New Roman"/>
          <w:i/>
          <w:iCs/>
          <w:color w:val="000000"/>
          <w:sz w:val="24"/>
          <w:szCs w:val="24"/>
        </w:rPr>
        <w:t>бр.83 от 5 октомври 2021г., изм. и доп. ДВ. бр.35 от 10 май 2022г., изм. ДВ. бр.42 от 12 май 2023г.</w:t>
      </w:r>
    </w:p>
    <w:p w:rsidR="00000000" w:rsidRDefault="00C12874">
      <w:pPr>
        <w:spacing w:before="100" w:beforeAutospacing="1" w:after="100" w:afterAutospacing="1" w:line="240" w:lineRule="auto"/>
        <w:jc w:val="center"/>
        <w:textAlignment w:val="center"/>
        <w:divId w:val="143585861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C12874">
      <w:pPr>
        <w:spacing w:after="0" w:line="240" w:lineRule="auto"/>
        <w:ind w:firstLine="1155"/>
        <w:jc w:val="both"/>
        <w:textAlignment w:val="center"/>
        <w:divId w:val="57697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тази наредба се уреждат условията и редът за:</w:t>
      </w:r>
    </w:p>
    <w:p w:rsidR="00000000" w:rsidRDefault="00C12874">
      <w:pPr>
        <w:spacing w:after="0" w:line="240" w:lineRule="auto"/>
        <w:ind w:firstLine="1155"/>
        <w:jc w:val="both"/>
        <w:textAlignment w:val="center"/>
        <w:divId w:val="1647855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изплащане на финансовата помощ;</w:t>
      </w:r>
    </w:p>
    <w:p w:rsidR="00000000" w:rsidRDefault="00C12874">
      <w:pPr>
        <w:spacing w:after="0" w:line="240" w:lineRule="auto"/>
        <w:ind w:firstLine="1155"/>
        <w:jc w:val="both"/>
        <w:textAlignment w:val="center"/>
        <w:divId w:val="88880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намаляване на финансовата пом</w:t>
      </w:r>
      <w:r>
        <w:rPr>
          <w:rFonts w:ascii="Times New Roman" w:eastAsia="Times New Roman" w:hAnsi="Times New Roman" w:cs="Times New Roman"/>
          <w:color w:val="000000"/>
          <w:sz w:val="24"/>
          <w:szCs w:val="24"/>
        </w:rPr>
        <w:t>ощ;</w:t>
      </w:r>
    </w:p>
    <w:p w:rsidR="00000000" w:rsidRDefault="00C12874">
      <w:pPr>
        <w:spacing w:after="0" w:line="240" w:lineRule="auto"/>
        <w:ind w:firstLine="1155"/>
        <w:jc w:val="both"/>
        <w:textAlignment w:val="center"/>
        <w:divId w:val="1114976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 за изплащане на финансовата помощ;</w:t>
      </w:r>
    </w:p>
    <w:p w:rsidR="00000000" w:rsidRDefault="00C12874">
      <w:pPr>
        <w:spacing w:after="0" w:line="240" w:lineRule="auto"/>
        <w:ind w:firstLine="1155"/>
        <w:jc w:val="both"/>
        <w:textAlignment w:val="center"/>
        <w:divId w:val="1708555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оттегляне на изплатената финансова помощ.</w:t>
      </w:r>
    </w:p>
    <w:p w:rsidR="00000000" w:rsidRDefault="00C12874">
      <w:pPr>
        <w:spacing w:after="0" w:line="240" w:lineRule="auto"/>
        <w:ind w:firstLine="1155"/>
        <w:jc w:val="both"/>
        <w:textAlignment w:val="center"/>
        <w:divId w:val="15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Изплащането на финансовата помощ обхваща и действията по чл. 48, параграфи 3, 4 и 5 от Регламент за изпълнение (ЕС) № 809/2014 на Комисията от 17 юли 2014 г. з</w:t>
      </w:r>
      <w:r>
        <w:rPr>
          <w:rFonts w:ascii="Times New Roman" w:eastAsia="Times New Roman" w:hAnsi="Times New Roman" w:cs="Times New Roman"/>
          <w:color w:val="000000"/>
          <w:sz w:val="24"/>
          <w:szCs w:val="24"/>
        </w:rPr>
        <w:t>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255/18 от</w:t>
      </w:r>
      <w:r>
        <w:rPr>
          <w:rFonts w:ascii="Times New Roman" w:eastAsia="Times New Roman" w:hAnsi="Times New Roman" w:cs="Times New Roman"/>
          <w:color w:val="000000"/>
          <w:sz w:val="24"/>
          <w:szCs w:val="24"/>
        </w:rPr>
        <w:t xml:space="preserve"> 28 август 2014 г.), наричан по-нататък "Регламент № 809/2014".</w:t>
      </w:r>
    </w:p>
    <w:p w:rsidR="00000000" w:rsidRDefault="00C12874">
      <w:pPr>
        <w:spacing w:after="120" w:line="240" w:lineRule="auto"/>
        <w:ind w:firstLine="1155"/>
        <w:jc w:val="both"/>
        <w:textAlignment w:val="center"/>
        <w:divId w:val="168573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Наредбата се прилага за мерките и подмерките от Програмата за развитие на селските райони за периода 2014 - 2020 г. (ПРСР 2014 - 2020 г.) по чл. 9б, т. 2 от Закона за подпомагане на земеде</w:t>
      </w:r>
      <w:r>
        <w:rPr>
          <w:rFonts w:ascii="Times New Roman" w:eastAsia="Times New Roman" w:hAnsi="Times New Roman" w:cs="Times New Roman"/>
          <w:color w:val="000000"/>
          <w:sz w:val="24"/>
          <w:szCs w:val="24"/>
        </w:rPr>
        <w:t>лските производители (ЗПЗП).</w:t>
      </w:r>
    </w:p>
    <w:p w:rsidR="00000000" w:rsidRDefault="00C12874">
      <w:pPr>
        <w:spacing w:after="120" w:line="240" w:lineRule="auto"/>
        <w:ind w:firstLine="1155"/>
        <w:jc w:val="both"/>
        <w:textAlignment w:val="center"/>
        <w:divId w:val="642546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Всички уведомления и издаваните от Държавен фонд "Земеделие" - Разплащателна агенция (ДФЗ - РА), решения по реда и условията на тази наредба се изпращат чрез Информационната система за управление и наблюдение на средства</w:t>
      </w:r>
      <w:r>
        <w:rPr>
          <w:rFonts w:ascii="Times New Roman" w:eastAsia="Times New Roman" w:hAnsi="Times New Roman" w:cs="Times New Roman"/>
          <w:color w:val="000000"/>
          <w:sz w:val="24"/>
          <w:szCs w:val="24"/>
        </w:rPr>
        <w:t>та от Европейските структурни и инвестиционни фондове (ИСУН) посредством електронния профил на бенефициента, създаден от ДФЗ - РА, по реда на чл. 29 от Наредбата за определяне на условията, реда и механизма за функциониране на Информационната система за уп</w:t>
      </w:r>
      <w:r>
        <w:rPr>
          <w:rFonts w:ascii="Times New Roman" w:eastAsia="Times New Roman" w:hAnsi="Times New Roman" w:cs="Times New Roman"/>
          <w:color w:val="000000"/>
          <w:sz w:val="24"/>
          <w:szCs w:val="24"/>
        </w:rPr>
        <w:t>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(ДВ, бр. 76 от 2016 г.).</w:t>
      </w:r>
    </w:p>
    <w:p w:rsidR="00000000" w:rsidRDefault="00C12874">
      <w:pPr>
        <w:spacing w:before="100" w:beforeAutospacing="1" w:after="100" w:afterAutospacing="1" w:line="240" w:lineRule="auto"/>
        <w:jc w:val="center"/>
        <w:textAlignment w:val="center"/>
        <w:divId w:val="118424459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УСЛОВИЯ И РЕД ЗА ИЗПЛАЩАНЕ НА ФИНАНСОВАТА ПОМОЩ</w:t>
      </w:r>
    </w:p>
    <w:p w:rsidR="00000000" w:rsidRDefault="00C12874">
      <w:pPr>
        <w:spacing w:before="100" w:beforeAutospacing="1" w:after="100" w:afterAutospacing="1" w:line="240" w:lineRule="auto"/>
        <w:jc w:val="center"/>
        <w:textAlignment w:val="center"/>
        <w:divId w:val="172051963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Плащания и искане за плащане</w:t>
      </w:r>
    </w:p>
    <w:p w:rsidR="00000000" w:rsidRDefault="00C12874">
      <w:pPr>
        <w:spacing w:after="0" w:line="240" w:lineRule="auto"/>
        <w:ind w:firstLine="1155"/>
        <w:jc w:val="both"/>
        <w:textAlignment w:val="center"/>
        <w:divId w:val="1650206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Държавен фонд "Земеделие" - Разплащателна агенция, извършва плащания въз основа на искане на бенефициент, подадено по реда на тази наредба, на основание сключен административен договор или заповед за предо</w:t>
      </w:r>
      <w:r>
        <w:rPr>
          <w:rFonts w:ascii="Times New Roman" w:eastAsia="Times New Roman" w:hAnsi="Times New Roman" w:cs="Times New Roman"/>
          <w:color w:val="000000"/>
          <w:sz w:val="24"/>
          <w:szCs w:val="24"/>
        </w:rPr>
        <w:t>ставяне на безвъзмездна финансова помощ.</w:t>
      </w:r>
    </w:p>
    <w:p w:rsidR="00000000" w:rsidRDefault="00C12874">
      <w:pPr>
        <w:spacing w:after="120" w:line="240" w:lineRule="auto"/>
        <w:ind w:firstLine="1155"/>
        <w:jc w:val="both"/>
        <w:textAlignment w:val="center"/>
        <w:divId w:val="113078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Плащанията по ал. 1 могат да бъдат авансови, междинни, окончателни или плащания съгласно приложение № 1.</w:t>
      </w:r>
    </w:p>
    <w:p w:rsidR="00000000" w:rsidRDefault="00C12874">
      <w:pPr>
        <w:spacing w:after="0" w:line="240" w:lineRule="auto"/>
        <w:ind w:firstLine="1155"/>
        <w:jc w:val="both"/>
        <w:textAlignment w:val="center"/>
        <w:divId w:val="1549294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Искането за плащане се подава от бенефициента чрез ИСУН по образец, под формата на електронен ф</w:t>
      </w:r>
      <w:r>
        <w:rPr>
          <w:rFonts w:ascii="Times New Roman" w:eastAsia="Times New Roman" w:hAnsi="Times New Roman" w:cs="Times New Roman"/>
          <w:color w:val="000000"/>
          <w:sz w:val="24"/>
          <w:szCs w:val="24"/>
        </w:rPr>
        <w:t>ормуляр, публикуван в ИСУН с приложени към него изискуеми документи, съгласно документите по чл. 26 от Закона за управление на средствата от Европейските структурни и инвестиционни фондове (ЗУСЕСИФ).</w:t>
      </w:r>
    </w:p>
    <w:p w:rsidR="00000000" w:rsidRDefault="00C12874">
      <w:pPr>
        <w:spacing w:after="120" w:line="240" w:lineRule="auto"/>
        <w:ind w:firstLine="1155"/>
        <w:jc w:val="both"/>
        <w:textAlignment w:val="center"/>
        <w:divId w:val="43012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проекти за вътрешнотериториално или транснационал</w:t>
      </w:r>
      <w:r>
        <w:rPr>
          <w:rFonts w:ascii="Times New Roman" w:eastAsia="Times New Roman" w:hAnsi="Times New Roman" w:cs="Times New Roman"/>
          <w:color w:val="000000"/>
          <w:sz w:val="24"/>
          <w:szCs w:val="24"/>
        </w:rPr>
        <w:t>но сътрудничество по подмярка 19.3 "Подготовка и изпълнение на дейности за сътрудничество на местни инициативни групи" от мярка 19 "Водено от общностите местно развитие" ПРСР 2014 - 2020 г. бенефициентът подава общо искане за плащане за разходите на партнь</w:t>
      </w:r>
      <w:r>
        <w:rPr>
          <w:rFonts w:ascii="Times New Roman" w:eastAsia="Times New Roman" w:hAnsi="Times New Roman" w:cs="Times New Roman"/>
          <w:color w:val="000000"/>
          <w:sz w:val="24"/>
          <w:szCs w:val="24"/>
        </w:rPr>
        <w:t>орите по проекта съгласно документите по чл. 26 от ЗУСЕСИФ.</w:t>
      </w:r>
    </w:p>
    <w:p w:rsidR="00000000" w:rsidRDefault="00C12874">
      <w:pPr>
        <w:spacing w:after="0" w:line="240" w:lineRule="auto"/>
        <w:ind w:firstLine="1155"/>
        <w:jc w:val="both"/>
        <w:textAlignment w:val="center"/>
        <w:divId w:val="146427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Всички срокове за разглеждане на искания за плащане започват да текат за ДФЗ - РА, от датата на изпращането им от бенефициента в ИСУН.</w:t>
      </w:r>
    </w:p>
    <w:p w:rsidR="00000000" w:rsidRDefault="00C12874">
      <w:pPr>
        <w:spacing w:after="0" w:line="240" w:lineRule="auto"/>
        <w:ind w:firstLine="1155"/>
        <w:jc w:val="both"/>
        <w:textAlignment w:val="center"/>
        <w:divId w:val="827867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срокове, посочени в уведомленията и реш</w:t>
      </w:r>
      <w:r>
        <w:rPr>
          <w:rFonts w:ascii="Times New Roman" w:eastAsia="Times New Roman" w:hAnsi="Times New Roman" w:cs="Times New Roman"/>
          <w:color w:val="000000"/>
          <w:sz w:val="24"/>
          <w:szCs w:val="24"/>
        </w:rPr>
        <w:t>енията на ДФЗ - РА, започват да текат от датата на изпращането им в ИСУН.</w:t>
      </w:r>
    </w:p>
    <w:p w:rsidR="00000000" w:rsidRDefault="00C12874">
      <w:pPr>
        <w:spacing w:after="120" w:line="240" w:lineRule="auto"/>
        <w:ind w:firstLine="1155"/>
        <w:jc w:val="both"/>
        <w:textAlignment w:val="center"/>
        <w:divId w:val="1635912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Предвидените срокове за разглеждане на исканията за плащане спират да текат от изпращане на уведомление за представяне на изискуеми документи и информация до датата на представян</w:t>
      </w:r>
      <w:r>
        <w:rPr>
          <w:rFonts w:ascii="Times New Roman" w:eastAsia="Times New Roman" w:hAnsi="Times New Roman" w:cs="Times New Roman"/>
          <w:color w:val="000000"/>
          <w:sz w:val="24"/>
          <w:szCs w:val="24"/>
        </w:rPr>
        <w:t>ето им, съответно до изтичане на срока за представянето им, както и в други случаи, предвидени в тази наредба.</w:t>
      </w:r>
    </w:p>
    <w:p w:rsidR="00000000" w:rsidRDefault="00C12874">
      <w:pPr>
        <w:spacing w:after="120" w:line="240" w:lineRule="auto"/>
        <w:ind w:firstLine="1155"/>
        <w:jc w:val="both"/>
        <w:textAlignment w:val="center"/>
        <w:divId w:val="74568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Документите, приложени към исканията за плащане, както и тези, представени от бенефициентите в резултат на допълнително искане от ДФЗ - РА</w:t>
      </w:r>
      <w:r>
        <w:rPr>
          <w:rFonts w:ascii="Times New Roman" w:eastAsia="Times New Roman" w:hAnsi="Times New Roman" w:cs="Times New Roman"/>
          <w:color w:val="000000"/>
          <w:sz w:val="24"/>
          <w:szCs w:val="24"/>
        </w:rPr>
        <w:t>,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w:t>
      </w:r>
      <w:r>
        <w:rPr>
          <w:rFonts w:ascii="Times New Roman" w:eastAsia="Times New Roman" w:hAnsi="Times New Roman" w:cs="Times New Roman"/>
          <w:color w:val="000000"/>
          <w:sz w:val="24"/>
          <w:szCs w:val="24"/>
        </w:rPr>
        <w:t xml:space="preserve">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w:t>
      </w:r>
      <w:r>
        <w:rPr>
          <w:rFonts w:ascii="Times New Roman" w:eastAsia="Times New Roman" w:hAnsi="Times New Roman" w:cs="Times New Roman"/>
          <w:color w:val="000000"/>
          <w:sz w:val="24"/>
          <w:szCs w:val="24"/>
        </w:rPr>
        <w:t>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000000" w:rsidRDefault="00C12874">
      <w:pPr>
        <w:spacing w:after="0" w:line="240" w:lineRule="auto"/>
        <w:ind w:firstLine="1155"/>
        <w:jc w:val="both"/>
        <w:textAlignment w:val="center"/>
        <w:divId w:val="2048866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6а. (Нов - ДВ, бр. 74 от 2019 г., в сила от 20.09.2019 г.) (1) При използване на опростени разходи в съответс</w:t>
      </w:r>
      <w:r>
        <w:rPr>
          <w:rFonts w:ascii="Times New Roman" w:eastAsia="Times New Roman" w:hAnsi="Times New Roman" w:cs="Times New Roman"/>
          <w:color w:val="000000"/>
          <w:sz w:val="24"/>
          <w:szCs w:val="24"/>
        </w:rPr>
        <w:t>твие с чл. 67, параграф 1, букви "б" и "в" от Регламент (ЕС) № 1303/2013 г.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w:t>
      </w:r>
      <w:r>
        <w:rPr>
          <w:rFonts w:ascii="Times New Roman" w:eastAsia="Times New Roman" w:hAnsi="Times New Roman" w:cs="Times New Roman"/>
          <w:color w:val="000000"/>
          <w:sz w:val="24"/>
          <w:szCs w:val="24"/>
        </w:rPr>
        <w:t xml:space="preserve">нния фонд, Европейския земеделски фонд за развитие на селските </w:t>
      </w:r>
      <w:r>
        <w:rPr>
          <w:rFonts w:ascii="Times New Roman" w:eastAsia="Times New Roman" w:hAnsi="Times New Roman" w:cs="Times New Roman"/>
          <w:color w:val="000000"/>
          <w:sz w:val="24"/>
          <w:szCs w:val="24"/>
        </w:rPr>
        <w:lastRenderedPageBreak/>
        <w:t>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w:t>
      </w:r>
      <w:r>
        <w:rPr>
          <w:rFonts w:ascii="Times New Roman" w:eastAsia="Times New Roman" w:hAnsi="Times New Roman" w:cs="Times New Roman"/>
          <w:color w:val="000000"/>
          <w:sz w:val="24"/>
          <w:szCs w:val="24"/>
        </w:rPr>
        <w:t>д за морско дело и рибарство и за отмяна на Регламент (ЕО) № 1083/2006 на Съвета (ОВ, 347 от 20 декември 2013 г.) се използват стойностите, определени в ПРСР 2014 - 2020 г.</w:t>
      </w:r>
    </w:p>
    <w:p w:rsidR="00000000" w:rsidRDefault="00C12874">
      <w:pPr>
        <w:spacing w:after="120" w:line="240" w:lineRule="auto"/>
        <w:ind w:firstLine="1155"/>
        <w:jc w:val="both"/>
        <w:textAlignment w:val="center"/>
        <w:divId w:val="93312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използване на опростени разходи за подмярка 19.4 "Текущи разходи и популяри</w:t>
      </w:r>
      <w:r>
        <w:rPr>
          <w:rFonts w:ascii="Times New Roman" w:eastAsia="Times New Roman" w:hAnsi="Times New Roman" w:cs="Times New Roman"/>
          <w:color w:val="000000"/>
          <w:sz w:val="24"/>
          <w:szCs w:val="24"/>
        </w:rPr>
        <w:t>зиране на стратегия за Водено от общностите местно развитие" на мярка 19 "Водено от общностите местно развитие" се прилага приложение № 1а.</w:t>
      </w:r>
    </w:p>
    <w:p w:rsidR="00000000" w:rsidRDefault="00C12874">
      <w:pPr>
        <w:spacing w:before="100" w:beforeAutospacing="1" w:after="100" w:afterAutospacing="1" w:line="240" w:lineRule="auto"/>
        <w:jc w:val="center"/>
        <w:textAlignment w:val="center"/>
        <w:divId w:val="16111638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Авансово плащане</w:t>
      </w:r>
    </w:p>
    <w:p w:rsidR="00000000" w:rsidRDefault="00C12874">
      <w:pPr>
        <w:spacing w:after="0" w:line="240" w:lineRule="auto"/>
        <w:ind w:firstLine="1155"/>
        <w:jc w:val="both"/>
        <w:textAlignment w:val="center"/>
        <w:divId w:val="213852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Искане за авансово плащане се подава по образеца по чл. 4, ал. 1 и към него се прилагат документите съгласно приложение № 2.</w:t>
      </w:r>
    </w:p>
    <w:p w:rsidR="00000000" w:rsidRDefault="00C12874">
      <w:pPr>
        <w:spacing w:after="0" w:line="240" w:lineRule="auto"/>
        <w:ind w:firstLine="1155"/>
        <w:jc w:val="both"/>
        <w:textAlignment w:val="center"/>
        <w:divId w:val="306712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по ал. 1 се подава от бенефициента в срок не по-рано от 10 дни от сключване на административния договор, съ</w:t>
      </w:r>
      <w:r>
        <w:rPr>
          <w:rFonts w:ascii="Times New Roman" w:eastAsia="Times New Roman" w:hAnsi="Times New Roman" w:cs="Times New Roman"/>
          <w:color w:val="000000"/>
          <w:sz w:val="24"/>
          <w:szCs w:val="24"/>
        </w:rPr>
        <w:t>ответно издаване на заповедта за предоставяне на безвъзмездна финансова помощ, и не по-късно от шест месеца преди изтичане на крайния срок за изпълнение на одобрения проект, посочен в административния договор или заповедта за предоставяне на финансова помо</w:t>
      </w:r>
      <w:r>
        <w:rPr>
          <w:rFonts w:ascii="Times New Roman" w:eastAsia="Times New Roman" w:hAnsi="Times New Roman" w:cs="Times New Roman"/>
          <w:color w:val="000000"/>
          <w:sz w:val="24"/>
          <w:szCs w:val="24"/>
        </w:rPr>
        <w:t>щ, освен когато в Условията за изпълнение на одобрените проекти по чл. 26 от ЗУСЕСИФ е предвиден друг срок.</w:t>
      </w:r>
    </w:p>
    <w:p w:rsidR="00000000" w:rsidRDefault="00C12874">
      <w:pPr>
        <w:spacing w:after="120" w:line="240" w:lineRule="auto"/>
        <w:ind w:firstLine="1155"/>
        <w:jc w:val="both"/>
        <w:textAlignment w:val="center"/>
        <w:divId w:val="36663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Минималният и максималният размер, както и допустимият брой на авансовите плащания през периода на изпълнение на одобрен проект се определят с У</w:t>
      </w:r>
      <w:r>
        <w:rPr>
          <w:rFonts w:ascii="Times New Roman" w:eastAsia="Times New Roman" w:hAnsi="Times New Roman" w:cs="Times New Roman"/>
          <w:color w:val="000000"/>
          <w:sz w:val="24"/>
          <w:szCs w:val="24"/>
        </w:rPr>
        <w:t>словията за изпълнение на одобрените проекти по чл. 26 от ЗУСЕСИФ.</w:t>
      </w:r>
    </w:p>
    <w:p w:rsidR="00000000" w:rsidRDefault="00C12874">
      <w:pPr>
        <w:spacing w:after="0" w:line="240" w:lineRule="auto"/>
        <w:ind w:firstLine="1155"/>
        <w:jc w:val="both"/>
        <w:textAlignment w:val="center"/>
        <w:divId w:val="2105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Бенефициентът представя обезпечение по авансово плащане под формата на:</w:t>
      </w:r>
    </w:p>
    <w:p w:rsidR="00000000" w:rsidRDefault="00C12874">
      <w:pPr>
        <w:spacing w:after="0" w:line="240" w:lineRule="auto"/>
        <w:ind w:firstLine="1155"/>
        <w:jc w:val="both"/>
        <w:textAlignment w:val="center"/>
        <w:divId w:val="117021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безусловна и неотменима банкова гаранция в полза на ДФЗ - РА, по образец, утвърден от изпълнителния дир</w:t>
      </w:r>
      <w:r>
        <w:rPr>
          <w:rFonts w:ascii="Times New Roman" w:eastAsia="Times New Roman" w:hAnsi="Times New Roman" w:cs="Times New Roman"/>
          <w:color w:val="000000"/>
          <w:sz w:val="24"/>
          <w:szCs w:val="24"/>
        </w:rPr>
        <w:t>ектор на ДФЗ - РА, и публикуван на електронната страница на ДФЗ - РА;</w:t>
      </w:r>
    </w:p>
    <w:p w:rsidR="00000000" w:rsidRDefault="00C12874">
      <w:pPr>
        <w:spacing w:after="0" w:line="240" w:lineRule="auto"/>
        <w:ind w:firstLine="1155"/>
        <w:jc w:val="both"/>
        <w:textAlignment w:val="center"/>
        <w:divId w:val="133538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запис на заповед "без протест" и "без разноски" по образец, утвърден от изпълнителния директор на ДФЗ - РА, и публикуван на електронната страница на ДФЗ - РА.</w:t>
      </w:r>
    </w:p>
    <w:p w:rsidR="00000000" w:rsidRDefault="00C12874">
      <w:pPr>
        <w:spacing w:after="0" w:line="240" w:lineRule="auto"/>
        <w:ind w:firstLine="1155"/>
        <w:jc w:val="both"/>
        <w:textAlignment w:val="center"/>
        <w:divId w:val="26523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Видът на допустимото</w:t>
      </w:r>
      <w:r>
        <w:rPr>
          <w:rFonts w:ascii="Times New Roman" w:eastAsia="Times New Roman" w:hAnsi="Times New Roman" w:cs="Times New Roman"/>
          <w:color w:val="000000"/>
          <w:sz w:val="24"/>
          <w:szCs w:val="24"/>
        </w:rPr>
        <w:t xml:space="preserve"> обезпечение за всяка от мерките и подмерките по чл. 9б, т. 2 от ЗПЗП се посочва в документите по чл. 26 от ЗУСЕСИФ.</w:t>
      </w:r>
    </w:p>
    <w:p w:rsidR="00000000" w:rsidRDefault="00C12874">
      <w:pPr>
        <w:spacing w:after="0" w:line="240" w:lineRule="auto"/>
        <w:ind w:firstLine="1155"/>
        <w:jc w:val="both"/>
        <w:textAlignment w:val="center"/>
        <w:divId w:val="1014838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Обезпечението по ал. 1 трябва да е:</w:t>
      </w:r>
    </w:p>
    <w:p w:rsidR="00000000" w:rsidRDefault="00C12874">
      <w:pPr>
        <w:spacing w:after="0" w:line="240" w:lineRule="auto"/>
        <w:ind w:firstLine="1155"/>
        <w:jc w:val="both"/>
        <w:textAlignment w:val="center"/>
        <w:divId w:val="126152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 срок на валидност, равен на срока за изпълнение на одобрения проект, посочен в административ</w:t>
      </w:r>
      <w:r>
        <w:rPr>
          <w:rFonts w:ascii="Times New Roman" w:eastAsia="Times New Roman" w:hAnsi="Times New Roman" w:cs="Times New Roman"/>
          <w:color w:val="000000"/>
          <w:sz w:val="24"/>
          <w:szCs w:val="24"/>
        </w:rPr>
        <w:t>ния договор или в заповедта за предоставяне на финансова помощ, удължен с шест месеца;</w:t>
      </w:r>
    </w:p>
    <w:p w:rsidR="00000000" w:rsidRDefault="00C12874">
      <w:pPr>
        <w:spacing w:after="0" w:line="240" w:lineRule="auto"/>
        <w:ind w:firstLine="1155"/>
        <w:jc w:val="both"/>
        <w:textAlignment w:val="center"/>
        <w:divId w:val="57943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размер сто процента от размера на авансовото плащане.</w:t>
      </w:r>
    </w:p>
    <w:p w:rsidR="00000000" w:rsidRDefault="00C12874">
      <w:pPr>
        <w:spacing w:after="0" w:line="240" w:lineRule="auto"/>
        <w:ind w:firstLine="1155"/>
        <w:jc w:val="both"/>
        <w:textAlignment w:val="center"/>
        <w:divId w:val="47548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Обезпечението се освобождава изцяло от ДФЗ - РА, до четиринадесет дни от датата, на която ДФЗ - РА, устано</w:t>
      </w:r>
      <w:r>
        <w:rPr>
          <w:rFonts w:ascii="Times New Roman" w:eastAsia="Times New Roman" w:hAnsi="Times New Roman" w:cs="Times New Roman"/>
          <w:color w:val="000000"/>
          <w:sz w:val="24"/>
          <w:szCs w:val="24"/>
        </w:rPr>
        <w:t>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w:t>
      </w:r>
    </w:p>
    <w:p w:rsidR="00000000" w:rsidRDefault="00C12874">
      <w:pPr>
        <w:spacing w:after="120" w:line="240" w:lineRule="auto"/>
        <w:ind w:firstLine="1155"/>
        <w:jc w:val="both"/>
        <w:textAlignment w:val="center"/>
        <w:divId w:val="80203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размерът на подлежащата на изплащане финансова помощ по ал. 4 не надхвърля размера на а</w:t>
      </w:r>
      <w:r>
        <w:rPr>
          <w:rFonts w:ascii="Times New Roman" w:eastAsia="Times New Roman" w:hAnsi="Times New Roman" w:cs="Times New Roman"/>
          <w:color w:val="000000"/>
          <w:sz w:val="24"/>
          <w:szCs w:val="24"/>
        </w:rPr>
        <w:t>вансовото плащане, обезпечението може да бъде заменено с друго, покриващо остатъка на авансовото плащане.</w:t>
      </w:r>
    </w:p>
    <w:p w:rsidR="00000000" w:rsidRDefault="00C12874">
      <w:pPr>
        <w:spacing w:after="120" w:line="240" w:lineRule="auto"/>
        <w:ind w:firstLine="1155"/>
        <w:jc w:val="both"/>
        <w:textAlignment w:val="center"/>
        <w:divId w:val="1751199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 В срок до седем дни от подаване на искането за авансово плащане бенефициентът представя оригиналния екземпляр на приложеното обезпечение в обла</w:t>
      </w:r>
      <w:r>
        <w:rPr>
          <w:rFonts w:ascii="Times New Roman" w:eastAsia="Times New Roman" w:hAnsi="Times New Roman" w:cs="Times New Roman"/>
          <w:color w:val="000000"/>
          <w:sz w:val="24"/>
          <w:szCs w:val="24"/>
        </w:rPr>
        <w:t xml:space="preserve">стната дирекция на Държавен фонд "Земеделие" по чл. 44 от Устройствения правилник на Държавен фонд "Земеделие". </w:t>
      </w:r>
    </w:p>
    <w:p w:rsidR="00000000" w:rsidRDefault="00C12874">
      <w:pPr>
        <w:spacing w:after="120" w:line="240" w:lineRule="auto"/>
        <w:ind w:firstLine="1155"/>
        <w:jc w:val="both"/>
        <w:textAlignment w:val="center"/>
        <w:divId w:val="1307394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Когато към искането за плащане не са приложени документите съгласно приложение № 2 или е представено обезпечение, което не отговаря на </w:t>
      </w:r>
      <w:r>
        <w:rPr>
          <w:rFonts w:ascii="Times New Roman" w:eastAsia="Times New Roman" w:hAnsi="Times New Roman" w:cs="Times New Roman"/>
          <w:color w:val="000000"/>
          <w:sz w:val="24"/>
          <w:szCs w:val="24"/>
        </w:rPr>
        <w:t>изискванията по чл. 8, или бенефициентът не е изпълнил задължението си по чл. 9, ДФЗ - РА, му изпраща уведомление, като предоставя срок от 15 дни за отстраняване на констатираните пропуски или несъответствия.</w:t>
      </w:r>
    </w:p>
    <w:p w:rsidR="00000000" w:rsidRDefault="00C12874">
      <w:pPr>
        <w:spacing w:after="0" w:line="240" w:lineRule="auto"/>
        <w:ind w:firstLine="1155"/>
        <w:jc w:val="both"/>
        <w:textAlignment w:val="center"/>
        <w:divId w:val="189492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(Предишен текст на чл. 11 - ДВ, бр.</w:t>
      </w:r>
      <w:r>
        <w:rPr>
          <w:rFonts w:ascii="Times New Roman" w:eastAsia="Times New Roman" w:hAnsi="Times New Roman" w:cs="Times New Roman"/>
          <w:color w:val="000000"/>
          <w:sz w:val="24"/>
          <w:szCs w:val="24"/>
        </w:rPr>
        <w:t xml:space="preserve"> 34 от 2021 г., в сила от 23.04.2021 г.) Държавен фонд "Земеделие" - Разплащателна агенция, извършва авансово плащане в срок до 30 дни от датата на подаване на искане за авансово плащане, когато са изпълнени всички изисквания за извършване на плащането, по</w:t>
      </w:r>
      <w:r>
        <w:rPr>
          <w:rFonts w:ascii="Times New Roman" w:eastAsia="Times New Roman" w:hAnsi="Times New Roman" w:cs="Times New Roman"/>
          <w:color w:val="000000"/>
          <w:sz w:val="24"/>
          <w:szCs w:val="24"/>
        </w:rPr>
        <w:t>сочени в тази наредба.</w:t>
      </w:r>
    </w:p>
    <w:p w:rsidR="00000000" w:rsidRDefault="00C12874">
      <w:pPr>
        <w:spacing w:after="0" w:line="240" w:lineRule="auto"/>
        <w:ind w:firstLine="1155"/>
        <w:jc w:val="both"/>
        <w:textAlignment w:val="center"/>
        <w:divId w:val="1007638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34 от 2021 г., в сила от 23.04.2021 г.) Срокът по ал. 1 спира да тече, когато:</w:t>
      </w:r>
    </w:p>
    <w:p w:rsidR="00000000" w:rsidRDefault="00C12874">
      <w:pPr>
        <w:spacing w:after="0" w:line="240" w:lineRule="auto"/>
        <w:ind w:firstLine="1155"/>
        <w:jc w:val="both"/>
        <w:textAlignment w:val="center"/>
        <w:divId w:val="114053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Държавен фонд "Земеделие" - Разплащателна агенция, е изискала от бенефициента документи и/или данни по чл. 10 - за периода от изпра</w:t>
      </w:r>
      <w:r>
        <w:rPr>
          <w:rFonts w:ascii="Times New Roman" w:eastAsia="Times New Roman" w:hAnsi="Times New Roman" w:cs="Times New Roman"/>
          <w:color w:val="000000"/>
          <w:sz w:val="24"/>
          <w:szCs w:val="24"/>
        </w:rPr>
        <w:t>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rsidR="00000000" w:rsidRDefault="00C12874">
      <w:pPr>
        <w:spacing w:after="0" w:line="240" w:lineRule="auto"/>
        <w:ind w:firstLine="1155"/>
        <w:jc w:val="both"/>
        <w:textAlignment w:val="center"/>
        <w:divId w:val="938485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представени документи, от които възниква съмнение за нередност, което налага извършването на д</w:t>
      </w:r>
      <w:r>
        <w:rPr>
          <w:rFonts w:ascii="Times New Roman" w:eastAsia="Times New Roman" w:hAnsi="Times New Roman" w:cs="Times New Roman"/>
          <w:color w:val="000000"/>
          <w:sz w:val="24"/>
          <w:szCs w:val="24"/>
        </w:rPr>
        <w:t>опълнителни проверки от специализирано структурно звено към ДФЗ - РА - за период не по-дълъг от три месеца;</w:t>
      </w:r>
    </w:p>
    <w:p w:rsidR="00000000" w:rsidRDefault="00C12874">
      <w:pPr>
        <w:spacing w:after="0" w:line="240" w:lineRule="auto"/>
        <w:ind w:firstLine="1155"/>
        <w:jc w:val="both"/>
        <w:textAlignment w:val="center"/>
        <w:divId w:val="72512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42 от 2023 г., в сила от 12.05.2023 г.) е повдигнато с обвинителен акт обвинение за извършено престъпление, касаещо искането за п</w:t>
      </w:r>
      <w:r>
        <w:rPr>
          <w:rFonts w:ascii="Times New Roman" w:eastAsia="Times New Roman" w:hAnsi="Times New Roman" w:cs="Times New Roman"/>
          <w:color w:val="000000"/>
          <w:sz w:val="24"/>
          <w:szCs w:val="24"/>
        </w:rPr>
        <w:t>лащане - за периода до постановяване на влязъл в сила акт на компетентния орган;</w:t>
      </w:r>
    </w:p>
    <w:p w:rsidR="00000000" w:rsidRDefault="00C12874">
      <w:pPr>
        <w:spacing w:after="0" w:line="240" w:lineRule="auto"/>
        <w:ind w:firstLine="1155"/>
        <w:jc w:val="both"/>
        <w:textAlignment w:val="center"/>
        <w:divId w:val="1021853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установи необходимост от изискване от ДФЗ - РА, на становище или информация от други органи или институции - за периода от изпращане на искането за предоставяне на стано</w:t>
      </w:r>
      <w:r>
        <w:rPr>
          <w:rFonts w:ascii="Times New Roman" w:eastAsia="Times New Roman" w:hAnsi="Times New Roman" w:cs="Times New Roman"/>
          <w:color w:val="000000"/>
          <w:sz w:val="24"/>
          <w:szCs w:val="24"/>
        </w:rPr>
        <w:t>вище или информация до датата на получаването им от ДФЗ - РА.</w:t>
      </w:r>
    </w:p>
    <w:p w:rsidR="00000000" w:rsidRDefault="00C12874">
      <w:pPr>
        <w:spacing w:after="0" w:line="240" w:lineRule="auto"/>
        <w:ind w:firstLine="1155"/>
        <w:jc w:val="both"/>
        <w:textAlignment w:val="center"/>
        <w:divId w:val="277417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34 от 2021 г., в сила от 23.04.2021 г.) В случаите по ал. 2, т. 2 ДФЗ - РА, изпраща уведомление до бенефициента за спирането на срока по ал. 1, като посочва мотивите за това.</w:t>
      </w:r>
    </w:p>
    <w:p w:rsidR="00000000" w:rsidRDefault="00C12874">
      <w:pPr>
        <w:spacing w:after="120" w:line="240" w:lineRule="auto"/>
        <w:ind w:firstLine="1155"/>
        <w:jc w:val="both"/>
        <w:textAlignment w:val="center"/>
        <w:divId w:val="1377781039"/>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88611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В срока по чл. 11 ДФЗ - РА, отказва да извърши изцяло или частично авансовото плащане, когато:</w:t>
      </w:r>
    </w:p>
    <w:p w:rsidR="00000000" w:rsidRDefault="00C12874">
      <w:pPr>
        <w:spacing w:after="0" w:line="240" w:lineRule="auto"/>
        <w:ind w:firstLine="1155"/>
        <w:jc w:val="both"/>
        <w:textAlignment w:val="center"/>
        <w:divId w:val="110731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изпълнени условията или сроковете по чл. 7;</w:t>
      </w:r>
    </w:p>
    <w:p w:rsidR="00000000" w:rsidRDefault="00C12874">
      <w:pPr>
        <w:spacing w:after="0" w:line="240" w:lineRule="auto"/>
        <w:ind w:firstLine="1155"/>
        <w:jc w:val="both"/>
        <w:textAlignment w:val="center"/>
        <w:divId w:val="1479112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представено обезпечение съгласно чл. 8 или размерът на представеното обезпечение не покри</w:t>
      </w:r>
      <w:r>
        <w:rPr>
          <w:rFonts w:ascii="Times New Roman" w:eastAsia="Times New Roman" w:hAnsi="Times New Roman" w:cs="Times New Roman"/>
          <w:color w:val="000000"/>
          <w:sz w:val="24"/>
          <w:szCs w:val="24"/>
        </w:rPr>
        <w:t>ва пълния размер на заявеното авансово плащане;</w:t>
      </w:r>
    </w:p>
    <w:p w:rsidR="00000000" w:rsidRDefault="00C12874">
      <w:pPr>
        <w:spacing w:after="0" w:line="240" w:lineRule="auto"/>
        <w:ind w:firstLine="1155"/>
        <w:jc w:val="both"/>
        <w:textAlignment w:val="center"/>
        <w:divId w:val="1920209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бенефициентът не отстрани пропуските или несъответствията в срока по чл. 10;</w:t>
      </w:r>
    </w:p>
    <w:p w:rsidR="00000000" w:rsidRDefault="00C12874">
      <w:pPr>
        <w:spacing w:after="120" w:line="240" w:lineRule="auto"/>
        <w:ind w:firstLine="1155"/>
        <w:jc w:val="both"/>
        <w:textAlignment w:val="center"/>
        <w:divId w:val="2034303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отношение на бенефициента е налице основание за отстраняване по чл. 25, ал. 2 от ЗУСЕСИФ.</w:t>
      </w:r>
    </w:p>
    <w:p w:rsidR="00000000" w:rsidRDefault="00C12874">
      <w:pPr>
        <w:spacing w:before="100" w:beforeAutospacing="1" w:after="100" w:afterAutospacing="1" w:line="240" w:lineRule="auto"/>
        <w:jc w:val="center"/>
        <w:textAlignment w:val="center"/>
        <w:divId w:val="106255731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Междинно и окончателно плащане</w:t>
      </w:r>
    </w:p>
    <w:p w:rsidR="00000000" w:rsidRDefault="00C12874">
      <w:pPr>
        <w:spacing w:after="0" w:line="240" w:lineRule="auto"/>
        <w:ind w:firstLine="1155"/>
        <w:jc w:val="both"/>
        <w:textAlignment w:val="center"/>
        <w:divId w:val="1028412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 (1) Бенефициентът може да подаде искане за междинно плащане, когато е предвидено в административния договор или в заповедта за предоставяне на финансова помощ.</w:t>
      </w:r>
    </w:p>
    <w:p w:rsidR="00000000" w:rsidRDefault="00C12874">
      <w:pPr>
        <w:spacing w:after="120" w:line="240" w:lineRule="auto"/>
        <w:ind w:firstLine="1155"/>
        <w:jc w:val="both"/>
        <w:textAlignment w:val="center"/>
        <w:divId w:val="196484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Допустимият брой на междинните плащания за периода н</w:t>
      </w:r>
      <w:r>
        <w:rPr>
          <w:rFonts w:ascii="Times New Roman" w:eastAsia="Times New Roman" w:hAnsi="Times New Roman" w:cs="Times New Roman"/>
          <w:color w:val="000000"/>
          <w:sz w:val="24"/>
          <w:szCs w:val="24"/>
        </w:rPr>
        <w:t>а изпълнение на одобрения проект се определя с Условията за изпълнение на одобрените проекти по чл. 26 от ЗУСЕСИФ.</w:t>
      </w:r>
    </w:p>
    <w:p w:rsidR="00000000" w:rsidRDefault="00C12874">
      <w:pPr>
        <w:spacing w:after="0" w:line="240" w:lineRule="auto"/>
        <w:ind w:firstLine="1155"/>
        <w:jc w:val="both"/>
        <w:textAlignment w:val="center"/>
        <w:divId w:val="77031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Бенефициентът подава искане за междинно плащане по образеца по чл. 4, ал. 1 и прилага документите, определени в Условията за изпъ</w:t>
      </w:r>
      <w:r>
        <w:rPr>
          <w:rFonts w:ascii="Times New Roman" w:eastAsia="Times New Roman" w:hAnsi="Times New Roman" w:cs="Times New Roman"/>
          <w:color w:val="000000"/>
          <w:sz w:val="24"/>
          <w:szCs w:val="24"/>
        </w:rPr>
        <w:t>лнение на одобрените проекти по чл. 26 от ЗУСЕСИФ.</w:t>
      </w:r>
    </w:p>
    <w:p w:rsidR="00000000" w:rsidRDefault="00C12874">
      <w:pPr>
        <w:spacing w:after="0" w:line="240" w:lineRule="auto"/>
        <w:ind w:firstLine="1155"/>
        <w:jc w:val="both"/>
        <w:textAlignment w:val="center"/>
        <w:divId w:val="24137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Бенефициентът има право да подава искане за междинно плащане в срок до четири месеца преди изтичане на крайния срок за изпълнение на одобрения проект, посочен в административния договор или в заповедта</w:t>
      </w:r>
      <w:r>
        <w:rPr>
          <w:rFonts w:ascii="Times New Roman" w:eastAsia="Times New Roman" w:hAnsi="Times New Roman" w:cs="Times New Roman"/>
          <w:color w:val="000000"/>
          <w:sz w:val="24"/>
          <w:szCs w:val="24"/>
        </w:rPr>
        <w:t xml:space="preserve"> за предоставяне на финансова помощ, доколкото в документите по чл. 26 от ЗУСЕСИФ не е предвидено друго.</w:t>
      </w:r>
    </w:p>
    <w:p w:rsidR="00000000" w:rsidRDefault="00C12874">
      <w:pPr>
        <w:spacing w:after="0" w:line="240" w:lineRule="auto"/>
        <w:ind w:firstLine="1155"/>
        <w:jc w:val="both"/>
        <w:textAlignment w:val="center"/>
        <w:divId w:val="358436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Междинно плащане е допустимо за одобрена обособена част от одобрения проект или съгласно Условията за изпълнение на одобрените проекти по чл. 26 от</w:t>
      </w:r>
      <w:r>
        <w:rPr>
          <w:rFonts w:ascii="Times New Roman" w:eastAsia="Times New Roman" w:hAnsi="Times New Roman" w:cs="Times New Roman"/>
          <w:color w:val="000000"/>
          <w:sz w:val="24"/>
          <w:szCs w:val="24"/>
        </w:rPr>
        <w:t xml:space="preserve"> ЗУСЕСИФ.</w:t>
      </w:r>
    </w:p>
    <w:p w:rsidR="00000000" w:rsidRDefault="00C12874">
      <w:pPr>
        <w:spacing w:after="0" w:line="240" w:lineRule="auto"/>
        <w:ind w:firstLine="1155"/>
        <w:jc w:val="both"/>
        <w:textAlignment w:val="center"/>
        <w:divId w:val="113725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по ал. 1 се представят във формат, определен в Условията за изпълнение на одобрените проекти по чл. 26 от ЗУСЕСИФ.</w:t>
      </w:r>
    </w:p>
    <w:p w:rsidR="00000000" w:rsidRDefault="00C12874">
      <w:pPr>
        <w:spacing w:after="120" w:line="240" w:lineRule="auto"/>
        <w:ind w:firstLine="1155"/>
        <w:jc w:val="both"/>
        <w:textAlignment w:val="center"/>
        <w:divId w:val="24183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Общият размер на допустимите междинни плащания се определя в Условията за изпълнение на одобрените проекти по ч</w:t>
      </w:r>
      <w:r>
        <w:rPr>
          <w:rFonts w:ascii="Times New Roman" w:eastAsia="Times New Roman" w:hAnsi="Times New Roman" w:cs="Times New Roman"/>
          <w:color w:val="000000"/>
          <w:sz w:val="24"/>
          <w:szCs w:val="24"/>
        </w:rPr>
        <w:t>л. 26 от ЗУСЕСИФ.</w:t>
      </w:r>
    </w:p>
    <w:p w:rsidR="00000000" w:rsidRDefault="00C12874">
      <w:pPr>
        <w:spacing w:after="0" w:line="240" w:lineRule="auto"/>
        <w:ind w:firstLine="1155"/>
        <w:jc w:val="both"/>
        <w:textAlignment w:val="center"/>
        <w:divId w:val="38983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Бенефициентът подава искане за окончателно плащане по образеца по чл. 4, ал. 1 и прилага документите съгласно Условията за изпълнение на одобрените проекти по чл. 26 от ЗУСЕСИФ след изпълнение на одобрения проект в срока, посо</w:t>
      </w:r>
      <w:r>
        <w:rPr>
          <w:rFonts w:ascii="Times New Roman" w:eastAsia="Times New Roman" w:hAnsi="Times New Roman" w:cs="Times New Roman"/>
          <w:color w:val="000000"/>
          <w:sz w:val="24"/>
          <w:szCs w:val="24"/>
        </w:rPr>
        <w:t>чен в административния договор или в заповедта за предоставяне на финансова помощ.</w:t>
      </w:r>
    </w:p>
    <w:p w:rsidR="00000000" w:rsidRDefault="00C12874">
      <w:pPr>
        <w:spacing w:after="120" w:line="240" w:lineRule="auto"/>
        <w:ind w:firstLine="1155"/>
        <w:jc w:val="both"/>
        <w:textAlignment w:val="center"/>
        <w:divId w:val="380908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 1 се представят във формат, определен в Условията за изпълнение на одобрените проекти по чл. 26 от ЗУСЕСИФ.</w:t>
      </w:r>
    </w:p>
    <w:p w:rsidR="00000000" w:rsidRDefault="00C12874">
      <w:pPr>
        <w:spacing w:after="0" w:line="240" w:lineRule="auto"/>
        <w:ind w:firstLine="1155"/>
        <w:jc w:val="both"/>
        <w:textAlignment w:val="center"/>
        <w:divId w:val="55708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Държавен фонд "Земеделие" - Ра</w:t>
      </w:r>
      <w:r>
        <w:rPr>
          <w:rFonts w:ascii="Times New Roman" w:eastAsia="Times New Roman" w:hAnsi="Times New Roman" w:cs="Times New Roman"/>
          <w:color w:val="000000"/>
          <w:sz w:val="24"/>
          <w:szCs w:val="24"/>
        </w:rPr>
        <w:t>зплащателна агенция, извършва проверка за съответствие на представените документи с изискуемите по чл. 14, ал. 1 или чл. 15, ал. 1 в срок до седем дни от подаване на искане за междинно или окончателно плащане.</w:t>
      </w:r>
    </w:p>
    <w:p w:rsidR="00000000" w:rsidRDefault="00C12874">
      <w:pPr>
        <w:spacing w:after="0" w:line="240" w:lineRule="auto"/>
        <w:ind w:firstLine="1155"/>
        <w:jc w:val="both"/>
        <w:textAlignment w:val="center"/>
        <w:divId w:val="361786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проверката по ал. 1 се установи</w:t>
      </w:r>
      <w:r>
        <w:rPr>
          <w:rFonts w:ascii="Times New Roman" w:eastAsia="Times New Roman" w:hAnsi="Times New Roman" w:cs="Times New Roman"/>
          <w:color w:val="000000"/>
          <w:sz w:val="24"/>
          <w:szCs w:val="24"/>
        </w:rPr>
        <w:t>, че към искането за плащане не са приложени изискуеми документи, ДФЗ - РА, изпраща на бенефициента уведомление и му предоставя срок от 15 дни за отстраняване на констатираните пропуски.</w:t>
      </w:r>
    </w:p>
    <w:p w:rsidR="00000000" w:rsidRDefault="00C12874">
      <w:pPr>
        <w:spacing w:after="120" w:line="240" w:lineRule="auto"/>
        <w:ind w:firstLine="1155"/>
        <w:jc w:val="both"/>
        <w:textAlignment w:val="center"/>
        <w:divId w:val="102629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Разплащателната агенция разглежда искането за плащане въз основа </w:t>
      </w:r>
      <w:r>
        <w:rPr>
          <w:rFonts w:ascii="Times New Roman" w:eastAsia="Times New Roman" w:hAnsi="Times New Roman" w:cs="Times New Roman"/>
          <w:color w:val="000000"/>
          <w:sz w:val="24"/>
          <w:szCs w:val="24"/>
        </w:rPr>
        <w:t>на приложените към него документи, включително и допълнително представените в срока по ал. 2.</w:t>
      </w:r>
    </w:p>
    <w:p w:rsidR="00000000" w:rsidRDefault="00C12874">
      <w:pPr>
        <w:spacing w:after="0" w:line="240" w:lineRule="auto"/>
        <w:ind w:firstLine="1155"/>
        <w:jc w:val="both"/>
        <w:textAlignment w:val="center"/>
        <w:divId w:val="54683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В срок до 90 дни от подаване на искането за плащане ДФЗ - РА, проверява заявените данни и други обстоятелства, свързани с искането за плащане, за уста</w:t>
      </w:r>
      <w:r>
        <w:rPr>
          <w:rFonts w:ascii="Times New Roman" w:eastAsia="Times New Roman" w:hAnsi="Times New Roman" w:cs="Times New Roman"/>
          <w:color w:val="000000"/>
          <w:sz w:val="24"/>
          <w:szCs w:val="24"/>
        </w:rPr>
        <w:t>новяване спазване на критериите за допустимост и другите задължения на бенефициента, посочени в Условията за изпълнение на одобрените проекти по чл. 26 от ЗУСЕСИФ и в административния договор или в заповедта за предоставяне на финансова помощ.</w:t>
      </w:r>
    </w:p>
    <w:p w:rsidR="00000000" w:rsidRDefault="00C12874">
      <w:pPr>
        <w:spacing w:after="0" w:line="240" w:lineRule="auto"/>
        <w:ind w:firstLine="1155"/>
        <w:jc w:val="both"/>
        <w:textAlignment w:val="center"/>
        <w:divId w:val="55906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Държавен</w:t>
      </w:r>
      <w:r>
        <w:rPr>
          <w:rFonts w:ascii="Times New Roman" w:eastAsia="Times New Roman" w:hAnsi="Times New Roman" w:cs="Times New Roman"/>
          <w:color w:val="000000"/>
          <w:sz w:val="24"/>
          <w:szCs w:val="24"/>
        </w:rPr>
        <w:t xml:space="preserve"> фонд "Земеделие" - Разплащателна агенция, може да извърши проверка на място за установяване на фактическото съответствие с представените документи и заявените данни, за което изпраща уведомление </w:t>
      </w:r>
      <w:r>
        <w:rPr>
          <w:rFonts w:ascii="Times New Roman" w:eastAsia="Times New Roman" w:hAnsi="Times New Roman" w:cs="Times New Roman"/>
          <w:color w:val="000000"/>
          <w:sz w:val="24"/>
          <w:szCs w:val="24"/>
        </w:rPr>
        <w:lastRenderedPageBreak/>
        <w:t>чрез ИСУН до бенефициента за датата и часа на предстоящата п</w:t>
      </w:r>
      <w:r>
        <w:rPr>
          <w:rFonts w:ascii="Times New Roman" w:eastAsia="Times New Roman" w:hAnsi="Times New Roman" w:cs="Times New Roman"/>
          <w:color w:val="000000"/>
          <w:sz w:val="24"/>
          <w:szCs w:val="24"/>
        </w:rPr>
        <w:t>роверка, освен в случаите по чл. 25 от Регламент за изпълнение № 809/2014.</w:t>
      </w:r>
    </w:p>
    <w:p w:rsidR="00000000" w:rsidRDefault="00C12874">
      <w:pPr>
        <w:spacing w:after="0" w:line="240" w:lineRule="auto"/>
        <w:ind w:firstLine="1155"/>
        <w:jc w:val="both"/>
        <w:textAlignment w:val="center"/>
        <w:divId w:val="141940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Проверката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w:t>
      </w:r>
      <w:r>
        <w:rPr>
          <w:rFonts w:ascii="Times New Roman" w:eastAsia="Times New Roman" w:hAnsi="Times New Roman" w:cs="Times New Roman"/>
          <w:color w:val="000000"/>
          <w:sz w:val="24"/>
          <w:szCs w:val="24"/>
        </w:rPr>
        <w:t>л не се е явил на датата и часа по ал. 2.</w:t>
      </w:r>
    </w:p>
    <w:p w:rsidR="00000000" w:rsidRDefault="00C12874">
      <w:pPr>
        <w:spacing w:after="0" w:line="240" w:lineRule="auto"/>
        <w:ind w:firstLine="1155"/>
        <w:jc w:val="both"/>
        <w:textAlignment w:val="center"/>
        <w:divId w:val="200358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приключване на проверката на място се съставя доклад за проверка, който се подписва от длъжностното лице, което го е изготвило, и от бенефициента или от упълномощен негов представител, който има право да н</w:t>
      </w:r>
      <w:r>
        <w:rPr>
          <w:rFonts w:ascii="Times New Roman" w:eastAsia="Times New Roman" w:hAnsi="Times New Roman" w:cs="Times New Roman"/>
          <w:color w:val="000000"/>
          <w:sz w:val="24"/>
          <w:szCs w:val="24"/>
        </w:rPr>
        <w:t>апише в протокола обяснения и възражения по направените констатации.</w:t>
      </w:r>
    </w:p>
    <w:p w:rsidR="00000000" w:rsidRDefault="00C12874">
      <w:pPr>
        <w:spacing w:after="0" w:line="240" w:lineRule="auto"/>
        <w:ind w:firstLine="1155"/>
        <w:jc w:val="both"/>
        <w:textAlignment w:val="center"/>
        <w:divId w:val="172910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Докладът по ал. 4 се съставя в два еднообразни екземпляра, като един се предоставя на бенефициента или на упълномощения негов представител. Когато на проверката не се е явил бенефицие</w:t>
      </w:r>
      <w:r>
        <w:rPr>
          <w:rFonts w:ascii="Times New Roman" w:eastAsia="Times New Roman" w:hAnsi="Times New Roman" w:cs="Times New Roman"/>
          <w:color w:val="000000"/>
          <w:sz w:val="24"/>
          <w:szCs w:val="24"/>
        </w:rPr>
        <w:t>нтът или упълномощено от него лице, докладът се подписва от длъжностното лице, което го е изготвило, вписват се данни за присъстващия свидетел и се изпраща на бенефициента.</w:t>
      </w:r>
    </w:p>
    <w:p w:rsidR="00000000" w:rsidRDefault="00C12874">
      <w:pPr>
        <w:spacing w:after="0" w:line="240" w:lineRule="auto"/>
        <w:ind w:firstLine="1155"/>
        <w:jc w:val="both"/>
        <w:textAlignment w:val="center"/>
        <w:divId w:val="1382053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срок до 15 дни от предоставянето, съответно от изпращането на доклада за пров</w:t>
      </w:r>
      <w:r>
        <w:rPr>
          <w:rFonts w:ascii="Times New Roman" w:eastAsia="Times New Roman" w:hAnsi="Times New Roman" w:cs="Times New Roman"/>
          <w:color w:val="000000"/>
          <w:sz w:val="24"/>
          <w:szCs w:val="24"/>
        </w:rPr>
        <w:t>ерка на място, бенефициентът или негов упълномощен представител може да направи възражения и да даде обяснения по направените констатации.</w:t>
      </w:r>
    </w:p>
    <w:p w:rsidR="00000000" w:rsidRDefault="00C12874">
      <w:pPr>
        <w:spacing w:after="0" w:line="240" w:lineRule="auto"/>
        <w:ind w:firstLine="1155"/>
        <w:jc w:val="both"/>
        <w:textAlignment w:val="center"/>
        <w:divId w:val="1293556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Държавен фонд "Земеделие" - Разплащателна агенция, може да извършва посещение на място като част от проверката по</w:t>
      </w:r>
      <w:r>
        <w:rPr>
          <w:rFonts w:ascii="Times New Roman" w:eastAsia="Times New Roman" w:hAnsi="Times New Roman" w:cs="Times New Roman"/>
          <w:color w:val="000000"/>
          <w:sz w:val="24"/>
          <w:szCs w:val="24"/>
        </w:rPr>
        <w:t xml:space="preserve"> ал. 1, за което се прилагат съответно условията по ал. 2 и 3.</w:t>
      </w:r>
    </w:p>
    <w:p w:rsidR="00000000" w:rsidRDefault="00C12874">
      <w:pPr>
        <w:spacing w:after="120" w:line="240" w:lineRule="auto"/>
        <w:ind w:firstLine="1155"/>
        <w:jc w:val="both"/>
        <w:textAlignment w:val="center"/>
        <w:divId w:val="155064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срока по ал. 1 ДФЗ - РА, определя размера на допустимите разходи и изплаща или мотивирано отказва изплащането на междинното или окончателното плащане.</w:t>
      </w:r>
    </w:p>
    <w:p w:rsidR="00000000" w:rsidRDefault="00C12874">
      <w:pPr>
        <w:spacing w:after="0" w:line="240" w:lineRule="auto"/>
        <w:ind w:firstLine="1155"/>
        <w:jc w:val="both"/>
        <w:textAlignment w:val="center"/>
        <w:divId w:val="43359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Държавен фонд "Земеделие</w:t>
      </w:r>
      <w:r>
        <w:rPr>
          <w:rFonts w:ascii="Times New Roman" w:eastAsia="Times New Roman" w:hAnsi="Times New Roman" w:cs="Times New Roman"/>
          <w:color w:val="000000"/>
          <w:sz w:val="24"/>
          <w:szCs w:val="24"/>
        </w:rPr>
        <w:t>" - Разплащателна агенция, изпраща уведомление до бенефициента, когато при извършване на проверките по чл. 17 установи някое от следните обстоятелства:</w:t>
      </w:r>
    </w:p>
    <w:p w:rsidR="00000000" w:rsidRDefault="00C12874">
      <w:pPr>
        <w:spacing w:after="0" w:line="240" w:lineRule="auto"/>
        <w:ind w:firstLine="1155"/>
        <w:jc w:val="both"/>
        <w:textAlignment w:val="center"/>
        <w:divId w:val="1094059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нередовност или непълнота на представен документ или неяснота на данните в него;</w:t>
      </w:r>
    </w:p>
    <w:p w:rsidR="00000000" w:rsidRDefault="00C12874">
      <w:pPr>
        <w:spacing w:after="0" w:line="240" w:lineRule="auto"/>
        <w:ind w:firstLine="1155"/>
        <w:jc w:val="both"/>
        <w:textAlignment w:val="center"/>
        <w:divId w:val="211044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необходимост от п</w:t>
      </w:r>
      <w:r>
        <w:rPr>
          <w:rFonts w:ascii="Times New Roman" w:eastAsia="Times New Roman" w:hAnsi="Times New Roman" w:cs="Times New Roman"/>
          <w:color w:val="000000"/>
          <w:sz w:val="24"/>
          <w:szCs w:val="24"/>
        </w:rPr>
        <w:t>редставяне на допълнителни данни и/или документи извън непредставените документи по чл. 16, ал. 2.</w:t>
      </w:r>
    </w:p>
    <w:p w:rsidR="00000000" w:rsidRDefault="00C12874">
      <w:pPr>
        <w:spacing w:after="0" w:line="240" w:lineRule="auto"/>
        <w:ind w:firstLine="1155"/>
        <w:jc w:val="both"/>
        <w:textAlignment w:val="center"/>
        <w:divId w:val="197730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Бенефициентът е длъжен да представи изисканите по ал. 1 документи и/или данни в срок до 15 дни от изпращане на уведомлението.</w:t>
      </w:r>
    </w:p>
    <w:p w:rsidR="00000000" w:rsidRDefault="00C12874">
      <w:pPr>
        <w:spacing w:after="0" w:line="240" w:lineRule="auto"/>
        <w:ind w:firstLine="1155"/>
        <w:jc w:val="both"/>
        <w:textAlignment w:val="center"/>
        <w:divId w:val="1573388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Държавен фонд "Земедели</w:t>
      </w:r>
      <w:r>
        <w:rPr>
          <w:rFonts w:ascii="Times New Roman" w:eastAsia="Times New Roman" w:hAnsi="Times New Roman" w:cs="Times New Roman"/>
          <w:color w:val="000000"/>
          <w:sz w:val="24"/>
          <w:szCs w:val="24"/>
        </w:rPr>
        <w:t>е" - Разплащателна агенция, разглежда само документи и/или данни, които са представени по реда на чл. 2, с изключение на случаите, изрично предвидени в тази наредба.</w:t>
      </w:r>
    </w:p>
    <w:p w:rsidR="00000000" w:rsidRDefault="00C12874">
      <w:pPr>
        <w:spacing w:after="0" w:line="240" w:lineRule="auto"/>
        <w:ind w:firstLine="1155"/>
        <w:jc w:val="both"/>
        <w:textAlignment w:val="center"/>
        <w:divId w:val="146730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по чл. 17, ал. 1 спира да тече, когато:</w:t>
      </w:r>
    </w:p>
    <w:p w:rsidR="00000000" w:rsidRDefault="00C12874">
      <w:pPr>
        <w:spacing w:after="0" w:line="240" w:lineRule="auto"/>
        <w:ind w:firstLine="1155"/>
        <w:jc w:val="both"/>
        <w:textAlignment w:val="center"/>
        <w:divId w:val="304940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Държавен фонд "Земеделие" - Разплащателна агенция, е изискала от бенефициента документи и/или данни по ал. 1 и по чл. 16, ал. 2 - за периода от изпращане на уведомлението до представяне на изисканите документи и/или данни, а когато такива не са представ</w:t>
      </w:r>
      <w:r>
        <w:rPr>
          <w:rFonts w:ascii="Times New Roman" w:eastAsia="Times New Roman" w:hAnsi="Times New Roman" w:cs="Times New Roman"/>
          <w:color w:val="000000"/>
          <w:sz w:val="24"/>
          <w:szCs w:val="24"/>
        </w:rPr>
        <w:t>ени - до изтичане на указания в уведомлението срок;</w:t>
      </w:r>
    </w:p>
    <w:p w:rsidR="00000000" w:rsidRDefault="00C12874">
      <w:pPr>
        <w:spacing w:after="0" w:line="240" w:lineRule="auto"/>
        <w:ind w:firstLine="1155"/>
        <w:jc w:val="both"/>
        <w:textAlignment w:val="center"/>
        <w:divId w:val="1491024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проверките по чл. 17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w:t>
      </w:r>
      <w:r>
        <w:rPr>
          <w:rFonts w:ascii="Times New Roman" w:eastAsia="Times New Roman" w:hAnsi="Times New Roman" w:cs="Times New Roman"/>
          <w:color w:val="000000"/>
          <w:sz w:val="24"/>
          <w:szCs w:val="24"/>
        </w:rPr>
        <w:t>към ДФЗ - РА - за период не по-дълъг от три месеца;</w:t>
      </w:r>
    </w:p>
    <w:p w:rsidR="00000000" w:rsidRDefault="00C12874">
      <w:pPr>
        <w:spacing w:after="0" w:line="240" w:lineRule="auto"/>
        <w:ind w:firstLine="1155"/>
        <w:jc w:val="both"/>
        <w:textAlignment w:val="center"/>
        <w:divId w:val="1925798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42 от 2023 г., в сила от 12.05.2023 г.) е повдигнато с обвинителен акт обвинение за извършено престъпление, касаещо искането за </w:t>
      </w:r>
      <w:r>
        <w:rPr>
          <w:rFonts w:ascii="Times New Roman" w:eastAsia="Times New Roman" w:hAnsi="Times New Roman" w:cs="Times New Roman"/>
          <w:color w:val="000000"/>
          <w:sz w:val="24"/>
          <w:szCs w:val="24"/>
        </w:rPr>
        <w:lastRenderedPageBreak/>
        <w:t>плащане - за периода до постановяване на влязъл в сила ак</w:t>
      </w:r>
      <w:r>
        <w:rPr>
          <w:rFonts w:ascii="Times New Roman" w:eastAsia="Times New Roman" w:hAnsi="Times New Roman" w:cs="Times New Roman"/>
          <w:color w:val="000000"/>
          <w:sz w:val="24"/>
          <w:szCs w:val="24"/>
        </w:rPr>
        <w:t>т на компетентния орган;</w:t>
      </w:r>
    </w:p>
    <w:p w:rsidR="00000000" w:rsidRDefault="00C12874">
      <w:pPr>
        <w:spacing w:after="0" w:line="240" w:lineRule="auto"/>
        <w:ind w:firstLine="1155"/>
        <w:jc w:val="both"/>
        <w:textAlignment w:val="center"/>
        <w:divId w:val="1695036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проверките по чл. 17 се установи необходимост от изискване от ДФЗ - РА, на становище или информация от други органи или институции - за периода от изпращане на искането за предоставяне на становище или информация до датата н</w:t>
      </w:r>
      <w:r>
        <w:rPr>
          <w:rFonts w:ascii="Times New Roman" w:eastAsia="Times New Roman" w:hAnsi="Times New Roman" w:cs="Times New Roman"/>
          <w:color w:val="000000"/>
          <w:sz w:val="24"/>
          <w:szCs w:val="24"/>
        </w:rPr>
        <w:t>а получаването им от ДФЗ - РА;</w:t>
      </w:r>
    </w:p>
    <w:p w:rsidR="00000000" w:rsidRDefault="00C12874">
      <w:pPr>
        <w:spacing w:after="0" w:line="240" w:lineRule="auto"/>
        <w:ind w:firstLine="1155"/>
        <w:jc w:val="both"/>
        <w:textAlignment w:val="center"/>
        <w:divId w:val="1936473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 провежда контролна проверка въз основа на Приложение I, т. 4 от Делегиран регламент (ЕС) № 907/2014 на Комисията от 11 март 2014 г. за допълнение на Регламент (ЕС) № 1306/2013 на Европейския парламент и на Съвета във вр</w:t>
      </w:r>
      <w:r>
        <w:rPr>
          <w:rFonts w:ascii="Times New Roman" w:eastAsia="Times New Roman" w:hAnsi="Times New Roman" w:cs="Times New Roman"/>
          <w:color w:val="000000"/>
          <w:sz w:val="24"/>
          <w:szCs w:val="24"/>
        </w:rPr>
        <w:t>ъзка с разплащателните агенции и други органи, финансовото управление, уравняването на сметки, обезпеченията и използването на еврото (ОВ, L 255/18 от 28 август 2014 г.), наричан по-нататък "Делегиран регламент (ЕС) № 907/2014" - за един месец.</w:t>
      </w:r>
    </w:p>
    <w:p w:rsidR="00000000" w:rsidRDefault="00C12874">
      <w:pPr>
        <w:spacing w:after="120" w:line="240" w:lineRule="auto"/>
        <w:ind w:firstLine="1155"/>
        <w:jc w:val="both"/>
        <w:textAlignment w:val="center"/>
        <w:divId w:val="542525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w:t>
      </w:r>
      <w:r>
        <w:rPr>
          <w:rFonts w:ascii="Times New Roman" w:eastAsia="Times New Roman" w:hAnsi="Times New Roman" w:cs="Times New Roman"/>
          <w:color w:val="000000"/>
          <w:sz w:val="24"/>
          <w:szCs w:val="24"/>
        </w:rPr>
        <w:t>ите по ал. 4, т. 2 ДФЗ - РА, изпраща уведомление до бенефициента за спирането на срока по чл. 17, ал. 1, като посочва мотивите за това.</w:t>
      </w:r>
    </w:p>
    <w:p w:rsidR="00000000" w:rsidRDefault="00C12874">
      <w:pPr>
        <w:spacing w:after="0" w:line="240" w:lineRule="auto"/>
        <w:ind w:firstLine="1155"/>
        <w:jc w:val="both"/>
        <w:textAlignment w:val="center"/>
        <w:divId w:val="81483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Бенефициентът може по всяко време да оттегли изцяло или частично искането за авансово, междинно или окончате</w:t>
      </w:r>
      <w:r>
        <w:rPr>
          <w:rFonts w:ascii="Times New Roman" w:eastAsia="Times New Roman" w:hAnsi="Times New Roman" w:cs="Times New Roman"/>
          <w:color w:val="000000"/>
          <w:sz w:val="24"/>
          <w:szCs w:val="24"/>
        </w:rPr>
        <w:t>лно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w:t>
      </w:r>
    </w:p>
    <w:p w:rsidR="00000000" w:rsidRDefault="00C12874">
      <w:pPr>
        <w:spacing w:after="0" w:line="240" w:lineRule="auto"/>
        <w:ind w:firstLine="1155"/>
        <w:jc w:val="both"/>
        <w:textAlignment w:val="center"/>
        <w:divId w:val="87400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се разрешава оттегляне на документи по </w:t>
      </w:r>
      <w:r>
        <w:rPr>
          <w:rFonts w:ascii="Times New Roman" w:eastAsia="Times New Roman" w:hAnsi="Times New Roman" w:cs="Times New Roman"/>
          <w:color w:val="000000"/>
          <w:sz w:val="24"/>
          <w:szCs w:val="24"/>
        </w:rPr>
        <w:t>ал. 1 или частта от тях, засегната от неспазването, когато е налице някое от следните обстоятелства:</w:t>
      </w:r>
    </w:p>
    <w:p w:rsidR="00000000" w:rsidRDefault="00C12874">
      <w:pPr>
        <w:spacing w:after="0" w:line="240" w:lineRule="auto"/>
        <w:ind w:firstLine="1155"/>
        <w:jc w:val="both"/>
        <w:textAlignment w:val="center"/>
        <w:divId w:val="1323466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бенефициентът е уведомен от ДФЗ - РА, за констатирано неспазване на критерий за допустимост, ангажимент или друго задължение на бенефициента в приложени</w:t>
      </w:r>
      <w:r>
        <w:rPr>
          <w:rFonts w:ascii="Times New Roman" w:eastAsia="Times New Roman" w:hAnsi="Times New Roman" w:cs="Times New Roman"/>
          <w:color w:val="000000"/>
          <w:sz w:val="24"/>
          <w:szCs w:val="24"/>
        </w:rPr>
        <w:t>те към искането за плащане документи или в допълнително представените такива;</w:t>
      </w:r>
    </w:p>
    <w:p w:rsidR="00000000" w:rsidRDefault="00C12874">
      <w:pPr>
        <w:spacing w:after="0" w:line="240" w:lineRule="auto"/>
        <w:ind w:firstLine="1155"/>
        <w:jc w:val="both"/>
        <w:textAlignment w:val="center"/>
        <w:divId w:val="106726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бенефициентът е уведомен от ДФЗ - РА, за намерението ѝ да извърши проверка/посещение на място;</w:t>
      </w:r>
    </w:p>
    <w:p w:rsidR="00000000" w:rsidRDefault="00C12874">
      <w:pPr>
        <w:spacing w:after="0" w:line="240" w:lineRule="auto"/>
        <w:ind w:firstLine="1155"/>
        <w:jc w:val="both"/>
        <w:textAlignment w:val="center"/>
        <w:divId w:val="235677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проверката/посещението на място се установи неспазване на критерий за доп</w:t>
      </w:r>
      <w:r>
        <w:rPr>
          <w:rFonts w:ascii="Times New Roman" w:eastAsia="Times New Roman" w:hAnsi="Times New Roman" w:cs="Times New Roman"/>
          <w:color w:val="000000"/>
          <w:sz w:val="24"/>
          <w:szCs w:val="24"/>
        </w:rPr>
        <w:t>устимост, ангажимент или друго задължение на бенефициента.</w:t>
      </w:r>
    </w:p>
    <w:p w:rsidR="00000000" w:rsidRDefault="00C12874">
      <w:pPr>
        <w:spacing w:after="0" w:line="240" w:lineRule="auto"/>
        <w:ind w:firstLine="1155"/>
        <w:jc w:val="both"/>
        <w:textAlignment w:val="center"/>
        <w:divId w:val="462501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Държавен фонд "Земеделие" - Разплащателна агенция, изпраща уведомление до бенефициента за допустимостта на направеното искане за оттегляне.</w:t>
      </w:r>
    </w:p>
    <w:p w:rsidR="00000000" w:rsidRDefault="00C12874">
      <w:pPr>
        <w:spacing w:after="120" w:line="240" w:lineRule="auto"/>
        <w:ind w:firstLine="1155"/>
        <w:jc w:val="both"/>
        <w:textAlignment w:val="center"/>
        <w:divId w:val="1798834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оттегляне на искане за плащане, което не попа</w:t>
      </w:r>
      <w:r>
        <w:rPr>
          <w:rFonts w:ascii="Times New Roman" w:eastAsia="Times New Roman" w:hAnsi="Times New Roman" w:cs="Times New Roman"/>
          <w:color w:val="000000"/>
          <w:sz w:val="24"/>
          <w:szCs w:val="24"/>
        </w:rPr>
        <w:t>да в хипотезата на ал. 2, бенефициентът има право да подаде ново искане за плащане до изтичане на крайния срок за това, посочен в административния договор, респ. в заповедта за предоставяне на финансова помощ.</w:t>
      </w:r>
    </w:p>
    <w:p w:rsidR="00000000" w:rsidRDefault="00C12874">
      <w:pPr>
        <w:spacing w:after="0" w:line="240" w:lineRule="auto"/>
        <w:ind w:firstLine="1155"/>
        <w:jc w:val="both"/>
        <w:textAlignment w:val="center"/>
        <w:divId w:val="1606571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Исканията за авансово, междинно ил</w:t>
      </w:r>
      <w:r>
        <w:rPr>
          <w:rFonts w:ascii="Times New Roman" w:eastAsia="Times New Roman" w:hAnsi="Times New Roman" w:cs="Times New Roman"/>
          <w:color w:val="000000"/>
          <w:sz w:val="24"/>
          <w:szCs w:val="24"/>
        </w:rPr>
        <w:t>и окончателно плащане и приложените към тях документи могат да бъдат коригирани по всяко време след подаването им в случай на очевидни грешки, признати от ДФЗ - РА, въз основа на цялостна преценка на конкретния случай и при условие, че бенефициентът е дейс</w:t>
      </w:r>
      <w:r>
        <w:rPr>
          <w:rFonts w:ascii="Times New Roman" w:eastAsia="Times New Roman" w:hAnsi="Times New Roman" w:cs="Times New Roman"/>
          <w:color w:val="000000"/>
          <w:sz w:val="24"/>
          <w:szCs w:val="24"/>
        </w:rPr>
        <w:t>твал добросъвестно.</w:t>
      </w:r>
    </w:p>
    <w:p w:rsidR="00000000" w:rsidRDefault="00C12874">
      <w:pPr>
        <w:spacing w:after="0" w:line="240" w:lineRule="auto"/>
        <w:ind w:firstLine="1155"/>
        <w:jc w:val="both"/>
        <w:textAlignment w:val="center"/>
        <w:divId w:val="75663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Държавен фонд "Земеделие" - Разплащателна агенция, може да признае очевидни грешки само ако те могат да бъдат непосредствено установени при техническа проверка на информацията, съдържаща се в документите по ал. 1, за което уведомява</w:t>
      </w:r>
      <w:r>
        <w:rPr>
          <w:rFonts w:ascii="Times New Roman" w:eastAsia="Times New Roman" w:hAnsi="Times New Roman" w:cs="Times New Roman"/>
          <w:color w:val="000000"/>
          <w:sz w:val="24"/>
          <w:szCs w:val="24"/>
        </w:rPr>
        <w:t xml:space="preserve"> бенефициента с акта, с който се произнася по искането за плащане.</w:t>
      </w:r>
    </w:p>
    <w:p w:rsidR="00000000" w:rsidRDefault="00C12874">
      <w:pPr>
        <w:spacing w:after="120" w:line="240" w:lineRule="auto"/>
        <w:ind w:firstLine="1155"/>
        <w:jc w:val="both"/>
        <w:textAlignment w:val="center"/>
        <w:divId w:val="1960066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Не се допуска коригиране на искане за плащане и приложените към него документи извън случаите по ал. 2.</w:t>
      </w:r>
    </w:p>
    <w:p w:rsidR="00000000" w:rsidRDefault="00C12874">
      <w:pPr>
        <w:spacing w:before="100" w:beforeAutospacing="1" w:after="100" w:afterAutospacing="1" w:line="240" w:lineRule="auto"/>
        <w:jc w:val="center"/>
        <w:textAlignment w:val="center"/>
        <w:divId w:val="13256657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Специфични условия за плащания по подмярка 6.1 "Стартова помощ за млад</w:t>
      </w:r>
      <w:r>
        <w:rPr>
          <w:rFonts w:ascii="Times New Roman" w:hAnsi="Times New Roman" w:cs="Times New Roman"/>
          <w:b/>
          <w:bCs/>
          <w:color w:val="000000"/>
          <w:sz w:val="26"/>
          <w:szCs w:val="26"/>
        </w:rPr>
        <w:t>и земеделски стопани", подмярка 6.3 "Стартова помощ за развитието на малки стопанства" от мярка 6 "Развитие на стопанства и предприятия" и мярка 9 "Създаване на групи и организации на производителите" от Програмата за развитие на селските райони за периода</w:t>
      </w:r>
      <w:r>
        <w:rPr>
          <w:rFonts w:ascii="Times New Roman" w:hAnsi="Times New Roman" w:cs="Times New Roman"/>
          <w:b/>
          <w:bCs/>
          <w:color w:val="000000"/>
          <w:sz w:val="26"/>
          <w:szCs w:val="26"/>
        </w:rPr>
        <w:t xml:space="preserve"> 2014 - 2020 г.</w:t>
      </w:r>
    </w:p>
    <w:p w:rsidR="00000000" w:rsidRDefault="00C12874">
      <w:pPr>
        <w:spacing w:after="0" w:line="240" w:lineRule="auto"/>
        <w:ind w:firstLine="1155"/>
        <w:jc w:val="both"/>
        <w:textAlignment w:val="center"/>
        <w:divId w:val="1174102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Държавен фонд "Земеделие" - Разплащателна агенция, извършва плащанията за подмярка 6.1 "Стартова помощ за млади земеделски стопани" и подмярка 6.3 "Стартова помощ за развитието на малки стопанства" от мярка 6 "Развитие на стопа</w:t>
      </w:r>
      <w:r>
        <w:rPr>
          <w:rFonts w:ascii="Times New Roman" w:eastAsia="Times New Roman" w:hAnsi="Times New Roman" w:cs="Times New Roman"/>
          <w:color w:val="000000"/>
          <w:sz w:val="24"/>
          <w:szCs w:val="24"/>
        </w:rPr>
        <w:t>нства и предприятия" от Програмата за развитие на селските райони за периода 2014 - 2020 г. по следния ред:</w:t>
      </w:r>
    </w:p>
    <w:p w:rsidR="00000000" w:rsidRDefault="00C12874">
      <w:pPr>
        <w:spacing w:after="0" w:line="240" w:lineRule="auto"/>
        <w:ind w:firstLine="1155"/>
        <w:jc w:val="both"/>
        <w:textAlignment w:val="center"/>
        <w:divId w:val="69704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първо плащане - въз основа на сключен административен договор;</w:t>
      </w:r>
    </w:p>
    <w:p w:rsidR="00000000" w:rsidRDefault="00C12874">
      <w:pPr>
        <w:spacing w:after="0" w:line="240" w:lineRule="auto"/>
        <w:ind w:firstLine="1155"/>
        <w:jc w:val="both"/>
        <w:textAlignment w:val="center"/>
        <w:divId w:val="57497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второ плащане - въз основа на подадено искане за второ плащане.</w:t>
      </w:r>
    </w:p>
    <w:p w:rsidR="00000000" w:rsidRDefault="00C12874">
      <w:pPr>
        <w:spacing w:after="0" w:line="240" w:lineRule="auto"/>
        <w:ind w:firstLine="1155"/>
        <w:jc w:val="both"/>
        <w:textAlignment w:val="center"/>
        <w:divId w:val="203105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Първото пла</w:t>
      </w:r>
      <w:r>
        <w:rPr>
          <w:rFonts w:ascii="Times New Roman" w:eastAsia="Times New Roman" w:hAnsi="Times New Roman" w:cs="Times New Roman"/>
          <w:color w:val="000000"/>
          <w:sz w:val="24"/>
          <w:szCs w:val="24"/>
        </w:rPr>
        <w:t>щане е в размер, определен в Условията за изпълнение на одобрените проекти по чл. 26 от ЗУСЕСИФ, и се извършва от Разплащателната агенция в срок до два месеца от сключване на административния договор.</w:t>
      </w:r>
    </w:p>
    <w:p w:rsidR="00000000" w:rsidRDefault="00C12874">
      <w:pPr>
        <w:spacing w:after="0" w:line="240" w:lineRule="auto"/>
        <w:ind w:firstLine="1155"/>
        <w:jc w:val="both"/>
        <w:textAlignment w:val="center"/>
        <w:divId w:val="1457289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при кандидатстване земеделският стопанин док</w:t>
      </w:r>
      <w:r>
        <w:rPr>
          <w:rFonts w:ascii="Times New Roman" w:eastAsia="Times New Roman" w:hAnsi="Times New Roman" w:cs="Times New Roman"/>
          <w:color w:val="000000"/>
          <w:sz w:val="24"/>
          <w:szCs w:val="24"/>
        </w:rPr>
        <w:t>азва икономическия размер на стопанството с намерение за засаждане/засяване на земеделски култури през текущата стопанска година спрямо датата на подаване на проектно предложение, ДФЗ - РА, извършва проверка или посещение на място и ако установи спазване н</w:t>
      </w:r>
      <w:r>
        <w:rPr>
          <w:rFonts w:ascii="Times New Roman" w:eastAsia="Times New Roman" w:hAnsi="Times New Roman" w:cs="Times New Roman"/>
          <w:color w:val="000000"/>
          <w:sz w:val="24"/>
          <w:szCs w:val="24"/>
        </w:rPr>
        <w:t>а заложените в одобрения бизнес план срокове за засяване/засаждане на земеделските култури, извършва първото плащане в срок до един месец от извършване на проверката или посещението.</w:t>
      </w:r>
    </w:p>
    <w:p w:rsidR="00000000" w:rsidRDefault="00C12874">
      <w:pPr>
        <w:spacing w:after="0" w:line="240" w:lineRule="auto"/>
        <w:ind w:firstLine="1155"/>
        <w:jc w:val="both"/>
        <w:textAlignment w:val="center"/>
        <w:divId w:val="1105268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Държавен фонд "Земеделие" - Разплащателна агенция, извършва второто п</w:t>
      </w:r>
      <w:r>
        <w:rPr>
          <w:rFonts w:ascii="Times New Roman" w:eastAsia="Times New Roman" w:hAnsi="Times New Roman" w:cs="Times New Roman"/>
          <w:color w:val="000000"/>
          <w:sz w:val="24"/>
          <w:szCs w:val="24"/>
        </w:rPr>
        <w:t>лащане в срока и след извършване на проверките по чл. 17 и при спазване на чл. 18.</w:t>
      </w:r>
    </w:p>
    <w:p w:rsidR="00000000" w:rsidRDefault="00C12874">
      <w:pPr>
        <w:spacing w:after="120" w:line="240" w:lineRule="auto"/>
        <w:ind w:firstLine="1155"/>
        <w:jc w:val="both"/>
        <w:textAlignment w:val="center"/>
        <w:divId w:val="1484810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Искането за второто плащане и приложените към него документи могат да се оттеглят и коригират по реда на чл. 19 и 20.</w:t>
      </w:r>
    </w:p>
    <w:p w:rsidR="00000000" w:rsidRDefault="00C12874">
      <w:pPr>
        <w:spacing w:after="0" w:line="240" w:lineRule="auto"/>
        <w:ind w:firstLine="1155"/>
        <w:jc w:val="both"/>
        <w:textAlignment w:val="center"/>
        <w:divId w:val="83407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Когато бенефициент по подмерките по чл.</w:t>
      </w:r>
      <w:r>
        <w:rPr>
          <w:rFonts w:ascii="Times New Roman" w:eastAsia="Times New Roman" w:hAnsi="Times New Roman" w:cs="Times New Roman"/>
          <w:color w:val="000000"/>
          <w:sz w:val="24"/>
          <w:szCs w:val="24"/>
        </w:rPr>
        <w:t xml:space="preserve"> 21, ал. 1 е юридическо лице, ДФЗ - РА, извършва първото плащане след сключването на договор за поръчителство между РА и собственика/собствениците на капитала на дружеството бенефициент или членовете на кооперацията. За сключване на договор за поръчителств</w:t>
      </w:r>
      <w:r>
        <w:rPr>
          <w:rFonts w:ascii="Times New Roman" w:eastAsia="Times New Roman" w:hAnsi="Times New Roman" w:cs="Times New Roman"/>
          <w:color w:val="000000"/>
          <w:sz w:val="24"/>
          <w:szCs w:val="24"/>
        </w:rPr>
        <w:t>о поръчителите трябва да представят документите съгласно приложение № 3.</w:t>
      </w:r>
    </w:p>
    <w:p w:rsidR="00000000" w:rsidRDefault="00C12874">
      <w:pPr>
        <w:spacing w:after="0" w:line="240" w:lineRule="auto"/>
        <w:ind w:firstLine="1155"/>
        <w:jc w:val="both"/>
        <w:textAlignment w:val="center"/>
        <w:divId w:val="1345089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Договорът за поръчителство между РА и собственика/собствениците на капитала на дружеството бенефициент или членовете на кооперацията съдържа задължение на поръчителя/ите неотменим</w:t>
      </w:r>
      <w:r>
        <w:rPr>
          <w:rFonts w:ascii="Times New Roman" w:eastAsia="Times New Roman" w:hAnsi="Times New Roman" w:cs="Times New Roman"/>
          <w:color w:val="000000"/>
          <w:sz w:val="24"/>
          <w:szCs w:val="24"/>
        </w:rPr>
        <w:t>о и безусловно да отговаря/т за изпълнение на задължението на бенефициента да възстанови получената по административния договор финансова помощ. Срокът за задължението по договора за поръчителство трябва да покрива период от пет години считано от датата на</w:t>
      </w:r>
      <w:r>
        <w:rPr>
          <w:rFonts w:ascii="Times New Roman" w:eastAsia="Times New Roman" w:hAnsi="Times New Roman" w:cs="Times New Roman"/>
          <w:color w:val="000000"/>
          <w:sz w:val="24"/>
          <w:szCs w:val="24"/>
        </w:rPr>
        <w:t xml:space="preserve"> сключване на административния договор, удължен с шест месеца.</w:t>
      </w:r>
    </w:p>
    <w:p w:rsidR="00000000" w:rsidRDefault="00C12874">
      <w:pPr>
        <w:spacing w:after="0" w:line="240" w:lineRule="auto"/>
        <w:ind w:firstLine="1155"/>
        <w:jc w:val="both"/>
        <w:textAlignment w:val="center"/>
        <w:divId w:val="179505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Поръчителят/поръчителите трябва да се яви/ят пред съответната областна дирекция на Държавен фонд "Земеделие" в срок до 14 дни от сключване на административния договор за подписване на догов</w:t>
      </w:r>
      <w:r>
        <w:rPr>
          <w:rFonts w:ascii="Times New Roman" w:eastAsia="Times New Roman" w:hAnsi="Times New Roman" w:cs="Times New Roman"/>
          <w:color w:val="000000"/>
          <w:sz w:val="24"/>
          <w:szCs w:val="24"/>
        </w:rPr>
        <w:t>ора за поръчителство.</w:t>
      </w:r>
    </w:p>
    <w:p w:rsidR="00000000" w:rsidRDefault="00C12874">
      <w:pPr>
        <w:spacing w:after="0" w:line="240" w:lineRule="auto"/>
        <w:ind w:firstLine="1155"/>
        <w:jc w:val="both"/>
        <w:textAlignment w:val="center"/>
        <w:divId w:val="101646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лицата по ал. 1 откажат да подпишат договора за поръчителство или не се явят в срока по ал. 3, административният договор се прекратява едностранно и без предизвестие от изпълнителния директор на ДФЗ - РА, а при делегиране - от директора на съотв</w:t>
      </w:r>
      <w:r>
        <w:rPr>
          <w:rFonts w:ascii="Times New Roman" w:eastAsia="Times New Roman" w:hAnsi="Times New Roman" w:cs="Times New Roman"/>
          <w:color w:val="000000"/>
          <w:sz w:val="24"/>
          <w:szCs w:val="24"/>
        </w:rPr>
        <w:t>етната областна дирекция на Държавен фонд "Земеделие".</w:t>
      </w:r>
    </w:p>
    <w:p w:rsidR="00000000" w:rsidRDefault="00C12874">
      <w:pPr>
        <w:spacing w:after="120" w:line="240" w:lineRule="auto"/>
        <w:ind w:firstLine="1155"/>
        <w:jc w:val="both"/>
        <w:textAlignment w:val="center"/>
        <w:divId w:val="145393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поръчителят/поръчителите не се явят за подписване на договора за поръчителство в срока по ал. 3 по уважителни причини, срокът по чл. 21, ал. 2 спира да тече за времето на забавата.</w:t>
      </w:r>
    </w:p>
    <w:p w:rsidR="00000000" w:rsidRDefault="00C12874">
      <w:pPr>
        <w:spacing w:after="0" w:line="240" w:lineRule="auto"/>
        <w:ind w:firstLine="1155"/>
        <w:jc w:val="both"/>
        <w:textAlignment w:val="center"/>
        <w:divId w:val="1983609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w:t>
      </w:r>
      <w:r>
        <w:rPr>
          <w:rFonts w:ascii="Times New Roman" w:eastAsia="Times New Roman" w:hAnsi="Times New Roman" w:cs="Times New Roman"/>
          <w:color w:val="000000"/>
          <w:sz w:val="24"/>
          <w:szCs w:val="24"/>
        </w:rPr>
        <w:t>1) Бенефициентите по мярка 9 "Създаване на групи и организации на производителите" подават искане за годишно плащане ежегодно в сроковете, определени в административния договор. Първото искане за плащане може да бъде подадено и при условията и сроковете, о</w:t>
      </w:r>
      <w:r>
        <w:rPr>
          <w:rFonts w:ascii="Times New Roman" w:eastAsia="Times New Roman" w:hAnsi="Times New Roman" w:cs="Times New Roman"/>
          <w:color w:val="000000"/>
          <w:sz w:val="24"/>
          <w:szCs w:val="24"/>
        </w:rPr>
        <w:t>пределени в Условията за изпълнение на одобрените проекти.</w:t>
      </w:r>
    </w:p>
    <w:p w:rsidR="00000000" w:rsidRDefault="00C12874">
      <w:pPr>
        <w:spacing w:after="0" w:line="240" w:lineRule="auto"/>
        <w:ind w:firstLine="1155"/>
        <w:jc w:val="both"/>
        <w:textAlignment w:val="center"/>
        <w:divId w:val="171292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Размерът на годишното плащане не може да надвишава 10 % от стойността на годишната пазарна продукция, предлагана на пазара от групата или организацията на производители, и не може да надхвърля </w:t>
      </w:r>
      <w:r>
        <w:rPr>
          <w:rFonts w:ascii="Times New Roman" w:eastAsia="Times New Roman" w:hAnsi="Times New Roman" w:cs="Times New Roman"/>
          <w:color w:val="000000"/>
          <w:sz w:val="24"/>
          <w:szCs w:val="24"/>
        </w:rPr>
        <w:t>левовата равностойност на 100 000 евро.</w:t>
      </w:r>
    </w:p>
    <w:p w:rsidR="00000000" w:rsidRDefault="00C12874">
      <w:pPr>
        <w:spacing w:after="0" w:line="240" w:lineRule="auto"/>
        <w:ind w:firstLine="1155"/>
        <w:jc w:val="both"/>
        <w:textAlignment w:val="center"/>
        <w:divId w:val="17573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Плащането за последната година се извършва при условие, че бенефициентът е изпълнил коректно одобрения бизнес план.</w:t>
      </w:r>
    </w:p>
    <w:p w:rsidR="00000000" w:rsidRDefault="00C12874">
      <w:pPr>
        <w:spacing w:after="0" w:line="240" w:lineRule="auto"/>
        <w:ind w:firstLine="1155"/>
        <w:jc w:val="both"/>
        <w:textAlignment w:val="center"/>
        <w:divId w:val="698089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Държавен фонд "Земеделие" - Разплащателна агенция, извършва годишно плащане в срока и след и</w:t>
      </w:r>
      <w:r>
        <w:rPr>
          <w:rFonts w:ascii="Times New Roman" w:eastAsia="Times New Roman" w:hAnsi="Times New Roman" w:cs="Times New Roman"/>
          <w:color w:val="000000"/>
          <w:sz w:val="24"/>
          <w:szCs w:val="24"/>
        </w:rPr>
        <w:t>звършване на проверките по чл. 17 и при спазване на чл. 18.</w:t>
      </w:r>
    </w:p>
    <w:p w:rsidR="00000000" w:rsidRDefault="00C12874">
      <w:pPr>
        <w:spacing w:after="120" w:line="240" w:lineRule="auto"/>
        <w:ind w:firstLine="1155"/>
        <w:jc w:val="both"/>
        <w:textAlignment w:val="center"/>
        <w:divId w:val="58225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Искането за годишно плащане и приложените към него документи могат да се оттеглят и коригират по реда на чл. 19 и 20.</w:t>
      </w:r>
    </w:p>
    <w:p w:rsidR="00000000" w:rsidRDefault="00C12874">
      <w:pPr>
        <w:spacing w:after="0" w:line="240" w:lineRule="auto"/>
        <w:ind w:firstLine="1155"/>
        <w:jc w:val="both"/>
        <w:textAlignment w:val="center"/>
        <w:divId w:val="49781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Бенефициентите по мярка 16.1 "Сътрудничество" подават искане з</w:t>
      </w:r>
      <w:r>
        <w:rPr>
          <w:rFonts w:ascii="Times New Roman" w:eastAsia="Times New Roman" w:hAnsi="Times New Roman" w:cs="Times New Roman"/>
          <w:color w:val="000000"/>
          <w:sz w:val="24"/>
          <w:szCs w:val="24"/>
        </w:rPr>
        <w:t>а годишно плащане, свързано с разходи за функциониране на оперативната група, ежегодно в сроковете, определени в административния договор.</w:t>
      </w:r>
    </w:p>
    <w:p w:rsidR="00000000" w:rsidRDefault="00C12874">
      <w:pPr>
        <w:spacing w:after="0" w:line="240" w:lineRule="auto"/>
        <w:ind w:firstLine="1155"/>
        <w:jc w:val="both"/>
        <w:textAlignment w:val="center"/>
        <w:divId w:val="759714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Исканията за плащане, свързани с изпълнение на иновативния проект, се подават при условията и по реда на раздел І</w:t>
      </w:r>
      <w:r>
        <w:rPr>
          <w:rFonts w:ascii="Times New Roman" w:eastAsia="Times New Roman" w:hAnsi="Times New Roman" w:cs="Times New Roman"/>
          <w:color w:val="000000"/>
          <w:sz w:val="24"/>
          <w:szCs w:val="24"/>
        </w:rPr>
        <w:t>І и раздел ІІІ.</w:t>
      </w:r>
    </w:p>
    <w:p w:rsidR="00000000" w:rsidRDefault="00C12874">
      <w:pPr>
        <w:spacing w:after="0" w:line="240" w:lineRule="auto"/>
        <w:ind w:firstLine="1155"/>
        <w:jc w:val="both"/>
        <w:textAlignment w:val="center"/>
        <w:divId w:val="752167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Държавен фонд "Земеделие" - Разплащателна агенция, извършва годишно плащане в срока и след извършване на проверките по чл. 17 и при спазване на чл. 18.</w:t>
      </w:r>
    </w:p>
    <w:p w:rsidR="00000000" w:rsidRDefault="00C12874">
      <w:pPr>
        <w:spacing w:after="120" w:line="240" w:lineRule="auto"/>
        <w:ind w:firstLine="1155"/>
        <w:jc w:val="both"/>
        <w:textAlignment w:val="center"/>
        <w:divId w:val="2102217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Искането за годишно плащане и приложените към него документи могат да се оттегля</w:t>
      </w:r>
      <w:r>
        <w:rPr>
          <w:rFonts w:ascii="Times New Roman" w:eastAsia="Times New Roman" w:hAnsi="Times New Roman" w:cs="Times New Roman"/>
          <w:color w:val="000000"/>
          <w:sz w:val="24"/>
          <w:szCs w:val="24"/>
        </w:rPr>
        <w:t>т и коригират по реда на чл. 19 и 20.</w:t>
      </w:r>
    </w:p>
    <w:p w:rsidR="00000000" w:rsidRDefault="00C12874">
      <w:pPr>
        <w:spacing w:before="100" w:beforeAutospacing="1" w:after="100" w:afterAutospacing="1" w:line="240" w:lineRule="auto"/>
        <w:jc w:val="center"/>
        <w:textAlignment w:val="center"/>
        <w:divId w:val="115567976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УСЛОВИЯ И РЕД ЗА НАМАЛЯВАНЕ И ОТКАЗ ЗА ИЗПЛАЩАНЕ НА ФИНАНСОВАТА ПОМОЩ</w:t>
      </w:r>
    </w:p>
    <w:p w:rsidR="00000000" w:rsidRDefault="00C12874">
      <w:pPr>
        <w:spacing w:after="0" w:line="240" w:lineRule="auto"/>
        <w:ind w:firstLine="1155"/>
        <w:jc w:val="both"/>
        <w:textAlignment w:val="center"/>
        <w:divId w:val="40576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Размерът на дължимите на бенефициентите плащания се изчислява въз основа на приетите за допустими и реално извършени разхо</w:t>
      </w:r>
      <w:r>
        <w:rPr>
          <w:rFonts w:ascii="Times New Roman" w:eastAsia="Times New Roman" w:hAnsi="Times New Roman" w:cs="Times New Roman"/>
          <w:color w:val="000000"/>
          <w:sz w:val="24"/>
          <w:szCs w:val="24"/>
        </w:rPr>
        <w:t xml:space="preserve">ди след извършване на проверките по чл. 17 и при спазване на чл. 63 от Регламент за изпълнение (ЕС) № 809/2014 и на чл. 35 от Делегиран регламент (ЕС) № 640/2014 на Комисията от 11 март 2014 г. за допълнение на Регламент (ЕС) № </w:t>
      </w:r>
      <w:r>
        <w:rPr>
          <w:rFonts w:ascii="Times New Roman" w:eastAsia="Times New Roman" w:hAnsi="Times New Roman" w:cs="Times New Roman"/>
          <w:color w:val="000000"/>
          <w:sz w:val="24"/>
          <w:szCs w:val="24"/>
        </w:rPr>
        <w:lastRenderedPageBreak/>
        <w:t>1306/2013 на Европейския пар</w:t>
      </w:r>
      <w:r>
        <w:rPr>
          <w:rFonts w:ascii="Times New Roman" w:eastAsia="Times New Roman" w:hAnsi="Times New Roman" w:cs="Times New Roman"/>
          <w:color w:val="000000"/>
          <w:sz w:val="24"/>
          <w:szCs w:val="24"/>
        </w:rPr>
        <w:t>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w:t>
      </w:r>
      <w:r>
        <w:rPr>
          <w:rFonts w:ascii="Times New Roman" w:eastAsia="Times New Roman" w:hAnsi="Times New Roman" w:cs="Times New Roman"/>
          <w:color w:val="000000"/>
          <w:sz w:val="24"/>
          <w:szCs w:val="24"/>
        </w:rPr>
        <w:t>ото съответствие, наричан по-нататък "Делегиран регламент (ЕС) № 640/2014".</w:t>
      </w:r>
    </w:p>
    <w:p w:rsidR="00000000" w:rsidRDefault="00C12874">
      <w:pPr>
        <w:spacing w:after="120" w:line="240" w:lineRule="auto"/>
        <w:ind w:firstLine="1155"/>
        <w:jc w:val="both"/>
        <w:textAlignment w:val="center"/>
        <w:divId w:val="636761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първа не се прилага за финансовата помощ, отпускана под някоя от формите, посочени в чл. 67, § 1, букви "б", "в" и "г" от Регламент (ЕС) № 1303/2013 г. на Европейския па</w:t>
      </w:r>
      <w:r>
        <w:rPr>
          <w:rFonts w:ascii="Times New Roman" w:eastAsia="Times New Roman" w:hAnsi="Times New Roman" w:cs="Times New Roman"/>
          <w:color w:val="000000"/>
          <w:sz w:val="24"/>
          <w:szCs w:val="24"/>
        </w:rPr>
        <w:t>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w:t>
      </w:r>
      <w:r>
        <w:rPr>
          <w:rFonts w:ascii="Times New Roman" w:eastAsia="Times New Roman" w:hAnsi="Times New Roman" w:cs="Times New Roman"/>
          <w:color w:val="000000"/>
          <w:sz w:val="24"/>
          <w:szCs w:val="24"/>
        </w:rPr>
        <w:t>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rsidR="00000000" w:rsidRDefault="00C12874">
      <w:pPr>
        <w:spacing w:after="0" w:line="240" w:lineRule="auto"/>
        <w:ind w:firstLine="1155"/>
        <w:jc w:val="both"/>
        <w:textAlignment w:val="center"/>
        <w:divId w:val="77687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w:t>
      </w:r>
      <w:r>
        <w:rPr>
          <w:rFonts w:ascii="Times New Roman" w:eastAsia="Times New Roman" w:hAnsi="Times New Roman" w:cs="Times New Roman"/>
          <w:color w:val="000000"/>
          <w:sz w:val="24"/>
          <w:szCs w:val="24"/>
        </w:rPr>
        <w:t>) Държавен фонд "Земеделие" - Разплащателна агенция, отказва изцяло безвъзмездната финансова помощ и оттегля вече изплатената, когато:</w:t>
      </w:r>
    </w:p>
    <w:p w:rsidR="00000000" w:rsidRDefault="00C12874">
      <w:pPr>
        <w:spacing w:after="0" w:line="240" w:lineRule="auto"/>
        <w:ind w:firstLine="1155"/>
        <w:jc w:val="both"/>
        <w:textAlignment w:val="center"/>
        <w:divId w:val="277876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бенефициентът не подаде заявка за окончателно или второ плащане в крайния срок, посочен в административния договор или</w:t>
      </w:r>
      <w:r>
        <w:rPr>
          <w:rFonts w:ascii="Times New Roman" w:eastAsia="Times New Roman" w:hAnsi="Times New Roman" w:cs="Times New Roman"/>
          <w:color w:val="000000"/>
          <w:sz w:val="24"/>
          <w:szCs w:val="24"/>
        </w:rPr>
        <w:t xml:space="preserve"> в заповедта за предоставяне на финансова помощ;</w:t>
      </w:r>
    </w:p>
    <w:p w:rsidR="00000000" w:rsidRDefault="00C12874">
      <w:pPr>
        <w:spacing w:after="0" w:line="240" w:lineRule="auto"/>
        <w:ind w:firstLine="1155"/>
        <w:jc w:val="both"/>
        <w:textAlignment w:val="center"/>
        <w:divId w:val="12932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39, ал. 4 от ЗУСЕСИФ, когато това е приложимо за съответната мярка или подмярка по чл. 9б, т. 2 от ЗПЗП;</w:t>
      </w:r>
    </w:p>
    <w:p w:rsidR="00000000" w:rsidRDefault="00C12874">
      <w:pPr>
        <w:spacing w:after="0" w:line="240" w:lineRule="auto"/>
        <w:ind w:firstLine="1155"/>
        <w:jc w:val="both"/>
        <w:textAlignment w:val="center"/>
        <w:divId w:val="1370453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бенефициентът не стартира изпълнението на одобрения проект в определения в адм</w:t>
      </w:r>
      <w:r>
        <w:rPr>
          <w:rFonts w:ascii="Times New Roman" w:eastAsia="Times New Roman" w:hAnsi="Times New Roman" w:cs="Times New Roman"/>
          <w:color w:val="000000"/>
          <w:sz w:val="24"/>
          <w:szCs w:val="24"/>
        </w:rPr>
        <w:t>инистративния договор срок, ако това е изрично посочено в административния договор.</w:t>
      </w:r>
    </w:p>
    <w:p w:rsidR="00000000" w:rsidRDefault="00C12874">
      <w:pPr>
        <w:spacing w:after="0" w:line="240" w:lineRule="auto"/>
        <w:ind w:firstLine="1155"/>
        <w:jc w:val="both"/>
        <w:textAlignment w:val="center"/>
        <w:divId w:val="178515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бенефициентът няма право да подава искане за плащане.</w:t>
      </w:r>
    </w:p>
    <w:p w:rsidR="00000000" w:rsidRDefault="00C12874">
      <w:pPr>
        <w:spacing w:after="120" w:line="240" w:lineRule="auto"/>
        <w:ind w:firstLine="1155"/>
        <w:jc w:val="both"/>
        <w:textAlignment w:val="center"/>
        <w:divId w:val="1086464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64 от 2020 г.) Държавен фонд "Земеделие" оттегля изплатената финансова пом</w:t>
      </w:r>
      <w:r>
        <w:rPr>
          <w:rFonts w:ascii="Times New Roman" w:eastAsia="Times New Roman" w:hAnsi="Times New Roman" w:cs="Times New Roman"/>
          <w:color w:val="000000"/>
          <w:sz w:val="24"/>
          <w:szCs w:val="24"/>
        </w:rPr>
        <w:t>ощ и в случаите по чл. 27, ал. 1, когато отказва изцяло изплащане на финансова помощ.</w:t>
      </w:r>
    </w:p>
    <w:p w:rsidR="00000000" w:rsidRDefault="00C12874">
      <w:pPr>
        <w:spacing w:after="0" w:line="240" w:lineRule="auto"/>
        <w:ind w:firstLine="1155"/>
        <w:jc w:val="both"/>
        <w:textAlignment w:val="center"/>
        <w:divId w:val="218714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Държавен фонд "Земеделие" - Разплащателна агенция, отказва изцяло или частично изплащането на финансовата помощ, когато:</w:t>
      </w:r>
    </w:p>
    <w:p w:rsidR="00000000" w:rsidRDefault="00C12874">
      <w:pPr>
        <w:spacing w:after="0" w:line="240" w:lineRule="auto"/>
        <w:ind w:firstLine="1155"/>
        <w:jc w:val="both"/>
        <w:textAlignment w:val="center"/>
        <w:divId w:val="1478570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 основа на резултатите от извър</w:t>
      </w:r>
      <w:r>
        <w:rPr>
          <w:rFonts w:ascii="Times New Roman" w:eastAsia="Times New Roman" w:hAnsi="Times New Roman" w:cs="Times New Roman"/>
          <w:color w:val="000000"/>
          <w:sz w:val="24"/>
          <w:szCs w:val="24"/>
        </w:rPr>
        <w:t>шени проверки по чл. 17 и констатациите в докладите за проверка установи нередовност на документите или непълнота или неяснота на заявените данни и посочените факти, както и когато бенефициентът не ги отстрани и не представи изисканите му документи в срока</w:t>
      </w:r>
      <w:r>
        <w:rPr>
          <w:rFonts w:ascii="Times New Roman" w:eastAsia="Times New Roman" w:hAnsi="Times New Roman" w:cs="Times New Roman"/>
          <w:color w:val="000000"/>
          <w:sz w:val="24"/>
          <w:szCs w:val="24"/>
        </w:rPr>
        <w:t xml:space="preserve"> по чл. 16, ал. 2, съответно - по чл. 18, ал. 2;</w:t>
      </w:r>
    </w:p>
    <w:p w:rsidR="00000000" w:rsidRDefault="00C12874">
      <w:pPr>
        <w:spacing w:after="0" w:line="240" w:lineRule="auto"/>
        <w:ind w:firstLine="1155"/>
        <w:jc w:val="both"/>
        <w:textAlignment w:val="center"/>
        <w:divId w:val="656810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одобреният проект е изпълнен неточно, включително когато бенефициентът е придобил активи и/или изпълнил дейности - предмет на подпомагането, с технически параметри, различни от одобрените от ДФЗ - РА, или</w:t>
      </w:r>
      <w:r>
        <w:rPr>
          <w:rFonts w:ascii="Times New Roman" w:eastAsia="Times New Roman" w:hAnsi="Times New Roman" w:cs="Times New Roman"/>
          <w:color w:val="000000"/>
          <w:sz w:val="24"/>
          <w:szCs w:val="24"/>
        </w:rPr>
        <w:t xml:space="preserve"> от Управляващия орган на ПРСР 2014 - 2020 г. или в отклонение от количествено-стойностна сметка,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це</w:t>
      </w:r>
      <w:r>
        <w:rPr>
          <w:rFonts w:ascii="Times New Roman" w:eastAsia="Times New Roman" w:hAnsi="Times New Roman" w:cs="Times New Roman"/>
          <w:color w:val="000000"/>
          <w:sz w:val="24"/>
          <w:szCs w:val="24"/>
        </w:rPr>
        <w:t xml:space="preserve">л на проекта, или променят предназначението на инвестицията, съгласно одобрения проект, или водят до несъответствие с целите, дейностите, изискванията и критериите за оценка, </w:t>
      </w:r>
      <w:r>
        <w:rPr>
          <w:rFonts w:ascii="Times New Roman" w:eastAsia="Times New Roman" w:hAnsi="Times New Roman" w:cs="Times New Roman"/>
          <w:color w:val="000000"/>
          <w:sz w:val="24"/>
          <w:szCs w:val="24"/>
        </w:rPr>
        <w:lastRenderedPageBreak/>
        <w:t>определени в документите по чл. 26 от ЗУСЕСИФ и/или в административния договор, с</w:t>
      </w:r>
      <w:r>
        <w:rPr>
          <w:rFonts w:ascii="Times New Roman" w:eastAsia="Times New Roman" w:hAnsi="Times New Roman" w:cs="Times New Roman"/>
          <w:color w:val="000000"/>
          <w:sz w:val="24"/>
          <w:szCs w:val="24"/>
        </w:rPr>
        <w:t>ъответно заповедта за предоставяне на финансова помощ;</w:t>
      </w:r>
    </w:p>
    <w:p w:rsidR="00000000" w:rsidRDefault="00C12874">
      <w:pPr>
        <w:spacing w:after="0" w:line="240" w:lineRule="auto"/>
        <w:ind w:firstLine="1155"/>
        <w:jc w:val="both"/>
        <w:textAlignment w:val="center"/>
        <w:divId w:val="180442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одобреният проект не е изпълнен изцяло в крайния срок, посочен в административния договор или в заповедта за предоставяне на финансова помощ;</w:t>
      </w:r>
    </w:p>
    <w:p w:rsidR="00000000" w:rsidRDefault="00C12874">
      <w:pPr>
        <w:spacing w:after="0" w:line="240" w:lineRule="auto"/>
        <w:ind w:firstLine="1155"/>
        <w:jc w:val="both"/>
        <w:textAlignment w:val="center"/>
        <w:divId w:val="97657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активите, предмет на подпомагане, не се използват съг</w:t>
      </w:r>
      <w:r>
        <w:rPr>
          <w:rFonts w:ascii="Times New Roman" w:eastAsia="Times New Roman" w:hAnsi="Times New Roman" w:cs="Times New Roman"/>
          <w:color w:val="000000"/>
          <w:sz w:val="24"/>
          <w:szCs w:val="24"/>
        </w:rPr>
        <w:t>ласно предназначението и при условията, посочени в одобрения проект;</w:t>
      </w:r>
    </w:p>
    <w:p w:rsidR="00000000" w:rsidRDefault="00C12874">
      <w:pPr>
        <w:spacing w:after="0" w:line="240" w:lineRule="auto"/>
        <w:ind w:firstLine="1155"/>
        <w:jc w:val="both"/>
        <w:textAlignment w:val="center"/>
        <w:divId w:val="173435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дейностите, разходите и/или извършените плащания, свързани с предмета на инвестицията, са направени преди датата на подаване на формуляра за кандидатстване, с изключение на разходите, </w:t>
      </w:r>
      <w:r>
        <w:rPr>
          <w:rFonts w:ascii="Times New Roman" w:eastAsia="Times New Roman" w:hAnsi="Times New Roman" w:cs="Times New Roman"/>
          <w:color w:val="000000"/>
          <w:sz w:val="24"/>
          <w:szCs w:val="24"/>
        </w:rPr>
        <w:t>за които в документите по чл. 26 от ЗУСЕСИФ е предвидено, че това е допустимо;</w:t>
      </w:r>
    </w:p>
    <w:p w:rsidR="00000000" w:rsidRDefault="00C12874">
      <w:pPr>
        <w:spacing w:after="0" w:line="240" w:lineRule="auto"/>
        <w:ind w:firstLine="1155"/>
        <w:jc w:val="both"/>
        <w:textAlignment w:val="center"/>
        <w:divId w:val="159569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заявените за възстановяване разходи не отговарят на някое от следните условия:</w:t>
      </w:r>
    </w:p>
    <w:p w:rsidR="00000000" w:rsidRDefault="00C12874">
      <w:pPr>
        <w:spacing w:after="0" w:line="240" w:lineRule="auto"/>
        <w:ind w:firstLine="1155"/>
        <w:jc w:val="both"/>
        <w:textAlignment w:val="center"/>
        <w:divId w:val="1387875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 са извършени срещу съответните разходооправдателни документи - фактури и/или други документи с еквивалентна доказателствена стойност;</w:t>
      </w:r>
    </w:p>
    <w:p w:rsidR="00000000" w:rsidRDefault="00C12874">
      <w:pPr>
        <w:spacing w:after="0" w:line="240" w:lineRule="auto"/>
        <w:ind w:firstLine="1155"/>
        <w:jc w:val="both"/>
        <w:textAlignment w:val="center"/>
        <w:divId w:val="22048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 са действително извършени и платени на избрания от бенефициента и одобрен от предоставящия финансовата помощ о</w:t>
      </w:r>
      <w:r>
        <w:rPr>
          <w:rFonts w:ascii="Times New Roman" w:eastAsia="Times New Roman" w:hAnsi="Times New Roman" w:cs="Times New Roman"/>
          <w:color w:val="000000"/>
          <w:sz w:val="24"/>
          <w:szCs w:val="24"/>
        </w:rPr>
        <w:t>рган изпълнител/доставчик, съответно на лице, което се явява оправомощено да получи плащането по силата на договор или нормативен акт;</w:t>
      </w:r>
    </w:p>
    <w:p w:rsidR="00000000" w:rsidRDefault="00C12874">
      <w:pPr>
        <w:spacing w:after="0" w:line="240" w:lineRule="auto"/>
        <w:ind w:firstLine="1155"/>
        <w:jc w:val="both"/>
        <w:textAlignment w:val="center"/>
        <w:divId w:val="1480997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 са извършени в парична форма и платени по банков път (протоколи или други документи, удостоверяващи извършено прихв</w:t>
      </w:r>
      <w:r>
        <w:rPr>
          <w:rFonts w:ascii="Times New Roman" w:eastAsia="Times New Roman" w:hAnsi="Times New Roman" w:cs="Times New Roman"/>
          <w:color w:val="000000"/>
          <w:sz w:val="24"/>
          <w:szCs w:val="24"/>
        </w:rPr>
        <w:t>ащане между бенефициента и трети лица, не се приемат като доказателства за извършено плащане), с изключение на тези, разрешени за плащане в брой, съгласно документите по чл. 26 от ЗУСЕСИФ;</w:t>
      </w:r>
    </w:p>
    <w:p w:rsidR="00000000" w:rsidRDefault="00C12874">
      <w:pPr>
        <w:spacing w:after="0" w:line="240" w:lineRule="auto"/>
        <w:ind w:firstLine="1155"/>
        <w:jc w:val="both"/>
        <w:textAlignment w:val="center"/>
        <w:divId w:val="522286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да са отразени в счетоводната и данъчната документация на бенефи</w:t>
      </w:r>
      <w:r>
        <w:rPr>
          <w:rFonts w:ascii="Times New Roman" w:eastAsia="Times New Roman" w:hAnsi="Times New Roman" w:cs="Times New Roman"/>
          <w:color w:val="000000"/>
          <w:sz w:val="24"/>
          <w:szCs w:val="24"/>
        </w:rPr>
        <w:t>циента чрез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rsidR="00000000" w:rsidRDefault="00C12874">
      <w:pPr>
        <w:spacing w:after="0" w:line="240" w:lineRule="auto"/>
        <w:ind w:firstLine="1155"/>
        <w:jc w:val="both"/>
        <w:textAlignment w:val="center"/>
        <w:divId w:val="67673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да не са финансирани по друг проект, програма или друга схема, финансирана от публични сред</w:t>
      </w:r>
      <w:r>
        <w:rPr>
          <w:rFonts w:ascii="Times New Roman" w:eastAsia="Times New Roman" w:hAnsi="Times New Roman" w:cs="Times New Roman"/>
          <w:color w:val="000000"/>
          <w:sz w:val="24"/>
          <w:szCs w:val="24"/>
        </w:rPr>
        <w:t>ства, средства от националния бюджет и/или от бюджета на Общността, включително чрез скрити форми на държавно подпомагане;</w:t>
      </w:r>
    </w:p>
    <w:p w:rsidR="00000000" w:rsidRDefault="00C12874">
      <w:pPr>
        <w:spacing w:after="0" w:line="240" w:lineRule="auto"/>
        <w:ind w:firstLine="1155"/>
        <w:jc w:val="both"/>
        <w:textAlignment w:val="center"/>
        <w:divId w:val="1639411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(изм. - ДВ, бр. 64 от 2020 г.) да са извършени в съответствие с принципите за добро финансово управление съгласно Регламент (ЕС, Е</w:t>
      </w:r>
      <w:r>
        <w:rPr>
          <w:rFonts w:ascii="Times New Roman" w:eastAsia="Times New Roman" w:hAnsi="Times New Roman" w:cs="Times New Roman"/>
          <w:color w:val="000000"/>
          <w:sz w:val="24"/>
          <w:szCs w:val="24"/>
        </w:rPr>
        <w:t>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w:t>
      </w:r>
      <w:r>
        <w:rPr>
          <w:rFonts w:ascii="Times New Roman" w:eastAsia="Times New Roman" w:hAnsi="Times New Roman" w:cs="Times New Roman"/>
          <w:color w:val="000000"/>
          <w:sz w:val="24"/>
          <w:szCs w:val="24"/>
        </w:rPr>
        <w:t xml:space="preserve"> 1316/2013, (ЕС) № 223/2014 и (ЕС) № 283/2014 и на Решение № 541/2014/ЕС и за отмяна на Регламент (ЕС, Евратом) № 966/2012 (ОВ, L 193 от 30.7.2018);</w:t>
      </w:r>
    </w:p>
    <w:p w:rsidR="00000000" w:rsidRDefault="00C12874">
      <w:pPr>
        <w:spacing w:after="0" w:line="240" w:lineRule="auto"/>
        <w:ind w:firstLine="1155"/>
        <w:jc w:val="both"/>
        <w:textAlignment w:val="center"/>
        <w:divId w:val="1970668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бенефициентът е представил неверни сведения с цел да получи подпомагане или поради небрежност е пропусна</w:t>
      </w:r>
      <w:r>
        <w:rPr>
          <w:rFonts w:ascii="Times New Roman" w:eastAsia="Times New Roman" w:hAnsi="Times New Roman" w:cs="Times New Roman"/>
          <w:color w:val="000000"/>
          <w:sz w:val="24"/>
          <w:szCs w:val="24"/>
        </w:rPr>
        <w:t>л да предостави необходимата информация;</w:t>
      </w:r>
    </w:p>
    <w:p w:rsidR="00000000" w:rsidRDefault="00C12874">
      <w:pPr>
        <w:spacing w:after="0" w:line="240" w:lineRule="auto"/>
        <w:ind w:firstLine="1155"/>
        <w:jc w:val="both"/>
        <w:textAlignment w:val="center"/>
        <w:divId w:val="26341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към датата на подаване на искането за окончателно или второ плащане бенефициентът не е удостоверил с надлежен документ постигането на съответния стандарт, когато това е предвидено като изискване в Условията за из</w:t>
      </w:r>
      <w:r>
        <w:rPr>
          <w:rFonts w:ascii="Times New Roman" w:eastAsia="Times New Roman" w:hAnsi="Times New Roman" w:cs="Times New Roman"/>
          <w:color w:val="000000"/>
          <w:sz w:val="24"/>
          <w:szCs w:val="24"/>
        </w:rPr>
        <w:t>пълнение на проектите по чл. 26 от ЗУСЕСИФ или в административния договор;</w:t>
      </w:r>
    </w:p>
    <w:p w:rsidR="00000000" w:rsidRDefault="00C12874">
      <w:pPr>
        <w:spacing w:after="0" w:line="240" w:lineRule="auto"/>
        <w:ind w:firstLine="1155"/>
        <w:jc w:val="both"/>
        <w:textAlignment w:val="center"/>
        <w:divId w:val="244992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бенефициентът не е изпълнил задължението си да поддържа съответствие с критериите за подбор, по които проектното му предложение е било оценено, освен ако друго не е посочено в до</w:t>
      </w:r>
      <w:r>
        <w:rPr>
          <w:rFonts w:ascii="Times New Roman" w:eastAsia="Times New Roman" w:hAnsi="Times New Roman" w:cs="Times New Roman"/>
          <w:color w:val="000000"/>
          <w:sz w:val="24"/>
          <w:szCs w:val="24"/>
        </w:rPr>
        <w:t>кументите по чл. 26 от ЗУСЕСИФ; когато неизпълнението е по отношение на критерий за подбор, който е станал основание за избора му пред останалите кандидати в съответния прием, и броят на точките, на които проектът на бенефициента отговаря, е по-малък от ми</w:t>
      </w:r>
      <w:r>
        <w:rPr>
          <w:rFonts w:ascii="Times New Roman" w:eastAsia="Times New Roman" w:hAnsi="Times New Roman" w:cs="Times New Roman"/>
          <w:color w:val="000000"/>
          <w:sz w:val="24"/>
          <w:szCs w:val="24"/>
        </w:rPr>
        <w:t>нимално допустимия брой, посочен в документите по чл. 26 от ЗУСЕСИФ, и/или по-малък от минималния брой на точките, присъдени на проектните предложения, за които е бил наличен бюджет в съответния прием, в рамките на който е било подадено и проектното предло</w:t>
      </w:r>
      <w:r>
        <w:rPr>
          <w:rFonts w:ascii="Times New Roman" w:eastAsia="Times New Roman" w:hAnsi="Times New Roman" w:cs="Times New Roman"/>
          <w:color w:val="000000"/>
          <w:sz w:val="24"/>
          <w:szCs w:val="24"/>
        </w:rPr>
        <w:t>жение на бенефициента, ДФЗ - РА, отказва изцяло изплащането на финансовата помощ; в случаите извън предходното изречение размерът на намалението при неспазване на критериите за подбор се посочва в административния договор;</w:t>
      </w:r>
    </w:p>
    <w:p w:rsidR="00000000" w:rsidRDefault="00C12874">
      <w:pPr>
        <w:spacing w:after="0" w:line="240" w:lineRule="auto"/>
        <w:ind w:firstLine="1155"/>
        <w:jc w:val="both"/>
        <w:textAlignment w:val="center"/>
        <w:divId w:val="57092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бенефициентът не използва про</w:t>
      </w:r>
      <w:r>
        <w:rPr>
          <w:rFonts w:ascii="Times New Roman" w:eastAsia="Times New Roman" w:hAnsi="Times New Roman" w:cs="Times New Roman"/>
          <w:color w:val="000000"/>
          <w:sz w:val="24"/>
          <w:szCs w:val="24"/>
        </w:rPr>
        <w:t>изведената от възобновяеми енергийни източници енергия единствено за собствено потребление, когато предметът на подпомагане включва такъв вид инвестиции и това изискване е предвидено в документите по чл. 26 от ЗУСЕСИФ;</w:t>
      </w:r>
    </w:p>
    <w:p w:rsidR="00000000" w:rsidRDefault="00C12874">
      <w:pPr>
        <w:spacing w:after="0" w:line="240" w:lineRule="auto"/>
        <w:ind w:firstLine="1155"/>
        <w:jc w:val="both"/>
        <w:textAlignment w:val="center"/>
        <w:divId w:val="1649163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бенефициентът е представил деклар</w:t>
      </w:r>
      <w:r>
        <w:rPr>
          <w:rFonts w:ascii="Times New Roman" w:eastAsia="Times New Roman" w:hAnsi="Times New Roman" w:cs="Times New Roman"/>
          <w:color w:val="000000"/>
          <w:sz w:val="24"/>
          <w:szCs w:val="24"/>
        </w:rPr>
        <w:t>ация и/или документ с невярно съдържание, неистински и/или преправен такъв, както и когато това е извършено при или по повод кандидатстването за получаване на финансовата помощ и това бъде установено след нейното предоставяне;</w:t>
      </w:r>
    </w:p>
    <w:p w:rsidR="00000000" w:rsidRDefault="00C12874">
      <w:pPr>
        <w:spacing w:after="0" w:line="240" w:lineRule="auto"/>
        <w:ind w:firstLine="1155"/>
        <w:jc w:val="both"/>
        <w:textAlignment w:val="center"/>
        <w:divId w:val="142040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бенефициентът или упълном</w:t>
      </w:r>
      <w:r>
        <w:rPr>
          <w:rFonts w:ascii="Times New Roman" w:eastAsia="Times New Roman" w:hAnsi="Times New Roman" w:cs="Times New Roman"/>
          <w:color w:val="000000"/>
          <w:sz w:val="24"/>
          <w:szCs w:val="24"/>
        </w:rPr>
        <w:t>ощен негов представител възпрепятства и/или осуетява извършването на проверка по чл. 17 или проверка от други оправомощени за това органи, с изключение на случаи на непреодолима сила и извънредни обстоятелства;</w:t>
      </w:r>
    </w:p>
    <w:p w:rsidR="00000000" w:rsidRDefault="00C12874">
      <w:pPr>
        <w:spacing w:after="0" w:line="240" w:lineRule="auto"/>
        <w:ind w:firstLine="1155"/>
        <w:jc w:val="both"/>
        <w:textAlignment w:val="center"/>
        <w:divId w:val="162353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са налице предпоставки за прилагане на чл</w:t>
      </w:r>
      <w:r>
        <w:rPr>
          <w:rFonts w:ascii="Times New Roman" w:eastAsia="Times New Roman" w:hAnsi="Times New Roman" w:cs="Times New Roman"/>
          <w:color w:val="000000"/>
          <w:sz w:val="24"/>
          <w:szCs w:val="24"/>
        </w:rPr>
        <w:t>. 63, параграф 1 от Регламент за изпълнение (ЕС) № 809/2014;</w:t>
      </w:r>
    </w:p>
    <w:p w:rsidR="00000000" w:rsidRDefault="00C12874">
      <w:pPr>
        <w:spacing w:after="0" w:line="240" w:lineRule="auto"/>
        <w:ind w:firstLine="1155"/>
        <w:jc w:val="both"/>
        <w:textAlignment w:val="center"/>
        <w:divId w:val="191654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бенефициентът е укрил умишлено или по небрежност не е уведомил компетентния да предостави финансовата помощ орган за настъпването на факти и обстоятелства от значение за изпълнението на одобр</w:t>
      </w:r>
      <w:r>
        <w:rPr>
          <w:rFonts w:ascii="Times New Roman" w:eastAsia="Times New Roman" w:hAnsi="Times New Roman" w:cs="Times New Roman"/>
          <w:color w:val="000000"/>
          <w:sz w:val="24"/>
          <w:szCs w:val="24"/>
        </w:rPr>
        <w:t>ения проект и за преценката на РА относно спазването на критериите за допустимост и изпълнението на ангажиментите и другите задължения от страна на бенефициента;</w:t>
      </w:r>
    </w:p>
    <w:p w:rsidR="00000000" w:rsidRDefault="00C12874">
      <w:pPr>
        <w:spacing w:after="0" w:line="240" w:lineRule="auto"/>
        <w:ind w:firstLine="1155"/>
        <w:jc w:val="both"/>
        <w:textAlignment w:val="center"/>
        <w:divId w:val="1119832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(изм. - ДВ, бр. 64 от 2020 г.) е установено изкуствено създаване на условия, необходими за</w:t>
      </w:r>
      <w:r>
        <w:rPr>
          <w:rFonts w:ascii="Times New Roman" w:eastAsia="Times New Roman" w:hAnsi="Times New Roman" w:cs="Times New Roman"/>
          <w:color w:val="000000"/>
          <w:sz w:val="24"/>
          <w:szCs w:val="24"/>
        </w:rPr>
        <w:t xml:space="preserve"> получаване на помощта, с цел осъществяване на предимство или облага в противоречие с целите на мярката или с приложимото в областта национално или европейско законодателство;</w:t>
      </w:r>
    </w:p>
    <w:p w:rsidR="00000000" w:rsidRDefault="00C12874">
      <w:pPr>
        <w:spacing w:after="0" w:line="240" w:lineRule="auto"/>
        <w:ind w:firstLine="1155"/>
        <w:jc w:val="both"/>
        <w:textAlignment w:val="center"/>
        <w:divId w:val="1557201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при извършване на проверка по букви "iii" и "v" от раздел 2 "Контролни дейно</w:t>
      </w:r>
      <w:r>
        <w:rPr>
          <w:rFonts w:ascii="Times New Roman" w:eastAsia="Times New Roman" w:hAnsi="Times New Roman" w:cs="Times New Roman"/>
          <w:color w:val="000000"/>
          <w:sz w:val="24"/>
          <w:szCs w:val="24"/>
        </w:rPr>
        <w:t>сти", т. А "Процедури по одобряване на заявленията" от Приложение № I към Делегиран регламент (ЕС) № 907/2014 на Комисията от 11 март 2014 г. за допълнение на Регламент (ЕС) № 1306/2013 на Европейския парламент и на Съвета във връзка с разплащателните аген</w:t>
      </w:r>
      <w:r>
        <w:rPr>
          <w:rFonts w:ascii="Times New Roman" w:eastAsia="Times New Roman" w:hAnsi="Times New Roman" w:cs="Times New Roman"/>
          <w:color w:val="000000"/>
          <w:sz w:val="24"/>
          <w:szCs w:val="24"/>
        </w:rPr>
        <w:t>ции и други органи, финансовото управление, уравняването на сметки, обезпеченията и използването на еврото (ОВ, L 255/18 от 28 август 2014 г.) във връзка с чл. 48, параграф 2 от Регламент за изпълнение (ЕС) № 809/2014 се установи, че бенефициентът, подаден</w:t>
      </w:r>
      <w:r>
        <w:rPr>
          <w:rFonts w:ascii="Times New Roman" w:eastAsia="Times New Roman" w:hAnsi="Times New Roman" w:cs="Times New Roman"/>
          <w:color w:val="000000"/>
          <w:sz w:val="24"/>
          <w:szCs w:val="24"/>
        </w:rPr>
        <w:t>ото от него проектно предложение или предложените за финансиране разходи не отговарят на изискванията за допустимост за подпомагане, посочени в документите по чл. 26 от ЗУСЕСИФ;</w:t>
      </w:r>
    </w:p>
    <w:p w:rsidR="00000000" w:rsidRDefault="00C12874">
      <w:pPr>
        <w:spacing w:after="0" w:line="240" w:lineRule="auto"/>
        <w:ind w:firstLine="1155"/>
        <w:jc w:val="both"/>
        <w:textAlignment w:val="center"/>
        <w:divId w:val="674529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извършва финансова корекция, определена по реда на раздел III на глава пет</w:t>
      </w:r>
      <w:r>
        <w:rPr>
          <w:rFonts w:ascii="Times New Roman" w:eastAsia="Times New Roman" w:hAnsi="Times New Roman" w:cs="Times New Roman"/>
          <w:color w:val="000000"/>
          <w:sz w:val="24"/>
          <w:szCs w:val="24"/>
        </w:rPr>
        <w:t>а от ЗУСЕСИФ;</w:t>
      </w:r>
    </w:p>
    <w:p w:rsidR="00000000" w:rsidRDefault="00C12874">
      <w:pPr>
        <w:spacing w:after="0" w:line="240" w:lineRule="auto"/>
        <w:ind w:firstLine="1155"/>
        <w:jc w:val="both"/>
        <w:textAlignment w:val="center"/>
        <w:divId w:val="980036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 установи неспазване на критерий за допустимост и/или неизпълнение на ангажимент или други задължения на бенефициента, посочени в Условията за изпълнение на проектите по чл. 26 от ЗУСЕСИФ и/или в административния договор, респ. в заповедта</w:t>
      </w:r>
      <w:r>
        <w:rPr>
          <w:rFonts w:ascii="Times New Roman" w:eastAsia="Times New Roman" w:hAnsi="Times New Roman" w:cs="Times New Roman"/>
          <w:color w:val="000000"/>
          <w:sz w:val="24"/>
          <w:szCs w:val="24"/>
        </w:rPr>
        <w:t xml:space="preserve"> за предоставяне на финансова помощ;</w:t>
      </w:r>
    </w:p>
    <w:p w:rsidR="00000000" w:rsidRDefault="00C12874">
      <w:pPr>
        <w:spacing w:after="0" w:line="240" w:lineRule="auto"/>
        <w:ind w:firstLine="1155"/>
        <w:jc w:val="both"/>
        <w:textAlignment w:val="center"/>
        <w:divId w:val="438838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установи неспазване на изисквания, във връзка с които бенефициентът е получил по-висок интензитет на финансова помощ; в тези случаи отказът е равен на завишения процент финансова помощ, за която е бил одобрен проект</w:t>
      </w:r>
      <w:r>
        <w:rPr>
          <w:rFonts w:ascii="Times New Roman" w:eastAsia="Times New Roman" w:hAnsi="Times New Roman" w:cs="Times New Roman"/>
          <w:color w:val="000000"/>
          <w:sz w:val="24"/>
          <w:szCs w:val="24"/>
        </w:rPr>
        <w:t>ът.</w:t>
      </w:r>
    </w:p>
    <w:p w:rsidR="00000000" w:rsidRDefault="00C12874">
      <w:pPr>
        <w:spacing w:after="0" w:line="240" w:lineRule="auto"/>
        <w:ind w:firstLine="1155"/>
        <w:jc w:val="both"/>
        <w:textAlignment w:val="center"/>
        <w:divId w:val="195363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16 ДФЗ - РА, извършва проверка за съответствието с изискванията за допустимост за подпомагане преди предоставяне на помощта въз основа на представените към проектното предложение на бенефициента и изискани допълнително докум</w:t>
      </w:r>
      <w:r>
        <w:rPr>
          <w:rFonts w:ascii="Times New Roman" w:eastAsia="Times New Roman" w:hAnsi="Times New Roman" w:cs="Times New Roman"/>
          <w:color w:val="000000"/>
          <w:sz w:val="24"/>
          <w:szCs w:val="24"/>
        </w:rPr>
        <w:t>енти. При нередовност или липса на документи, както и при възникване на необходимост от предоставяне на допълнителни документи при непълнота и неяснота на посочените в проектното предложение и документите към него данни, ДФЗ - РА, изпраща уведомление до бе</w:t>
      </w:r>
      <w:r>
        <w:rPr>
          <w:rFonts w:ascii="Times New Roman" w:eastAsia="Times New Roman" w:hAnsi="Times New Roman" w:cs="Times New Roman"/>
          <w:color w:val="000000"/>
          <w:sz w:val="24"/>
          <w:szCs w:val="24"/>
        </w:rPr>
        <w:t>нефициента, с което му указва необходимостта от представяне на допълнителни данни и/или документи, включително такива, които не са посочени в документите по чл. 26 от ЗУСЕСИФ. В тези случаи бенефициентът е длъжен в срок до 15 дни от изпращане на уведомлени</w:t>
      </w:r>
      <w:r>
        <w:rPr>
          <w:rFonts w:ascii="Times New Roman" w:eastAsia="Times New Roman" w:hAnsi="Times New Roman" w:cs="Times New Roman"/>
          <w:color w:val="000000"/>
          <w:sz w:val="24"/>
          <w:szCs w:val="24"/>
        </w:rPr>
        <w:t>ето да представи изисканите му данни и/или документи.</w:t>
      </w:r>
    </w:p>
    <w:p w:rsidR="00000000" w:rsidRDefault="00C12874">
      <w:pPr>
        <w:spacing w:after="0" w:line="240" w:lineRule="auto"/>
        <w:ind w:firstLine="1155"/>
        <w:jc w:val="both"/>
        <w:textAlignment w:val="center"/>
        <w:divId w:val="47306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отказът по ал. 1 е постановен по искане за междинно плащане, бенефициентът има право да подаде искане за междинно плащане за друга обособена част от одобрения проект, ако такава е предвидена </w:t>
      </w:r>
      <w:r>
        <w:rPr>
          <w:rFonts w:ascii="Times New Roman" w:eastAsia="Times New Roman" w:hAnsi="Times New Roman" w:cs="Times New Roman"/>
          <w:color w:val="000000"/>
          <w:sz w:val="24"/>
          <w:szCs w:val="24"/>
        </w:rPr>
        <w:t>в административния договор, или да подаде искане за окончателно плащане в крайния за това срок.</w:t>
      </w:r>
    </w:p>
    <w:p w:rsidR="00000000" w:rsidRDefault="00C12874">
      <w:pPr>
        <w:spacing w:after="0" w:line="240" w:lineRule="auto"/>
        <w:ind w:firstLine="1155"/>
        <w:jc w:val="both"/>
        <w:textAlignment w:val="center"/>
        <w:divId w:val="24839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отказът по ал. 1 е постановен по искане за окончателно или второ плащане, бенефициентът няма право да подаде друго искане за плащане.</w:t>
      </w:r>
    </w:p>
    <w:p w:rsidR="00000000" w:rsidRDefault="00C12874">
      <w:pPr>
        <w:spacing w:after="0" w:line="240" w:lineRule="auto"/>
        <w:ind w:firstLine="1155"/>
        <w:jc w:val="both"/>
        <w:textAlignment w:val="center"/>
        <w:divId w:val="468786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разм</w:t>
      </w:r>
      <w:r>
        <w:rPr>
          <w:rFonts w:ascii="Times New Roman" w:eastAsia="Times New Roman" w:hAnsi="Times New Roman" w:cs="Times New Roman"/>
          <w:color w:val="000000"/>
          <w:sz w:val="24"/>
          <w:szCs w:val="24"/>
        </w:rPr>
        <w:t>ерът на определените като допустими разходи надхвърля размера на изплатеното авансово плащане, изпълнителният директор на ДФЗ - РА, издава решение за одобрение на плащането с посочване на размера на подлежащата на изплащане финансова помощ, а в случай че е</w:t>
      </w:r>
      <w:r>
        <w:rPr>
          <w:rFonts w:ascii="Times New Roman" w:eastAsia="Times New Roman" w:hAnsi="Times New Roman" w:cs="Times New Roman"/>
          <w:color w:val="000000"/>
          <w:sz w:val="24"/>
          <w:szCs w:val="24"/>
        </w:rPr>
        <w:t xml:space="preserve"> налице частичен отказ от изплащане на заявената финансова помощ - излага мотиви за частичния отказ от изплащане на помощта.</w:t>
      </w:r>
    </w:p>
    <w:p w:rsidR="00000000" w:rsidRDefault="00C12874">
      <w:pPr>
        <w:spacing w:after="0" w:line="240" w:lineRule="auto"/>
        <w:ind w:firstLine="1155"/>
        <w:jc w:val="both"/>
        <w:textAlignment w:val="center"/>
        <w:divId w:val="205785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Алинея 5 се прилага и когато бенефициентът не е получил авансово плащане.</w:t>
      </w:r>
    </w:p>
    <w:p w:rsidR="00000000" w:rsidRDefault="00C12874">
      <w:pPr>
        <w:spacing w:after="0" w:line="240" w:lineRule="auto"/>
        <w:ind w:firstLine="1155"/>
        <w:jc w:val="both"/>
        <w:textAlignment w:val="center"/>
        <w:divId w:val="1775326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64 от 2020 г.) Когато в случаите </w:t>
      </w:r>
      <w:r>
        <w:rPr>
          <w:rFonts w:ascii="Times New Roman" w:eastAsia="Times New Roman" w:hAnsi="Times New Roman" w:cs="Times New Roman"/>
          <w:color w:val="000000"/>
          <w:sz w:val="24"/>
          <w:szCs w:val="24"/>
        </w:rPr>
        <w:t>по ал. 1 ДФЗ - РА, установи, че размерът на определените като допустими разходи по искането за плащане налага пълно или частично възстановяване от страна на бенефициента на извършените по договора авансово и/или междинно/и плащания, изпълнителният директор</w:t>
      </w:r>
      <w:r>
        <w:rPr>
          <w:rFonts w:ascii="Times New Roman" w:eastAsia="Times New Roman" w:hAnsi="Times New Roman" w:cs="Times New Roman"/>
          <w:color w:val="000000"/>
          <w:sz w:val="24"/>
          <w:szCs w:val="24"/>
        </w:rPr>
        <w:t xml:space="preserve"> на ДФЗ - РА, издава съответния акт по чл. 30, ал. 2 или ал. 3 за размера на подлежащата на възстановяване финансова помощ, като в мотивите посочва и основанията за отказа от изплащане на помощта.</w:t>
      </w:r>
    </w:p>
    <w:p w:rsidR="00000000" w:rsidRDefault="00C12874">
      <w:pPr>
        <w:spacing w:after="120" w:line="240" w:lineRule="auto"/>
        <w:ind w:firstLine="1155"/>
        <w:jc w:val="both"/>
        <w:textAlignment w:val="center"/>
        <w:divId w:val="125127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формите на предоставяне на безвъзмездни средства и в</w:t>
      </w:r>
      <w:r>
        <w:rPr>
          <w:rFonts w:ascii="Times New Roman" w:eastAsia="Times New Roman" w:hAnsi="Times New Roman" w:cs="Times New Roman"/>
          <w:color w:val="000000"/>
          <w:sz w:val="24"/>
          <w:szCs w:val="24"/>
        </w:rPr>
        <w:t>ъзстановима помощ по чл. 25, ал. 2 се прилага ал. 1, т. 6, доколкото в документите по чл. 26 от ЗУСЕСИФ не е предвидено друго.</w:t>
      </w:r>
    </w:p>
    <w:p w:rsidR="00000000" w:rsidRDefault="00C12874">
      <w:pPr>
        <w:spacing w:before="100" w:beforeAutospacing="1" w:after="100" w:afterAutospacing="1" w:line="240" w:lineRule="auto"/>
        <w:jc w:val="center"/>
        <w:textAlignment w:val="center"/>
        <w:divId w:val="92923600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УСЛОВИЯ И РЕД ЗА ОТТЕГЛЯНЕ НА ФИНАНСОВАТА ПОМОЩ</w:t>
      </w:r>
    </w:p>
    <w:p w:rsidR="00000000" w:rsidRDefault="00C12874">
      <w:pPr>
        <w:spacing w:after="0" w:line="240" w:lineRule="auto"/>
        <w:ind w:firstLine="1155"/>
        <w:jc w:val="both"/>
        <w:textAlignment w:val="center"/>
        <w:divId w:val="201307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28. (1) В срока, посочен в документите по чл. 26, ал. 1 от ЗУСЕСИФ и в административния договор, бенефициентът е длъжен:</w:t>
      </w:r>
    </w:p>
    <w:p w:rsidR="00000000" w:rsidRDefault="00C12874">
      <w:pPr>
        <w:spacing w:after="0" w:line="240" w:lineRule="auto"/>
        <w:ind w:firstLine="1155"/>
        <w:jc w:val="both"/>
        <w:textAlignment w:val="center"/>
        <w:divId w:val="1414471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използва подпомаганите активи и да изпълнява подпомаганите дейности съгласно определеното им с бизнес плана и/или одобрения п</w:t>
      </w:r>
      <w:r>
        <w:rPr>
          <w:rFonts w:ascii="Times New Roman" w:eastAsia="Times New Roman" w:hAnsi="Times New Roman" w:cs="Times New Roman"/>
          <w:color w:val="000000"/>
          <w:sz w:val="24"/>
          <w:szCs w:val="24"/>
        </w:rPr>
        <w:t>роект предназначение и капацитет;</w:t>
      </w:r>
    </w:p>
    <w:p w:rsidR="00000000" w:rsidRDefault="00C12874">
      <w:pPr>
        <w:spacing w:after="0" w:line="240" w:lineRule="auto"/>
        <w:ind w:firstLine="1155"/>
        <w:jc w:val="both"/>
        <w:textAlignment w:val="center"/>
        <w:divId w:val="1756901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 каквато и да е форма да не преотстъпва ползването и да не извършва разпоредителни сделки с активи, предмет на подпомагане, както и да не допуска принудително изпълнение върху такива активи, с изключение на случаите,</w:t>
      </w:r>
      <w:r>
        <w:rPr>
          <w:rFonts w:ascii="Times New Roman" w:eastAsia="Times New Roman" w:hAnsi="Times New Roman" w:cs="Times New Roman"/>
          <w:color w:val="000000"/>
          <w:sz w:val="24"/>
          <w:szCs w:val="24"/>
        </w:rPr>
        <w:t xml:space="preserve"> когато това се изисква по закон;</w:t>
      </w:r>
    </w:p>
    <w:p w:rsidR="00000000" w:rsidRDefault="00C12874">
      <w:pPr>
        <w:spacing w:after="0" w:line="240" w:lineRule="auto"/>
        <w:ind w:firstLine="1155"/>
        <w:jc w:val="both"/>
        <w:textAlignment w:val="center"/>
        <w:divId w:val="1788696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не променя местоположението на подпомаганата дейност извън територията на страната;</w:t>
      </w:r>
    </w:p>
    <w:p w:rsidR="00000000" w:rsidRDefault="00C12874">
      <w:pPr>
        <w:spacing w:after="0" w:line="240" w:lineRule="auto"/>
        <w:ind w:firstLine="1155"/>
        <w:jc w:val="both"/>
        <w:textAlignment w:val="center"/>
        <w:divId w:val="607928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поддържа съответствие с всички критерии за подбор, по които проектното предложение е било одобрено и за които това е предвиден</w:t>
      </w:r>
      <w:r>
        <w:rPr>
          <w:rFonts w:ascii="Times New Roman" w:eastAsia="Times New Roman" w:hAnsi="Times New Roman" w:cs="Times New Roman"/>
          <w:color w:val="000000"/>
          <w:sz w:val="24"/>
          <w:szCs w:val="24"/>
        </w:rPr>
        <w:t>о в Условията за изпълнение на проектите по чл. 26 от ЗУСЕСИФ или в административния договор;</w:t>
      </w:r>
    </w:p>
    <w:p w:rsidR="00000000" w:rsidRDefault="00C12874">
      <w:pPr>
        <w:spacing w:after="0" w:line="240" w:lineRule="auto"/>
        <w:ind w:firstLine="1155"/>
        <w:jc w:val="both"/>
        <w:textAlignment w:val="center"/>
        <w:divId w:val="121963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не преустановява подпомогнатата дейност поради други причини освен изменящите се сезонни условия за производство и/или предоставяне на услуги и при положени</w:t>
      </w:r>
      <w:r>
        <w:rPr>
          <w:rFonts w:ascii="Times New Roman" w:eastAsia="Times New Roman" w:hAnsi="Times New Roman" w:cs="Times New Roman"/>
          <w:color w:val="000000"/>
          <w:sz w:val="24"/>
          <w:szCs w:val="24"/>
        </w:rPr>
        <w:t>е, че тези обстоятелства са изрично посочени в представения от бенефициента формуляр за кандидатстване или приложените към него документи;</w:t>
      </w:r>
    </w:p>
    <w:p w:rsidR="00000000" w:rsidRDefault="00C12874">
      <w:pPr>
        <w:spacing w:after="0" w:line="240" w:lineRule="auto"/>
        <w:ind w:firstLine="1155"/>
        <w:jc w:val="both"/>
        <w:textAlignment w:val="center"/>
        <w:divId w:val="83029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 спазва изискванията, във връзка с които бенефициентът е получил по-висок интензитет на финансова помощ, посочен</w:t>
      </w:r>
      <w:r>
        <w:rPr>
          <w:rFonts w:ascii="Times New Roman" w:eastAsia="Times New Roman" w:hAnsi="Times New Roman" w:cs="Times New Roman"/>
          <w:color w:val="000000"/>
          <w:sz w:val="24"/>
          <w:szCs w:val="24"/>
        </w:rPr>
        <w:t>и в Условията за изпълнение на проектите по чл. 26 от ЗУСЕСИФ или в административния договор;</w:t>
      </w:r>
    </w:p>
    <w:p w:rsidR="00000000" w:rsidRDefault="00C12874">
      <w:pPr>
        <w:spacing w:after="0" w:line="240" w:lineRule="auto"/>
        <w:ind w:firstLine="1155"/>
        <w:jc w:val="both"/>
        <w:textAlignment w:val="center"/>
        <w:divId w:val="208772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да води всички финансови операции, свързани с подпомаганите дейности, в отделни счетоводни аналитични сметки или в отделна счетоводна система и да могат да се </w:t>
      </w:r>
      <w:r>
        <w:rPr>
          <w:rFonts w:ascii="Times New Roman" w:eastAsia="Times New Roman" w:hAnsi="Times New Roman" w:cs="Times New Roman"/>
          <w:color w:val="000000"/>
          <w:sz w:val="24"/>
          <w:szCs w:val="24"/>
        </w:rPr>
        <w:t>проследят въз основа на ефективно функционираща одитна пътека;</w:t>
      </w:r>
    </w:p>
    <w:p w:rsidR="00000000" w:rsidRDefault="00C12874">
      <w:pPr>
        <w:spacing w:after="0" w:line="240" w:lineRule="auto"/>
        <w:ind w:firstLine="1155"/>
        <w:jc w:val="both"/>
        <w:textAlignment w:val="center"/>
        <w:divId w:val="171261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 съхранява всички документи, свързани с изпълнение на одобрения проект и с извършване на подпомаганата дейност;</w:t>
      </w:r>
    </w:p>
    <w:p w:rsidR="00000000" w:rsidRDefault="00C12874">
      <w:pPr>
        <w:spacing w:after="0" w:line="240" w:lineRule="auto"/>
        <w:ind w:firstLine="1155"/>
        <w:jc w:val="both"/>
        <w:textAlignment w:val="center"/>
        <w:divId w:val="1897427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 изпълнява представения към формуляра за кандидатстване бизнес план, ко</w:t>
      </w:r>
      <w:r>
        <w:rPr>
          <w:rFonts w:ascii="Times New Roman" w:eastAsia="Times New Roman" w:hAnsi="Times New Roman" w:cs="Times New Roman"/>
          <w:color w:val="000000"/>
          <w:sz w:val="24"/>
          <w:szCs w:val="24"/>
        </w:rPr>
        <w:t>гато това е приложимо и както е предвидено в Условията за изпълнение на проектите по чл. 26 от ЗУСЕСИФ или в административния договор;</w:t>
      </w:r>
    </w:p>
    <w:p w:rsidR="00000000" w:rsidRDefault="00C12874">
      <w:pPr>
        <w:spacing w:after="0" w:line="240" w:lineRule="auto"/>
        <w:ind w:firstLine="1155"/>
        <w:jc w:val="both"/>
        <w:textAlignment w:val="center"/>
        <w:divId w:val="224070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 спазва всички критерии за допустимост и да изпълнява ангажиментите или другите задължения, произтичащи от предоста</w:t>
      </w:r>
      <w:r>
        <w:rPr>
          <w:rFonts w:ascii="Times New Roman" w:eastAsia="Times New Roman" w:hAnsi="Times New Roman" w:cs="Times New Roman"/>
          <w:color w:val="000000"/>
          <w:sz w:val="24"/>
          <w:szCs w:val="24"/>
        </w:rPr>
        <w:t>веното подпомагане, посочени в Условията за изпълнение на проектите по чл. 26 от ЗУСЕСИФ или в административния договор, респ. в заповедта за предоставяне на финансова помощ.</w:t>
      </w:r>
    </w:p>
    <w:p w:rsidR="00000000" w:rsidRDefault="00C12874">
      <w:pPr>
        <w:spacing w:after="120" w:line="240" w:lineRule="auto"/>
        <w:ind w:firstLine="1155"/>
        <w:jc w:val="both"/>
        <w:textAlignment w:val="center"/>
        <w:divId w:val="893467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Изключенията от изискванията по ал. 1, т. 1 и 2 се уреждат в Условията за изп</w:t>
      </w:r>
      <w:r>
        <w:rPr>
          <w:rFonts w:ascii="Times New Roman" w:eastAsia="Times New Roman" w:hAnsi="Times New Roman" w:cs="Times New Roman"/>
          <w:color w:val="000000"/>
          <w:sz w:val="24"/>
          <w:szCs w:val="24"/>
        </w:rPr>
        <w:t>ълнение на проектите по чл. 26 от ЗУСЕСИФ.</w:t>
      </w:r>
    </w:p>
    <w:p w:rsidR="00000000" w:rsidRDefault="00C12874">
      <w:pPr>
        <w:spacing w:after="0" w:line="240" w:lineRule="auto"/>
        <w:ind w:firstLine="1155"/>
        <w:jc w:val="both"/>
        <w:textAlignment w:val="center"/>
        <w:divId w:val="767971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(Изм. - ДВ, бр. 35 от 2022 г., в сила от 10.05.2022 г.) Контрол за изпълнение изискванията на тази наредба, условията по административния договор, документите по чл. 26 от ЗУСЕСИФ, процедурите за възла</w:t>
      </w:r>
      <w:r>
        <w:rPr>
          <w:rFonts w:ascii="Times New Roman" w:eastAsia="Times New Roman" w:hAnsi="Times New Roman" w:cs="Times New Roman"/>
          <w:color w:val="000000"/>
          <w:sz w:val="24"/>
          <w:szCs w:val="24"/>
        </w:rPr>
        <w:t>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РА, Министерството на земеделието, Сметната палата, Европейската комисия и Европейската сметн</w:t>
      </w:r>
      <w:r>
        <w:rPr>
          <w:rFonts w:ascii="Times New Roman" w:eastAsia="Times New Roman" w:hAnsi="Times New Roman" w:cs="Times New Roman"/>
          <w:color w:val="000000"/>
          <w:sz w:val="24"/>
          <w:szCs w:val="24"/>
        </w:rPr>
        <w:t>а палата, Европейската служба за борба с измамите и Изпълнителната агенция "Сертификационен одит на средствата от европейските земеделски фондове".</w:t>
      </w:r>
    </w:p>
    <w:p w:rsidR="00000000" w:rsidRDefault="00C12874">
      <w:pPr>
        <w:spacing w:after="0" w:line="240" w:lineRule="auto"/>
        <w:ind w:firstLine="1155"/>
        <w:jc w:val="both"/>
        <w:textAlignment w:val="center"/>
        <w:divId w:val="100709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 контрол по ал. 1 подлежат бенефициентите, както и трети лица, свързани с изпълнение на одобрения прое</w:t>
      </w:r>
      <w:r>
        <w:rPr>
          <w:rFonts w:ascii="Times New Roman" w:eastAsia="Times New Roman" w:hAnsi="Times New Roman" w:cs="Times New Roman"/>
          <w:color w:val="000000"/>
          <w:sz w:val="24"/>
          <w:szCs w:val="24"/>
        </w:rPr>
        <w:t>кт.</w:t>
      </w:r>
    </w:p>
    <w:p w:rsidR="00000000" w:rsidRDefault="00C12874">
      <w:pPr>
        <w:spacing w:after="120" w:line="240" w:lineRule="auto"/>
        <w:ind w:firstLine="1155"/>
        <w:jc w:val="both"/>
        <w:textAlignment w:val="center"/>
        <w:divId w:val="1972439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35 от 2022 г., в сила от 10.05.2022 г.) Когато Министерството на земеделието или Европейската комисия извършва оценяване или наблюдение на ПРСР 2014 - 2020 г., бенефициентът предоставя на оправомощените от тях лица всички документи </w:t>
      </w:r>
      <w:r>
        <w:rPr>
          <w:rFonts w:ascii="Times New Roman" w:eastAsia="Times New Roman" w:hAnsi="Times New Roman" w:cs="Times New Roman"/>
          <w:color w:val="000000"/>
          <w:sz w:val="24"/>
          <w:szCs w:val="24"/>
        </w:rPr>
        <w:t>и информация, които ще подпомогнат оценяването или наблюдението.</w:t>
      </w:r>
    </w:p>
    <w:p w:rsidR="00000000" w:rsidRDefault="00C12874">
      <w:pPr>
        <w:spacing w:after="0" w:line="240" w:lineRule="auto"/>
        <w:ind w:firstLine="1155"/>
        <w:jc w:val="both"/>
        <w:textAlignment w:val="center"/>
        <w:divId w:val="1696030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Държавен фонд "Земеделие" - Разплащателна агенция, оттегля цялата или част от предоставената финансова помощ и изисква възстановяване, когато:</w:t>
      </w:r>
    </w:p>
    <w:p w:rsidR="00000000" w:rsidRDefault="00C12874">
      <w:pPr>
        <w:spacing w:after="0" w:line="240" w:lineRule="auto"/>
        <w:ind w:firstLine="1155"/>
        <w:jc w:val="both"/>
        <w:textAlignment w:val="center"/>
        <w:divId w:val="1825583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бенефициентът е представил деклар</w:t>
      </w:r>
      <w:r>
        <w:rPr>
          <w:rFonts w:ascii="Times New Roman" w:eastAsia="Times New Roman" w:hAnsi="Times New Roman" w:cs="Times New Roman"/>
          <w:color w:val="000000"/>
          <w:sz w:val="24"/>
          <w:szCs w:val="24"/>
        </w:rPr>
        <w:t>ация и/или документ с невярно съдържание, неистински или преправени такива независимо от момента на представянето им, включително когато този документ и/или декларация са били представени на етапа на кандидатстването му за подпомагане;</w:t>
      </w:r>
    </w:p>
    <w:p w:rsidR="00000000" w:rsidRDefault="00C12874">
      <w:pPr>
        <w:spacing w:after="0" w:line="240" w:lineRule="auto"/>
        <w:ind w:firstLine="1155"/>
        <w:jc w:val="both"/>
        <w:textAlignment w:val="center"/>
        <w:divId w:val="1920750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установи, че б</w:t>
      </w:r>
      <w:r>
        <w:rPr>
          <w:rFonts w:ascii="Times New Roman" w:eastAsia="Times New Roman" w:hAnsi="Times New Roman" w:cs="Times New Roman"/>
          <w:color w:val="000000"/>
          <w:sz w:val="24"/>
          <w:szCs w:val="24"/>
        </w:rPr>
        <w:t>енефициентът изкуствено е създал условията, необходими за получаване на помощта, с цел осъществяване на предимство или облага в противоречие с целите на подмярката или с приложимото в областта национално или европейско законодателство;</w:t>
      </w:r>
    </w:p>
    <w:p w:rsidR="00000000" w:rsidRDefault="00C12874">
      <w:pPr>
        <w:spacing w:after="0" w:line="240" w:lineRule="auto"/>
        <w:ind w:firstLine="1155"/>
        <w:jc w:val="both"/>
        <w:textAlignment w:val="center"/>
        <w:divId w:val="129999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бенефициентът е п</w:t>
      </w:r>
      <w:r>
        <w:rPr>
          <w:rFonts w:ascii="Times New Roman" w:eastAsia="Times New Roman" w:hAnsi="Times New Roman" w:cs="Times New Roman"/>
          <w:color w:val="000000"/>
          <w:sz w:val="24"/>
          <w:szCs w:val="24"/>
        </w:rPr>
        <w:t>олучил допълнителна публична финансова помощ за активите и/или дейностите, предмет на подпомагане;</w:t>
      </w:r>
    </w:p>
    <w:p w:rsidR="00000000" w:rsidRDefault="00C12874">
      <w:pPr>
        <w:spacing w:after="0" w:line="240" w:lineRule="auto"/>
        <w:ind w:firstLine="1155"/>
        <w:jc w:val="both"/>
        <w:textAlignment w:val="center"/>
        <w:divId w:val="113502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установи, че за периода от подаване на формуляра за кандидатстване до извършване на окончателното плащане е било налице обстоятелство, посочено в Услов</w:t>
      </w:r>
      <w:r>
        <w:rPr>
          <w:rFonts w:ascii="Times New Roman" w:eastAsia="Times New Roman" w:hAnsi="Times New Roman" w:cs="Times New Roman"/>
          <w:color w:val="000000"/>
          <w:sz w:val="24"/>
          <w:szCs w:val="24"/>
        </w:rPr>
        <w:t>ията за кандидатстване по чл. 26 от ЗУСЕСИФ във връзка с изискването по чл. 25, ал. 2 от ЗУСЕСИФ;</w:t>
      </w:r>
    </w:p>
    <w:p w:rsidR="00000000" w:rsidRDefault="00C12874">
      <w:pPr>
        <w:spacing w:after="0" w:line="240" w:lineRule="auto"/>
        <w:ind w:firstLine="1155"/>
        <w:jc w:val="both"/>
        <w:textAlignment w:val="center"/>
        <w:divId w:val="1877280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бенефициентът не представи изискваните от ДФЗ - РА, данни, документи и/или информация, необходими за извършване на контрол относно спазване на критериите з</w:t>
      </w:r>
      <w:r>
        <w:rPr>
          <w:rFonts w:ascii="Times New Roman" w:eastAsia="Times New Roman" w:hAnsi="Times New Roman" w:cs="Times New Roman"/>
          <w:color w:val="000000"/>
          <w:sz w:val="24"/>
          <w:szCs w:val="24"/>
        </w:rPr>
        <w:t>а допустимост и изпълнението на ангажиментите и другите задължения, посочени в Условията за изпълнение на проектите по чл. 26 от ЗУСЕСИФ или в административния договор, съответно в заповедта за предоставяне на финансова помощ;</w:t>
      </w:r>
    </w:p>
    <w:p w:rsidR="00000000" w:rsidRDefault="00C12874">
      <w:pPr>
        <w:spacing w:after="0" w:line="240" w:lineRule="auto"/>
        <w:ind w:firstLine="1155"/>
        <w:jc w:val="both"/>
        <w:textAlignment w:val="center"/>
        <w:divId w:val="161747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бенефициентът не допуска п</w:t>
      </w:r>
      <w:r>
        <w:rPr>
          <w:rFonts w:ascii="Times New Roman" w:eastAsia="Times New Roman" w:hAnsi="Times New Roman" w:cs="Times New Roman"/>
          <w:color w:val="000000"/>
          <w:sz w:val="24"/>
          <w:szCs w:val="24"/>
        </w:rPr>
        <w:t>редставители на ДФЗ - РА, или на други, определени с нормативен акт органи, включително на институции на Европейския съюз, за осъществяването на контрола по т. 5, не осигури достъп до подпомаганите активи или не оказва друго необходимо съдействие, включите</w:t>
      </w:r>
      <w:r>
        <w:rPr>
          <w:rFonts w:ascii="Times New Roman" w:eastAsia="Times New Roman" w:hAnsi="Times New Roman" w:cs="Times New Roman"/>
          <w:color w:val="000000"/>
          <w:sz w:val="24"/>
          <w:szCs w:val="24"/>
        </w:rPr>
        <w:t>лно при извършване на контрол по отношение на своите съконтрагенти по изпълнение на одобрения проект;</w:t>
      </w:r>
    </w:p>
    <w:p w:rsidR="00000000" w:rsidRDefault="00C12874">
      <w:pPr>
        <w:spacing w:after="0" w:line="240" w:lineRule="auto"/>
        <w:ind w:firstLine="1155"/>
        <w:jc w:val="both"/>
        <w:textAlignment w:val="center"/>
        <w:divId w:val="16125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бенефициентът не спазва критерий за допустимост, ангажименти или друго задължение, посочени в тази наредба, Условията за изпълнение на проектите по чл.</w:t>
      </w:r>
      <w:r>
        <w:rPr>
          <w:rFonts w:ascii="Times New Roman" w:eastAsia="Times New Roman" w:hAnsi="Times New Roman" w:cs="Times New Roman"/>
          <w:color w:val="000000"/>
          <w:sz w:val="24"/>
          <w:szCs w:val="24"/>
        </w:rPr>
        <w:t xml:space="preserve"> 26 от ЗУСЕСИФ или административния договор, респ. заповедта за предоставяне на финансова помощ.</w:t>
      </w:r>
    </w:p>
    <w:p w:rsidR="00000000" w:rsidRDefault="00C12874">
      <w:pPr>
        <w:spacing w:after="0" w:line="240" w:lineRule="auto"/>
        <w:ind w:firstLine="1155"/>
        <w:jc w:val="both"/>
        <w:textAlignment w:val="center"/>
        <w:divId w:val="185094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установяване дължимостта на подлежаща на възстановяване сума поради нарушение, което представлява основание за налагане на финансова корекция, посочено </w:t>
      </w:r>
      <w:r>
        <w:rPr>
          <w:rFonts w:ascii="Times New Roman" w:eastAsia="Times New Roman" w:hAnsi="Times New Roman" w:cs="Times New Roman"/>
          <w:color w:val="000000"/>
          <w:sz w:val="24"/>
          <w:szCs w:val="24"/>
        </w:rPr>
        <w:t>в чл. 70 от ЗУСЕСИФ, се издава решение за налагане на финансова корекция по реда на чл. 73 от ЗУСЕСИФ от:</w:t>
      </w:r>
    </w:p>
    <w:p w:rsidR="00000000" w:rsidRDefault="00C12874">
      <w:pPr>
        <w:spacing w:after="0" w:line="240" w:lineRule="auto"/>
        <w:ind w:firstLine="1155"/>
        <w:jc w:val="both"/>
        <w:textAlignment w:val="center"/>
        <w:divId w:val="1126242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изпълнителния директор на ДФЗ - РА, или лице, на което е делегирано правомощие по чл. 20а, ал. 4 от ЗПЗП;</w:t>
      </w:r>
    </w:p>
    <w:p w:rsidR="00000000" w:rsidRDefault="00C12874">
      <w:pPr>
        <w:spacing w:after="0" w:line="240" w:lineRule="auto"/>
        <w:ind w:firstLine="1155"/>
        <w:jc w:val="both"/>
        <w:textAlignment w:val="center"/>
        <w:divId w:val="1319647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ръководителя на Управляващия орган на </w:t>
      </w:r>
      <w:r>
        <w:rPr>
          <w:rFonts w:ascii="Times New Roman" w:eastAsia="Times New Roman" w:hAnsi="Times New Roman" w:cs="Times New Roman"/>
          <w:color w:val="000000"/>
          <w:sz w:val="24"/>
          <w:szCs w:val="24"/>
        </w:rPr>
        <w:t>ПРСР 2014 - 2020 г. за мярка 20 "Техническа помощ".</w:t>
      </w:r>
    </w:p>
    <w:p w:rsidR="00000000" w:rsidRDefault="00C12874">
      <w:pPr>
        <w:spacing w:after="0" w:line="240" w:lineRule="auto"/>
        <w:ind w:firstLine="1155"/>
        <w:jc w:val="both"/>
        <w:textAlignment w:val="center"/>
        <w:divId w:val="1275937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 установяване дължимостта на подлежащата на възстановяване сума поради неспазване на критерий за допустимост, ангажимент или друго задължение на бенефициента, извън случаите по ал. 2, изпълнителният</w:t>
      </w:r>
      <w:r>
        <w:rPr>
          <w:rFonts w:ascii="Times New Roman" w:eastAsia="Times New Roman" w:hAnsi="Times New Roman" w:cs="Times New Roman"/>
          <w:color w:val="000000"/>
          <w:sz w:val="24"/>
          <w:szCs w:val="24"/>
        </w:rPr>
        <w:t xml:space="preserve"> директор на ДФЗ - РА, или лице, на което е делегирано правомощие по чл. 20а, ал. 4 от ЗПЗП, издава акт по чл. 166, ал. 2 от Данъчно-осигурителния процесуален кодекс.</w:t>
      </w:r>
    </w:p>
    <w:p w:rsidR="00000000" w:rsidRDefault="00C12874">
      <w:pPr>
        <w:spacing w:after="0" w:line="240" w:lineRule="auto"/>
        <w:ind w:firstLine="1155"/>
        <w:jc w:val="both"/>
        <w:textAlignment w:val="center"/>
        <w:divId w:val="146658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64 от 2020 г.) Определянето на размера на подлежащата на възстановяване безвъзмездна финансова помощ при отчитане на степента, тежестта, продължителността и системността на допуснатото нарушение се извършва съобразно правилата по чл. 27</w:t>
      </w:r>
      <w:r>
        <w:rPr>
          <w:rFonts w:ascii="Times New Roman" w:eastAsia="Times New Roman" w:hAnsi="Times New Roman" w:cs="Times New Roman"/>
          <w:color w:val="000000"/>
          <w:sz w:val="24"/>
          <w:szCs w:val="24"/>
        </w:rPr>
        <w:t>, ал. 9 от Закона за подпомагане на земеделските производители.</w:t>
      </w:r>
    </w:p>
    <w:p w:rsidR="00000000" w:rsidRDefault="00C12874">
      <w:pPr>
        <w:spacing w:after="0" w:line="240" w:lineRule="auto"/>
        <w:ind w:firstLine="1155"/>
        <w:jc w:val="both"/>
        <w:textAlignment w:val="center"/>
        <w:divId w:val="1162306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64 от 2020 г.)</w:t>
      </w:r>
    </w:p>
    <w:p w:rsidR="00000000" w:rsidRDefault="00C12874">
      <w:pPr>
        <w:spacing w:after="0" w:line="240" w:lineRule="auto"/>
        <w:ind w:firstLine="1155"/>
        <w:jc w:val="both"/>
        <w:textAlignment w:val="center"/>
        <w:divId w:val="56781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Държавен фонд "Земеделие" - Разплащателна агенция, налага административни санкции на бенефициента, произтичащи от установеното неспазване, само в случаит</w:t>
      </w:r>
      <w:r>
        <w:rPr>
          <w:rFonts w:ascii="Times New Roman" w:eastAsia="Times New Roman" w:hAnsi="Times New Roman" w:cs="Times New Roman"/>
          <w:color w:val="000000"/>
          <w:sz w:val="24"/>
          <w:szCs w:val="24"/>
        </w:rPr>
        <w:t>е, посочени в законодателството на ЕС или в националното законодателство.</w:t>
      </w:r>
    </w:p>
    <w:p w:rsidR="00000000" w:rsidRDefault="00C12874">
      <w:pPr>
        <w:spacing w:after="120" w:line="240" w:lineRule="auto"/>
        <w:ind w:firstLine="1155"/>
        <w:jc w:val="both"/>
        <w:textAlignment w:val="center"/>
        <w:divId w:val="204513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Административни санкции по ал. 4 не се налагат в случаите, посочени в чл. 64, параграф 2 от Регламент (ЕС) № 1306/2013 на Европейския парламент и на Съвета от 17 декември 2013 г.</w:t>
      </w:r>
      <w:r>
        <w:rPr>
          <w:rFonts w:ascii="Times New Roman" w:eastAsia="Times New Roman" w:hAnsi="Times New Roman" w:cs="Times New Roman"/>
          <w:color w:val="000000"/>
          <w:sz w:val="24"/>
          <w:szCs w:val="24"/>
        </w:rPr>
        <w:t xml:space="preserve"> относно финансирането, управлението и мониторинга на общата селскостопанска политика и за отмяна на регламенти (ЕИО) № 352/78, (ЕО) № 165/94, (ЕО) № 814/2000, (ЕО) № 1290/2005 и (ЕО) № 485/2008 на Съвета (ОВ, L 344, 20 декември 2013 г.).</w:t>
      </w:r>
    </w:p>
    <w:p w:rsidR="00000000" w:rsidRDefault="00C12874">
      <w:pPr>
        <w:spacing w:after="0" w:line="240" w:lineRule="auto"/>
        <w:ind w:firstLine="1155"/>
        <w:jc w:val="both"/>
        <w:textAlignment w:val="center"/>
        <w:divId w:val="1216042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Бенеф</w:t>
      </w:r>
      <w:r>
        <w:rPr>
          <w:rFonts w:ascii="Times New Roman" w:eastAsia="Times New Roman" w:hAnsi="Times New Roman" w:cs="Times New Roman"/>
          <w:color w:val="000000"/>
          <w:sz w:val="24"/>
          <w:szCs w:val="24"/>
        </w:rPr>
        <w:t>ициентът се задължава да възстанови всички неправомерно изплатени или подлежащи на възстановяване средства, включително такива, които са обект на финансова корекция или са установени в резултат на проверки от страна на сертифициращи или одитиращи органи. Н</w:t>
      </w:r>
      <w:r>
        <w:rPr>
          <w:rFonts w:ascii="Times New Roman" w:eastAsia="Times New Roman" w:hAnsi="Times New Roman" w:cs="Times New Roman"/>
          <w:color w:val="000000"/>
          <w:sz w:val="24"/>
          <w:szCs w:val="24"/>
        </w:rPr>
        <w:t>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 включително държавна/минимална помощ, предоставена в нарушение на приложимите регламенти.</w:t>
      </w:r>
    </w:p>
    <w:p w:rsidR="00000000" w:rsidRDefault="00C12874">
      <w:pPr>
        <w:spacing w:after="0" w:line="240" w:lineRule="auto"/>
        <w:ind w:firstLine="1155"/>
        <w:jc w:val="both"/>
        <w:textAlignment w:val="center"/>
        <w:divId w:val="87434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Във всички случаи, когато е налице валидно обезпечение на подлежащото на възстановяване авансово плащане, ДФЗ - РА, пристъпва незабавно към упражняване на права по учредените в полза на ДФЗ - РА, обезпечения.</w:t>
      </w:r>
    </w:p>
    <w:p w:rsidR="00000000" w:rsidRDefault="00C12874">
      <w:pPr>
        <w:spacing w:after="0" w:line="240" w:lineRule="auto"/>
        <w:ind w:firstLine="1155"/>
        <w:jc w:val="both"/>
        <w:textAlignment w:val="center"/>
        <w:divId w:val="1252661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случай че вземането не се удовлетвори по </w:t>
      </w:r>
      <w:r>
        <w:rPr>
          <w:rFonts w:ascii="Times New Roman" w:eastAsia="Times New Roman" w:hAnsi="Times New Roman" w:cs="Times New Roman"/>
          <w:color w:val="000000"/>
          <w:sz w:val="24"/>
          <w:szCs w:val="24"/>
        </w:rPr>
        <w:t>реда на ал. 1, ДФЗ - РА, прихваща от всяко следващо плащане по проекта.</w:t>
      </w:r>
    </w:p>
    <w:p w:rsidR="00000000" w:rsidRDefault="00C12874">
      <w:pPr>
        <w:spacing w:after="0" w:line="240" w:lineRule="auto"/>
        <w:ind w:firstLine="1155"/>
        <w:jc w:val="both"/>
        <w:textAlignment w:val="center"/>
        <w:divId w:val="1843427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Разплащателната агенция може да прихване неправомерно изплатените и подлежащите на възстановяване суми, включително начислените върху тях лихви, от последващи плащания на средства,</w:t>
      </w:r>
      <w:r>
        <w:rPr>
          <w:rFonts w:ascii="Times New Roman" w:eastAsia="Times New Roman" w:hAnsi="Times New Roman" w:cs="Times New Roman"/>
          <w:color w:val="000000"/>
          <w:sz w:val="24"/>
          <w:szCs w:val="24"/>
        </w:rPr>
        <w:t xml:space="preserve"> дължими към бенефициента,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мерки или програми, прилагани от ДФЗ - РА.</w:t>
      </w:r>
    </w:p>
    <w:p w:rsidR="00000000" w:rsidRDefault="00C12874">
      <w:pPr>
        <w:spacing w:after="120" w:line="240" w:lineRule="auto"/>
        <w:ind w:firstLine="1155"/>
        <w:jc w:val="both"/>
        <w:textAlignment w:val="center"/>
        <w:divId w:val="777944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Невъзстановените </w:t>
      </w:r>
      <w:r>
        <w:rPr>
          <w:rFonts w:ascii="Times New Roman" w:eastAsia="Times New Roman" w:hAnsi="Times New Roman" w:cs="Times New Roman"/>
          <w:color w:val="000000"/>
          <w:sz w:val="24"/>
          <w:szCs w:val="24"/>
        </w:rPr>
        <w:t>чрез способите по ал. 1 - 3 вземания представляват публични държавни вземания и подлежат на принудително събиране по реда на Данъчно-осигурителния процесуален кодекс чрез Националната агенция за приходите.</w:t>
      </w:r>
    </w:p>
    <w:p w:rsidR="00000000" w:rsidRDefault="00C12874">
      <w:pPr>
        <w:spacing w:after="0" w:line="240" w:lineRule="auto"/>
        <w:ind w:firstLine="1155"/>
        <w:jc w:val="both"/>
        <w:textAlignment w:val="center"/>
        <w:divId w:val="312609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Бенефициентът не отговаря за неспазван</w:t>
      </w:r>
      <w:r>
        <w:rPr>
          <w:rFonts w:ascii="Times New Roman" w:eastAsia="Times New Roman" w:hAnsi="Times New Roman" w:cs="Times New Roman"/>
          <w:color w:val="000000"/>
          <w:sz w:val="24"/>
          <w:szCs w:val="24"/>
        </w:rPr>
        <w:t xml:space="preserve">е на критерий за допустимост или неизпълнение на ангажимент или други задължения, когато то </w:t>
      </w:r>
      <w:r>
        <w:rPr>
          <w:rFonts w:ascii="Times New Roman" w:eastAsia="Times New Roman" w:hAnsi="Times New Roman" w:cs="Times New Roman"/>
          <w:color w:val="000000"/>
          <w:sz w:val="24"/>
          <w:szCs w:val="24"/>
        </w:rPr>
        <w:lastRenderedPageBreak/>
        <w:t>се дължи на непреодолима сила или извънредни обстоятелства по смисъла на чл. 2, параграф 2 от Регламент № 1306/2013 на Европейския парламент и на Съвета от 17 декем</w:t>
      </w:r>
      <w:r>
        <w:rPr>
          <w:rFonts w:ascii="Times New Roman" w:eastAsia="Times New Roman" w:hAnsi="Times New Roman" w:cs="Times New Roman"/>
          <w:color w:val="000000"/>
          <w:sz w:val="24"/>
          <w:szCs w:val="24"/>
        </w:rPr>
        <w:t>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000000" w:rsidRDefault="00C12874">
      <w:pPr>
        <w:spacing w:after="0" w:line="240" w:lineRule="auto"/>
        <w:ind w:firstLine="1155"/>
        <w:jc w:val="both"/>
        <w:textAlignment w:val="center"/>
        <w:divId w:val="1526363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64 </w:t>
      </w:r>
      <w:r>
        <w:rPr>
          <w:rFonts w:ascii="Times New Roman" w:eastAsia="Times New Roman" w:hAnsi="Times New Roman" w:cs="Times New Roman"/>
          <w:color w:val="000000"/>
          <w:sz w:val="24"/>
          <w:szCs w:val="24"/>
        </w:rPr>
        <w:t>от 2020 г.) За настъпването на което и да е обстоятелство по ал. 1 бенефициентът или упълномощено лице е длъжен да уведоми РА по реда на чл. 2, а при невъзможност писмено в срок до 15 работни дни от датата, на която е в състояние да направи това, като пред</w:t>
      </w:r>
      <w:r>
        <w:rPr>
          <w:rFonts w:ascii="Times New Roman" w:eastAsia="Times New Roman" w:hAnsi="Times New Roman" w:cs="Times New Roman"/>
          <w:color w:val="000000"/>
          <w:sz w:val="24"/>
          <w:szCs w:val="24"/>
        </w:rPr>
        <w:t>ставя доказателства за настъпване на обстоятелството, включително когато е приложимо - издадени от компетентен орган.</w:t>
      </w:r>
    </w:p>
    <w:p w:rsidR="00000000" w:rsidRDefault="00C12874">
      <w:pPr>
        <w:spacing w:after="120" w:line="240" w:lineRule="auto"/>
        <w:ind w:firstLine="1155"/>
        <w:jc w:val="both"/>
        <w:textAlignment w:val="center"/>
        <w:divId w:val="427890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задължението в срока по ал. 2 бенефициентът не може да се позовава на непреодолима сила или извънредно обстоятелст</w:t>
      </w:r>
      <w:r>
        <w:rPr>
          <w:rFonts w:ascii="Times New Roman" w:eastAsia="Times New Roman" w:hAnsi="Times New Roman" w:cs="Times New Roman"/>
          <w:color w:val="000000"/>
          <w:sz w:val="24"/>
          <w:szCs w:val="24"/>
        </w:rPr>
        <w:t>во.</w:t>
      </w:r>
    </w:p>
    <w:p w:rsidR="00000000" w:rsidRDefault="00C12874">
      <w:pPr>
        <w:spacing w:before="100" w:beforeAutospacing="1" w:after="100" w:afterAutospacing="1" w:line="240" w:lineRule="auto"/>
        <w:jc w:val="center"/>
        <w:textAlignment w:val="center"/>
        <w:divId w:val="177053914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СПЕЦИАЛНИ УСЛОВИЯ И РЕД ЗА ПРЕДОСТАВЯНЕ И ПЛАЩАНЕ НА ПОМОЩТА ЗА ПРОИЗВОДСТВАТА ПО § 12 ОТ ПРЕХОДНИТЕ И ЗАКЛЮЧИТЕЛНИТЕ РАЗПОРЕДБИ КЪМ ЗАКОНА ЗА ИЗМЕНЕНИЕ И ДОПЪЛНЕНИЕ НА ЗАКОНА ЗА ПОДПОМАГАНЕ НА ЗЕМЕДЕЛСКИТЕ ПРОИЗВОДИТЕЛИ (ДВ, бр. 2 от 2018 </w:t>
      </w:r>
      <w:r>
        <w:rPr>
          <w:rFonts w:ascii="Times New Roman" w:hAnsi="Times New Roman" w:cs="Times New Roman"/>
          <w:b/>
          <w:bCs/>
          <w:color w:val="000000"/>
          <w:sz w:val="26"/>
          <w:szCs w:val="26"/>
        </w:rPr>
        <w:t>г.) (НОВА - ДВ, БР. 83 ОТ 2021 Г., В СИЛА ОТ 05.10.2021 Г.)</w:t>
      </w:r>
    </w:p>
    <w:p w:rsidR="00000000" w:rsidRDefault="00C12874">
      <w:pPr>
        <w:spacing w:after="0" w:line="240" w:lineRule="auto"/>
        <w:ind w:firstLine="1155"/>
        <w:jc w:val="both"/>
        <w:textAlignment w:val="center"/>
        <w:divId w:val="1931962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(Нов - ДВ, бр. 83 от 2021 г., в сила от 05.10.2021 г.) (1) Икономическият размер на малките земеделски стопанства, на които Националната служба за съвети в земеделието предоставя консулта</w:t>
      </w:r>
      <w:r>
        <w:rPr>
          <w:rFonts w:ascii="Times New Roman" w:eastAsia="Times New Roman" w:hAnsi="Times New Roman" w:cs="Times New Roman"/>
          <w:color w:val="000000"/>
          <w:sz w:val="24"/>
          <w:szCs w:val="24"/>
        </w:rPr>
        <w:t xml:space="preserve">нтски услуги по подмярка 2.1.2 "Консултантски услуги за малки земеделски стопанства" по мярка 2 "Консултантски услуги, услуги по управление на стопанството и услуги по заместване в стопанството" от Програмата за развитие на селските райони за периода 2014 </w:t>
      </w:r>
      <w:r>
        <w:rPr>
          <w:rFonts w:ascii="Times New Roman" w:eastAsia="Times New Roman" w:hAnsi="Times New Roman" w:cs="Times New Roman"/>
          <w:color w:val="000000"/>
          <w:sz w:val="24"/>
          <w:szCs w:val="24"/>
        </w:rPr>
        <w:t>- 2020 г., се измерва в стандартен производствен обем, изчислен съгласно приложение № 4 "Таблица за изчисляване на икономическия размер на земеделските стопанства".</w:t>
      </w:r>
    </w:p>
    <w:p w:rsidR="00000000" w:rsidRDefault="00C12874">
      <w:pPr>
        <w:spacing w:after="120" w:line="240" w:lineRule="auto"/>
        <w:ind w:firstLine="1155"/>
        <w:jc w:val="both"/>
        <w:textAlignment w:val="center"/>
        <w:divId w:val="152397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за получаване на консултантски пакет по подмярка 2.1.2 "Консултантски у</w:t>
      </w:r>
      <w:r>
        <w:rPr>
          <w:rFonts w:ascii="Times New Roman" w:eastAsia="Times New Roman" w:hAnsi="Times New Roman" w:cs="Times New Roman"/>
          <w:color w:val="000000"/>
          <w:sz w:val="24"/>
          <w:szCs w:val="24"/>
        </w:rPr>
        <w:t>слуги за малки земеделски стопанства" от мярка 2 "Консултантски услуги, услуги по управление на стопанството и услуги по заместване в стопанството" от Програмата за развитие на селските райони за периода 2014 - 2020 г. земеделските стопани прилагат единств</w:t>
      </w:r>
      <w:r>
        <w:rPr>
          <w:rFonts w:ascii="Times New Roman" w:eastAsia="Times New Roman" w:hAnsi="Times New Roman" w:cs="Times New Roman"/>
          <w:color w:val="000000"/>
          <w:sz w:val="24"/>
          <w:szCs w:val="24"/>
        </w:rPr>
        <w:t xml:space="preserve">ено документи, доказващи доходите/приходите на лицето, посочени в наредбата/насоките за прилагане на съответната мярка/подмярка от ПРСР 2014 - 2020 г., и то само в случай, че съответният консултантски пакет включва мярка/подмярка от Програмата за развитие </w:t>
      </w:r>
      <w:r>
        <w:rPr>
          <w:rFonts w:ascii="Times New Roman" w:eastAsia="Times New Roman" w:hAnsi="Times New Roman" w:cs="Times New Roman"/>
          <w:color w:val="000000"/>
          <w:sz w:val="24"/>
          <w:szCs w:val="24"/>
        </w:rPr>
        <w:t>на селските райони 2014 - 2020 г., за която това условие за доказване на доход е приложимо за съответния прием на проектни предложения по тази мярка/подмярка.</w:t>
      </w:r>
    </w:p>
    <w:p w:rsidR="00000000" w:rsidRDefault="00C12874">
      <w:pPr>
        <w:spacing w:before="100" w:beforeAutospacing="1" w:after="100" w:afterAutospacing="1" w:line="240" w:lineRule="auto"/>
        <w:jc w:val="center"/>
        <w:textAlignment w:val="center"/>
        <w:divId w:val="126530481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12874">
      <w:pPr>
        <w:spacing w:after="0" w:line="240" w:lineRule="auto"/>
        <w:ind w:firstLine="1155"/>
        <w:jc w:val="both"/>
        <w:textAlignment w:val="center"/>
        <w:divId w:val="1759136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C12874">
      <w:pPr>
        <w:spacing w:after="0" w:line="240" w:lineRule="auto"/>
        <w:ind w:firstLine="1155"/>
        <w:jc w:val="both"/>
        <w:textAlignment w:val="center"/>
        <w:divId w:val="178554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"Оттегляне" са действия на ДФЗ - РА,</w:t>
      </w:r>
      <w:r>
        <w:rPr>
          <w:rFonts w:ascii="Times New Roman" w:eastAsia="Times New Roman" w:hAnsi="Times New Roman" w:cs="Times New Roman"/>
          <w:color w:val="000000"/>
          <w:sz w:val="24"/>
          <w:szCs w:val="24"/>
        </w:rPr>
        <w:t xml:space="preserve"> по възстановяване на изплатена безвъзмездна финансова помощ.</w:t>
      </w:r>
    </w:p>
    <w:p w:rsidR="00000000" w:rsidRDefault="00C12874">
      <w:pPr>
        <w:spacing w:after="0" w:line="240" w:lineRule="auto"/>
        <w:ind w:firstLine="1155"/>
        <w:jc w:val="both"/>
        <w:textAlignment w:val="center"/>
        <w:divId w:val="185403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"Обособена част от одобрения проект" е завършен етап на изпълнение на инвестицията или дейностите по проекта, който е обособен и е доведен до самостоятелна степен на завършеност.</w:t>
      </w:r>
    </w:p>
    <w:p w:rsidR="00000000" w:rsidRDefault="00C12874">
      <w:pPr>
        <w:spacing w:after="0" w:line="240" w:lineRule="auto"/>
        <w:ind w:firstLine="1155"/>
        <w:jc w:val="both"/>
        <w:textAlignment w:val="center"/>
        <w:divId w:val="1271620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"Очевидна</w:t>
      </w:r>
      <w:r>
        <w:rPr>
          <w:rFonts w:ascii="Times New Roman" w:eastAsia="Times New Roman" w:hAnsi="Times New Roman" w:cs="Times New Roman"/>
          <w:color w:val="000000"/>
          <w:sz w:val="24"/>
          <w:szCs w:val="24"/>
        </w:rPr>
        <w:t xml:space="preserve"> грешка" е писмена грешка, грешка в изчисленията или други подобни очевидни неточности, която може да бъде непосредствено установена при техническа проверка на информацията, съдържаща се в документи.</w:t>
      </w:r>
    </w:p>
    <w:p w:rsidR="00000000" w:rsidRDefault="00C12874">
      <w:pPr>
        <w:spacing w:after="0" w:line="240" w:lineRule="auto"/>
        <w:ind w:firstLine="1155"/>
        <w:jc w:val="both"/>
        <w:textAlignment w:val="center"/>
        <w:divId w:val="941113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"Проверка на място" е проверка по смисъла на дял IV "</w:t>
      </w:r>
      <w:r>
        <w:rPr>
          <w:rFonts w:ascii="Times New Roman" w:eastAsia="Times New Roman" w:hAnsi="Times New Roman" w:cs="Times New Roman"/>
          <w:color w:val="000000"/>
          <w:sz w:val="24"/>
          <w:szCs w:val="24"/>
        </w:rPr>
        <w:t>Мерки за развитие на селските райони, които не са свързани с площ и с животни" от Регламент (ЕС) № 809/2014.</w:t>
      </w:r>
    </w:p>
    <w:p w:rsidR="00000000" w:rsidRDefault="00C12874">
      <w:pPr>
        <w:spacing w:after="0" w:line="240" w:lineRule="auto"/>
        <w:ind w:firstLine="1155"/>
        <w:jc w:val="both"/>
        <w:textAlignment w:val="center"/>
        <w:divId w:val="65773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"Публична финансова помощ" е всеки обществен дял във финансирането на дейности, източник на който е бюджетът на държавата, на регионалните или м</w:t>
      </w:r>
      <w:r>
        <w:rPr>
          <w:rFonts w:ascii="Times New Roman" w:eastAsia="Times New Roman" w:hAnsi="Times New Roman" w:cs="Times New Roman"/>
          <w:color w:val="000000"/>
          <w:sz w:val="24"/>
          <w:szCs w:val="24"/>
        </w:rPr>
        <w:t>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w:t>
      </w:r>
      <w:r>
        <w:rPr>
          <w:rFonts w:ascii="Times New Roman" w:eastAsia="Times New Roman" w:hAnsi="Times New Roman" w:cs="Times New Roman"/>
          <w:color w:val="000000"/>
          <w:sz w:val="24"/>
          <w:szCs w:val="24"/>
        </w:rPr>
        <w:t>04/18/ЕО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се разглежда като обществен дял.</w:t>
      </w:r>
    </w:p>
    <w:p w:rsidR="00000000" w:rsidRDefault="00C12874">
      <w:pPr>
        <w:spacing w:after="0" w:line="240" w:lineRule="auto"/>
        <w:ind w:firstLine="1155"/>
        <w:jc w:val="both"/>
        <w:textAlignment w:val="center"/>
        <w:divId w:val="893540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"Трети лица, свързани с изпълнение на одобр</w:t>
      </w:r>
      <w:r>
        <w:rPr>
          <w:rFonts w:ascii="Times New Roman" w:eastAsia="Times New Roman" w:hAnsi="Times New Roman" w:cs="Times New Roman"/>
          <w:color w:val="000000"/>
          <w:sz w:val="24"/>
          <w:szCs w:val="24"/>
        </w:rPr>
        <w:t>ения проект" са всички физически или юридически лица, имащи пряка или косвена връзка с извършване на доставки, услуги или строителство на активи или дейности по одобрения проект, както и с извършване на плащанията във връзка с изпълнението на одобрения про</w:t>
      </w:r>
      <w:r>
        <w:rPr>
          <w:rFonts w:ascii="Times New Roman" w:eastAsia="Times New Roman" w:hAnsi="Times New Roman" w:cs="Times New Roman"/>
          <w:color w:val="000000"/>
          <w:sz w:val="24"/>
          <w:szCs w:val="24"/>
        </w:rPr>
        <w:t>ект.</w:t>
      </w:r>
    </w:p>
    <w:p w:rsidR="00000000" w:rsidRDefault="00C12874">
      <w:pPr>
        <w:spacing w:after="150" w:line="240" w:lineRule="auto"/>
        <w:ind w:firstLine="1155"/>
        <w:jc w:val="both"/>
        <w:textAlignment w:val="center"/>
        <w:divId w:val="121342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"Частичен отказ за финансиране" е отказът да се финансира част от заявените разходи на кандидата, които са включени в проект, одобрен за подпомагане по мерки или подмерки от ПРСР 2014 - 2020 г.</w:t>
      </w:r>
    </w:p>
    <w:p w:rsidR="00000000" w:rsidRDefault="00C12874">
      <w:pPr>
        <w:spacing w:before="100" w:beforeAutospacing="1" w:after="100" w:afterAutospacing="1" w:line="240" w:lineRule="auto"/>
        <w:jc w:val="center"/>
        <w:textAlignment w:val="center"/>
        <w:divId w:val="52868933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C12874">
      <w:pPr>
        <w:spacing w:after="150" w:line="240" w:lineRule="auto"/>
        <w:ind w:firstLine="1155"/>
        <w:jc w:val="both"/>
        <w:textAlignment w:val="center"/>
        <w:divId w:val="61487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Наредбата се </w:t>
      </w:r>
      <w:r>
        <w:rPr>
          <w:rFonts w:ascii="Times New Roman" w:eastAsia="Times New Roman" w:hAnsi="Times New Roman" w:cs="Times New Roman"/>
          <w:color w:val="000000"/>
          <w:sz w:val="24"/>
          <w:szCs w:val="24"/>
        </w:rPr>
        <w:t>издава на основание чл. 9а, т. 3 от Закона за подпомагане на земеделските производители.</w:t>
      </w:r>
    </w:p>
    <w:p w:rsidR="00000000" w:rsidRDefault="00C12874">
      <w:pPr>
        <w:spacing w:after="150" w:line="240" w:lineRule="auto"/>
        <w:ind w:firstLine="1155"/>
        <w:jc w:val="both"/>
        <w:textAlignment w:val="center"/>
        <w:divId w:val="164727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За приеми на проектни предложения, обявени преди влизане в сила на настоящата наредба, са допустими и видовете обезпечения за авансово плащане, определени в Условията за кандидатстване и Условията за изпълнение за съответния прием.</w:t>
      </w:r>
    </w:p>
    <w:p w:rsidR="00000000" w:rsidRDefault="00C12874">
      <w:pPr>
        <w:spacing w:after="0" w:line="240" w:lineRule="auto"/>
        <w:ind w:firstLine="1155"/>
        <w:jc w:val="both"/>
        <w:textAlignment w:val="center"/>
        <w:divId w:val="102894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(Предишен те</w:t>
      </w:r>
      <w:r>
        <w:rPr>
          <w:rFonts w:ascii="Times New Roman" w:eastAsia="Times New Roman" w:hAnsi="Times New Roman" w:cs="Times New Roman"/>
          <w:color w:val="000000"/>
          <w:sz w:val="24"/>
          <w:szCs w:val="24"/>
        </w:rPr>
        <w:t>кст на § 4 - ДВ, бр. 74 от 2019 г., в сила от 20.09.2019 г.) Тази наредба се прилага за проектни предложения по мерките и подмерките по чл. 9б, т. 2 от ЗПЗП, подадени след влизане в сила на Закона за изменение и допълнение на ЗПЗП (ДВ, бр. 2 от 2018 г.), с</w:t>
      </w:r>
      <w:r>
        <w:rPr>
          <w:rFonts w:ascii="Times New Roman" w:eastAsia="Times New Roman" w:hAnsi="Times New Roman" w:cs="Times New Roman"/>
          <w:color w:val="000000"/>
          <w:sz w:val="24"/>
          <w:szCs w:val="24"/>
        </w:rPr>
        <w:t xml:space="preserve"> изключение на подмярка 19.4 "Текущи разходи и популяризиране на стратегия за Водено от общностите местно развитие" на мярка 19 "Водено от общностите местно развитие".</w:t>
      </w:r>
    </w:p>
    <w:p w:rsidR="00000000" w:rsidRDefault="00C12874">
      <w:pPr>
        <w:spacing w:after="0" w:line="240" w:lineRule="auto"/>
        <w:ind w:firstLine="1155"/>
        <w:jc w:val="both"/>
        <w:textAlignment w:val="center"/>
        <w:divId w:val="66185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74 от 2019 г., в сила от 20.09.2019 г.) За подмярка 19.4 "Текущи раз</w:t>
      </w:r>
      <w:r>
        <w:rPr>
          <w:rFonts w:ascii="Times New Roman" w:eastAsia="Times New Roman" w:hAnsi="Times New Roman" w:cs="Times New Roman"/>
          <w:color w:val="000000"/>
          <w:sz w:val="24"/>
          <w:szCs w:val="24"/>
        </w:rPr>
        <w:t>ходи и популяризиране на стратегия за Водено от общностите местно развитие" на мярка 19 "Водено от общностите местно развитие" се прилага чл. 6а, ал. 2.</w:t>
      </w:r>
    </w:p>
    <w:p w:rsidR="00000000" w:rsidRDefault="00C12874">
      <w:pPr>
        <w:spacing w:after="0" w:line="240" w:lineRule="auto"/>
        <w:ind w:firstLine="1155"/>
        <w:jc w:val="both"/>
        <w:textAlignment w:val="center"/>
        <w:divId w:val="761297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74 от 2019 г., в сила от 20.09.2019 г.) При кандидатстване за авансово плащане по р</w:t>
      </w:r>
      <w:r>
        <w:rPr>
          <w:rFonts w:ascii="Times New Roman" w:eastAsia="Times New Roman" w:hAnsi="Times New Roman" w:cs="Times New Roman"/>
          <w:color w:val="000000"/>
          <w:sz w:val="24"/>
          <w:szCs w:val="24"/>
        </w:rPr>
        <w:t xml:space="preserve">еда на чл. 28, ал. 1 от Наредба № 1 от </w:t>
      </w:r>
      <w:r>
        <w:rPr>
          <w:rFonts w:ascii="Times New Roman" w:eastAsia="Times New Roman" w:hAnsi="Times New Roman" w:cs="Times New Roman"/>
          <w:color w:val="000000"/>
          <w:sz w:val="24"/>
          <w:szCs w:val="24"/>
        </w:rPr>
        <w:lastRenderedPageBreak/>
        <w:t>2016 г. за прилагане на подмярка 19.4 "Текущи разходи и популяризиране на стратегия за Водено от общностите местно развитие" на мярка 19 "Водено от общностите местно развитие" от Програмата за развитие на селските рай</w:t>
      </w:r>
      <w:r>
        <w:rPr>
          <w:rFonts w:ascii="Times New Roman" w:eastAsia="Times New Roman" w:hAnsi="Times New Roman" w:cs="Times New Roman"/>
          <w:color w:val="000000"/>
          <w:sz w:val="24"/>
          <w:szCs w:val="24"/>
        </w:rPr>
        <w:t>они за периода 2014 - 2020 г. (ДВ, бр. 9 от 2016 г.) местната инициативна група прилага и документа по т. 8 от приложение № 2 към чл. 7, ал. 1.</w:t>
      </w:r>
    </w:p>
    <w:p w:rsidR="00000000" w:rsidRDefault="00C12874">
      <w:pPr>
        <w:spacing w:after="0" w:line="240" w:lineRule="auto"/>
        <w:ind w:firstLine="1155"/>
        <w:jc w:val="both"/>
        <w:textAlignment w:val="center"/>
        <w:divId w:val="331302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35 от 2022 г., в сила от 10.05.2022 г.) Държавен фонд "Земеделие" отказва изплащането на час</w:t>
      </w:r>
      <w:r>
        <w:rPr>
          <w:rFonts w:ascii="Times New Roman" w:eastAsia="Times New Roman" w:hAnsi="Times New Roman" w:cs="Times New Roman"/>
          <w:color w:val="000000"/>
          <w:sz w:val="24"/>
          <w:szCs w:val="24"/>
        </w:rPr>
        <w:t>т или на цяла заявка за плащане, подадена след 30 септември 2024 г., когато сумата на допустимата финансова помощ по предходните заявки и допустимите разходи по съответната заявка по подмярка 19.4 надхвърля 25 на сто от сумата на одобрените от ДФЗ средства</w:t>
      </w:r>
      <w:r>
        <w:rPr>
          <w:rFonts w:ascii="Times New Roman" w:eastAsia="Times New Roman" w:hAnsi="Times New Roman" w:cs="Times New Roman"/>
          <w:color w:val="000000"/>
          <w:sz w:val="24"/>
          <w:szCs w:val="24"/>
        </w:rPr>
        <w:t xml:space="preserve"> от ЕЗФРСР по проекти към мерките от стратегията, включително одобрената финансова помощ за текущи разходи и разходи за популяризиране, както и допустимите разходи по последната заявка за плащане.</w:t>
      </w:r>
    </w:p>
    <w:p w:rsidR="00000000" w:rsidRDefault="00C12874">
      <w:pPr>
        <w:spacing w:after="0" w:line="240" w:lineRule="auto"/>
        <w:ind w:firstLine="1155"/>
        <w:jc w:val="both"/>
        <w:textAlignment w:val="center"/>
        <w:divId w:val="82478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2022 г., в сила от 10.05.2022 г.)</w:t>
      </w:r>
      <w:r>
        <w:rPr>
          <w:rFonts w:ascii="Times New Roman" w:eastAsia="Times New Roman" w:hAnsi="Times New Roman" w:cs="Times New Roman"/>
          <w:color w:val="000000"/>
          <w:sz w:val="24"/>
          <w:szCs w:val="24"/>
        </w:rPr>
        <w:t xml:space="preserve"> Държавен фонд "Земеделие" отказва изплащането на част или цялата последна заявка за плащане за 2022 г., когато сумата на допустимата финансова помощ за текущи разходи по предходните заявки и допустимите текущи разходи от последната заявка за 2022 г. надхв</w:t>
      </w:r>
      <w:r>
        <w:rPr>
          <w:rFonts w:ascii="Times New Roman" w:eastAsia="Times New Roman" w:hAnsi="Times New Roman" w:cs="Times New Roman"/>
          <w:color w:val="000000"/>
          <w:sz w:val="24"/>
          <w:szCs w:val="24"/>
        </w:rPr>
        <w:t>ърля 80 на сто от сумата на допустимите до 2022 г. и допустимите по последната заявка за плащане за 2022 г. текущи разходи и разходи за популяризиране на стратегията.</w:t>
      </w:r>
    </w:p>
    <w:p w:rsidR="00000000" w:rsidRDefault="00C12874">
      <w:pPr>
        <w:spacing w:after="0" w:line="240" w:lineRule="auto"/>
        <w:ind w:firstLine="1155"/>
        <w:jc w:val="both"/>
        <w:textAlignment w:val="center"/>
        <w:divId w:val="75636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2022 г., в сила от 10.05.2022 г.) Държавен фонд "Земеделие" отк</w:t>
      </w:r>
      <w:r>
        <w:rPr>
          <w:rFonts w:ascii="Times New Roman" w:eastAsia="Times New Roman" w:hAnsi="Times New Roman" w:cs="Times New Roman"/>
          <w:color w:val="000000"/>
          <w:sz w:val="24"/>
          <w:szCs w:val="24"/>
        </w:rPr>
        <w:t>азва изплащането на част или цялата последна заявка за плащане за 2023 г., 2024 г. и 2025 г., когато сумата на допустимите текущи разходи през годината надхвърля 80 на сто от сумата на общо допустимите текущи разходи и разходи за популяризиране на стратеги</w:t>
      </w:r>
      <w:r>
        <w:rPr>
          <w:rFonts w:ascii="Times New Roman" w:eastAsia="Times New Roman" w:hAnsi="Times New Roman" w:cs="Times New Roman"/>
          <w:color w:val="000000"/>
          <w:sz w:val="24"/>
          <w:szCs w:val="24"/>
        </w:rPr>
        <w:t>ята за същата година.</w:t>
      </w:r>
    </w:p>
    <w:p w:rsidR="00000000" w:rsidRDefault="00C12874">
      <w:pPr>
        <w:spacing w:after="150" w:line="240" w:lineRule="auto"/>
        <w:ind w:firstLine="1155"/>
        <w:jc w:val="both"/>
        <w:textAlignment w:val="center"/>
        <w:divId w:val="1975987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35 от 2022 г., в сила от 10.05.2022 г.) Крайният срок за извършване на текущи разходи и популяризиране на стратегия за ВОМР за съответната територия на МИГ е 30 септември 2025 г.</w:t>
      </w:r>
    </w:p>
    <w:p w:rsidR="00000000" w:rsidRDefault="00C12874">
      <w:pPr>
        <w:spacing w:after="150" w:line="240" w:lineRule="auto"/>
        <w:ind w:firstLine="1155"/>
        <w:jc w:val="both"/>
        <w:textAlignment w:val="center"/>
        <w:divId w:val="78227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(Нов - ДВ, бр. 64 от 2020 г.) </w:t>
      </w:r>
      <w:r>
        <w:rPr>
          <w:rFonts w:ascii="Times New Roman" w:eastAsia="Times New Roman" w:hAnsi="Times New Roman" w:cs="Times New Roman"/>
          <w:color w:val="000000"/>
          <w:sz w:val="24"/>
          <w:szCs w:val="24"/>
        </w:rPr>
        <w:t xml:space="preserve">Крайният срок за изпълнение на проекти по инвестиционните мерки от Програмата за развитие на селските райони за периода 2014 - 2020 г., за които са сключени договори за предоставяне на безвъзмездна финансова помощ въз основа на заявления за подпомагане, е </w:t>
      </w:r>
      <w:r>
        <w:rPr>
          <w:rFonts w:ascii="Times New Roman" w:eastAsia="Times New Roman" w:hAnsi="Times New Roman" w:cs="Times New Roman"/>
          <w:color w:val="000000"/>
          <w:sz w:val="24"/>
          <w:szCs w:val="24"/>
        </w:rPr>
        <w:t>не по-късно от 1 октомври 2023 г.</w:t>
      </w:r>
    </w:p>
    <w:p w:rsidR="00000000" w:rsidRDefault="00C12874">
      <w:pPr>
        <w:spacing w:after="150" w:line="240" w:lineRule="auto"/>
        <w:ind w:firstLine="1155"/>
        <w:jc w:val="both"/>
        <w:textAlignment w:val="center"/>
        <w:divId w:val="42095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(Нов - ДВ, бр. 108 от 2020 г., в сила от 22.12.2020 г.) Допустимо е изплащане на финансова помощ за предоставени от Националната служба за съвети в земеделието консултантски услуги по подмярка 2.1.2 "Консултантски усл</w:t>
      </w:r>
      <w:r>
        <w:rPr>
          <w:rFonts w:ascii="Times New Roman" w:eastAsia="Times New Roman" w:hAnsi="Times New Roman" w:cs="Times New Roman"/>
          <w:color w:val="000000"/>
          <w:sz w:val="24"/>
          <w:szCs w:val="24"/>
        </w:rPr>
        <w:t>уги за малки земеделски стопанства", включващи изготвяне на бизнес планове и заявления за подпомагане (основна информация) по мерки/подмерки от Програмата за развитие на селските райони 2014 - 2020 г. на малки земеделски стопанства, за които не е изисквано</w:t>
      </w:r>
      <w:r>
        <w:rPr>
          <w:rFonts w:ascii="Times New Roman" w:eastAsia="Times New Roman" w:hAnsi="Times New Roman" w:cs="Times New Roman"/>
          <w:color w:val="000000"/>
          <w:sz w:val="24"/>
          <w:szCs w:val="24"/>
        </w:rPr>
        <w:t xml:space="preserve"> доказване на най-малко 33 на сто от общия доход за предходната година от земеделска дейност, когато в насоките за кандидатстване за съответния прием на проектни предложения по тези мерки/подмерки не е приложимо или не е било приложимо това изискване.</w:t>
      </w:r>
    </w:p>
    <w:p w:rsidR="00000000" w:rsidRDefault="00C12874">
      <w:pPr>
        <w:spacing w:before="100" w:beforeAutospacing="1" w:after="100" w:afterAutospacing="1" w:line="240" w:lineRule="auto"/>
        <w:jc w:val="center"/>
        <w:textAlignment w:val="center"/>
        <w:divId w:val="15633696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w:t>
      </w:r>
      <w:r>
        <w:rPr>
          <w:rFonts w:ascii="Times New Roman" w:hAnsi="Times New Roman" w:cs="Times New Roman"/>
          <w:b/>
          <w:bCs/>
          <w:color w:val="000000"/>
          <w:sz w:val="26"/>
          <w:szCs w:val="26"/>
        </w:rPr>
        <w:t>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w:t>
      </w:r>
      <w:r>
        <w:rPr>
          <w:rFonts w:ascii="Times New Roman" w:hAnsi="Times New Roman" w:cs="Times New Roman"/>
          <w:b/>
          <w:bCs/>
          <w:color w:val="000000"/>
          <w:sz w:val="26"/>
          <w:szCs w:val="26"/>
        </w:rPr>
        <w:lastRenderedPageBreak/>
        <w:t>МЕРКИТЕ И ПОДМЕРКИТЕ ПО ЧЛ. 9Б, Т. 2 ОТ З</w:t>
      </w:r>
      <w:r>
        <w:rPr>
          <w:rFonts w:ascii="Times New Roman" w:hAnsi="Times New Roman" w:cs="Times New Roman"/>
          <w:b/>
          <w:bCs/>
          <w:color w:val="000000"/>
          <w:sz w:val="26"/>
          <w:szCs w:val="26"/>
        </w:rPr>
        <w:t xml:space="preserve">АКОНА ЗА ПОДПОМАГАНЕ НА ЗЕМЕДЕЛСКИТЕ ПРОИЗВОДИТЕЛИ </w:t>
      </w:r>
    </w:p>
    <w:p w:rsidR="00000000" w:rsidRDefault="00C12874">
      <w:pPr>
        <w:spacing w:after="0" w:line="240" w:lineRule="auto"/>
        <w:ind w:firstLine="1155"/>
        <w:jc w:val="both"/>
        <w:textAlignment w:val="center"/>
        <w:divId w:val="1733190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74 ОТ 2019 Г., В СИЛА ОТ 20.09.2019 Г.)</w:t>
      </w:r>
    </w:p>
    <w:p w:rsidR="00000000" w:rsidRDefault="00C12874">
      <w:pPr>
        <w:spacing w:after="0" w:line="240" w:lineRule="auto"/>
        <w:ind w:firstLine="1155"/>
        <w:jc w:val="both"/>
        <w:textAlignment w:val="center"/>
        <w:divId w:val="1096486597"/>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113306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Параграф 2, т. 2 не се прилага по отношение на дейности, изпълнението на които е започнало към момента на влизане в сила на тази наредба.</w:t>
      </w:r>
    </w:p>
    <w:p w:rsidR="00000000" w:rsidRDefault="00C12874">
      <w:pPr>
        <w:spacing w:after="150" w:line="240" w:lineRule="auto"/>
        <w:ind w:firstLine="1155"/>
        <w:jc w:val="both"/>
        <w:textAlignment w:val="center"/>
        <w:divId w:val="494883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В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 (обн., ДВ, бр. 93 от 2018 г.; изм., бр. 8, 39, 53 и 69 от 2019 г.) срокът по чл. 1</w:t>
      </w:r>
      <w:r>
        <w:rPr>
          <w:rFonts w:ascii="Times New Roman" w:eastAsia="Times New Roman" w:hAnsi="Times New Roman" w:cs="Times New Roman"/>
          <w:color w:val="000000"/>
          <w:sz w:val="24"/>
          <w:szCs w:val="24"/>
        </w:rPr>
        <w:t>5, ал. 3 и по чл. 61, ал. 3 за финансовата 2019 г. е 4 октомври 2019 г.</w:t>
      </w:r>
    </w:p>
    <w:p w:rsidR="00000000" w:rsidRDefault="00C12874">
      <w:pPr>
        <w:spacing w:after="150" w:line="240" w:lineRule="auto"/>
        <w:ind w:firstLine="1155"/>
        <w:jc w:val="both"/>
        <w:textAlignment w:val="center"/>
        <w:divId w:val="106614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Наредбата влиза в сила от деня на обнародването ѝ в "Държавен вестник".</w:t>
      </w:r>
    </w:p>
    <w:p w:rsidR="00000000" w:rsidRDefault="00C12874">
      <w:pPr>
        <w:spacing w:before="100" w:beforeAutospacing="1" w:after="100" w:afterAutospacing="1" w:line="240" w:lineRule="auto"/>
        <w:jc w:val="center"/>
        <w:textAlignment w:val="center"/>
        <w:divId w:val="142187591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 xml:space="preserve">КЪМ НАРЕДБА ЗА ИЗМЕНЕНИЕ И ДОПЪЛНЕНИЕ НА НАРЕДБА № 4 ОТ 2018 Г. ЗА УСЛОВИЯТА И РЕДА ЗА </w:t>
      </w:r>
      <w:r>
        <w:rPr>
          <w:rFonts w:ascii="Times New Roman" w:hAnsi="Times New Roman" w:cs="Times New Roman"/>
          <w:b/>
          <w:bCs/>
          <w:color w:val="000000"/>
          <w:sz w:val="26"/>
          <w:szCs w:val="26"/>
        </w:rPr>
        <w:t>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000000" w:rsidRDefault="00C12874">
      <w:pPr>
        <w:spacing w:after="0" w:line="240" w:lineRule="auto"/>
        <w:ind w:firstLine="1155"/>
        <w:jc w:val="both"/>
        <w:textAlignment w:val="center"/>
        <w:divId w:val="453911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64 ОТ 2020 Г.)</w:t>
      </w:r>
    </w:p>
    <w:p w:rsidR="00000000" w:rsidRDefault="00C12874">
      <w:pPr>
        <w:spacing w:after="0" w:line="240" w:lineRule="auto"/>
        <w:ind w:firstLine="1155"/>
        <w:jc w:val="both"/>
        <w:textAlignment w:val="center"/>
        <w:divId w:val="293951456"/>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458574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Ползвателите на безвъзмездна</w:t>
      </w:r>
      <w:r>
        <w:rPr>
          <w:rFonts w:ascii="Times New Roman" w:eastAsia="Times New Roman" w:hAnsi="Times New Roman" w:cs="Times New Roman"/>
          <w:color w:val="000000"/>
          <w:sz w:val="24"/>
          <w:szCs w:val="24"/>
        </w:rPr>
        <w:t xml:space="preserve"> финансова помощ могат да подадат искане за промяна на договора във връзка с § 5 от преходните и заключителните разпоредби на наредбата не по-късно от крайния срок за изпълнение на проекта, определен в договора за предоставяне на финансовата помощ.</w:t>
      </w:r>
    </w:p>
    <w:p w:rsidR="00000000" w:rsidRDefault="00C12874">
      <w:pPr>
        <w:spacing w:before="100" w:beforeAutospacing="1" w:after="100" w:afterAutospacing="1" w:line="240" w:lineRule="auto"/>
        <w:jc w:val="center"/>
        <w:textAlignment w:val="center"/>
        <w:divId w:val="145988051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НАРЕДБА ЗА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w:t>
      </w:r>
      <w:r>
        <w:rPr>
          <w:rFonts w:ascii="Times New Roman" w:hAnsi="Times New Roman" w:cs="Times New Roman"/>
          <w:b/>
          <w:bCs/>
          <w:color w:val="000000"/>
          <w:sz w:val="26"/>
          <w:szCs w:val="26"/>
        </w:rPr>
        <w:t xml:space="preserve">МЕДЕЛСКИТЕ ПРОИЗВОДИТЕЛИ </w:t>
      </w:r>
    </w:p>
    <w:p w:rsidR="00000000" w:rsidRDefault="00C12874">
      <w:pPr>
        <w:spacing w:after="0" w:line="240" w:lineRule="auto"/>
        <w:ind w:firstLine="1155"/>
        <w:jc w:val="both"/>
        <w:textAlignment w:val="center"/>
        <w:divId w:val="170957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108 ОТ 2020 Г., В СИЛА ОТ 22.12.2020 Г.)</w:t>
      </w:r>
    </w:p>
    <w:p w:rsidR="00000000" w:rsidRDefault="00C12874">
      <w:pPr>
        <w:spacing w:after="0" w:line="240" w:lineRule="auto"/>
        <w:ind w:firstLine="1155"/>
        <w:jc w:val="both"/>
        <w:textAlignment w:val="center"/>
        <w:divId w:val="1208494117"/>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43721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000000" w:rsidRDefault="00C12874">
      <w:pPr>
        <w:spacing w:before="100" w:beforeAutospacing="1" w:after="100" w:afterAutospacing="1" w:line="240" w:lineRule="auto"/>
        <w:jc w:val="center"/>
        <w:textAlignment w:val="center"/>
        <w:divId w:val="7981120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ДОПЪЛНЕНИЕ НА НАРЕДБА № 4 ОТ 2018 Г. </w:t>
      </w:r>
      <w:r>
        <w:rPr>
          <w:rFonts w:ascii="Times New Roman" w:hAnsi="Times New Roman" w:cs="Times New Roman"/>
          <w:b/>
          <w:bCs/>
          <w:color w:val="000000"/>
          <w:sz w:val="26"/>
          <w:szCs w:val="26"/>
        </w:rPr>
        <w:lastRenderedPageBreak/>
        <w:t>ЗА УСЛ</w:t>
      </w:r>
      <w:r>
        <w:rPr>
          <w:rFonts w:ascii="Times New Roman" w:hAnsi="Times New Roman" w:cs="Times New Roman"/>
          <w:b/>
          <w:bCs/>
          <w:color w:val="000000"/>
          <w:sz w:val="26"/>
          <w:szCs w:val="26"/>
        </w:rPr>
        <w:t>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000000" w:rsidRDefault="00C12874">
      <w:pPr>
        <w:spacing w:after="0" w:line="240" w:lineRule="auto"/>
        <w:ind w:firstLine="1155"/>
        <w:jc w:val="both"/>
        <w:textAlignment w:val="center"/>
        <w:divId w:val="1882085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2021 Г., В СИЛА ОТ 23.04.20</w:t>
      </w:r>
      <w:r>
        <w:rPr>
          <w:rFonts w:ascii="Times New Roman" w:eastAsia="Times New Roman" w:hAnsi="Times New Roman" w:cs="Times New Roman"/>
          <w:color w:val="000000"/>
          <w:sz w:val="24"/>
          <w:szCs w:val="24"/>
        </w:rPr>
        <w:t>21 Г.)</w:t>
      </w:r>
    </w:p>
    <w:p w:rsidR="00000000" w:rsidRDefault="00C12874">
      <w:pPr>
        <w:spacing w:after="0" w:line="240" w:lineRule="auto"/>
        <w:ind w:firstLine="1155"/>
        <w:jc w:val="both"/>
        <w:textAlignment w:val="center"/>
        <w:divId w:val="871843371"/>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348602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В случаите, когато бенефициент по подмярка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w:t>
      </w:r>
      <w:r>
        <w:rPr>
          <w:rFonts w:ascii="Times New Roman" w:eastAsia="Times New Roman" w:hAnsi="Times New Roman" w:cs="Times New Roman"/>
          <w:color w:val="000000"/>
          <w:sz w:val="24"/>
          <w:szCs w:val="24"/>
        </w:rPr>
        <w:t>телство" от мярка 7 "Основни услуги и обновяване на селата в селските райони" от Програмата за развитие на селските райони за периода 2014 - 2020 г." е Държавна агенция "Електронно управление", не се прилагат изискванията на чл. 8 и 9 и на т. 4 от приложен</w:t>
      </w:r>
      <w:r>
        <w:rPr>
          <w:rFonts w:ascii="Times New Roman" w:eastAsia="Times New Roman" w:hAnsi="Times New Roman" w:cs="Times New Roman"/>
          <w:color w:val="000000"/>
          <w:sz w:val="24"/>
          <w:szCs w:val="24"/>
        </w:rPr>
        <w:t>ие № 2.</w:t>
      </w:r>
    </w:p>
    <w:p w:rsidR="00000000" w:rsidRDefault="00C12874">
      <w:pPr>
        <w:spacing w:after="150" w:line="240" w:lineRule="auto"/>
        <w:ind w:firstLine="1155"/>
        <w:jc w:val="both"/>
        <w:textAlignment w:val="center"/>
        <w:divId w:val="2044862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деня на обнародването ѝ в "Държавен вестник".</w:t>
      </w:r>
    </w:p>
    <w:p w:rsidR="00000000" w:rsidRDefault="00C12874">
      <w:pPr>
        <w:spacing w:before="100" w:beforeAutospacing="1" w:after="100" w:afterAutospacing="1" w:line="240" w:lineRule="auto"/>
        <w:jc w:val="center"/>
        <w:textAlignment w:val="center"/>
        <w:divId w:val="64416073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ДОПЪЛНЕНИЕ НА НАРЕДБА № 4 ОТ 2018 Г. ЗА УСЛОВИЯТА И РЕДА ЗА ИЗПЛАЩАНЕ, НАМАЛЯВАНЕ ИЛИ ОТКАЗ ЗА ИЗПЛАЩАНЕ, ИЛИ ЗА ОТТЕГЛЯНЕ НА ИЗПЛАТ</w:t>
      </w:r>
      <w:r>
        <w:rPr>
          <w:rFonts w:ascii="Times New Roman" w:hAnsi="Times New Roman" w:cs="Times New Roman"/>
          <w:b/>
          <w:bCs/>
          <w:color w:val="000000"/>
          <w:sz w:val="26"/>
          <w:szCs w:val="26"/>
        </w:rPr>
        <w:t xml:space="preserve">ЕНАТА ФИНАНСОВА ПОМОЩ ЗА МЕРКИТЕ И ПОДМЕРКИТЕ ПО ЧЛ. 9Б, Т. 2 ОТ ЗАКОНА ЗА ПОДПОМАГАНЕ НА ЗЕМЕДЕЛСКИТЕ ПРОИЗВОДИТЕЛИ </w:t>
      </w:r>
    </w:p>
    <w:p w:rsidR="00000000" w:rsidRDefault="00C12874">
      <w:pPr>
        <w:spacing w:after="0" w:line="240" w:lineRule="auto"/>
        <w:ind w:firstLine="1155"/>
        <w:jc w:val="both"/>
        <w:textAlignment w:val="center"/>
        <w:divId w:val="214696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2021 Г., В СИЛА ОТ 05.10.2021 Г.)</w:t>
      </w:r>
    </w:p>
    <w:p w:rsidR="00000000" w:rsidRDefault="00C12874">
      <w:pPr>
        <w:spacing w:after="0" w:line="240" w:lineRule="auto"/>
        <w:ind w:firstLine="1155"/>
        <w:jc w:val="both"/>
        <w:textAlignment w:val="center"/>
        <w:divId w:val="609751086"/>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44716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деня на обнародването ѝ в "Държавен вестник".</w:t>
      </w:r>
    </w:p>
    <w:p w:rsidR="00000000" w:rsidRDefault="00C12874">
      <w:pPr>
        <w:spacing w:before="100" w:beforeAutospacing="1" w:after="100" w:afterAutospacing="1" w:line="240" w:lineRule="auto"/>
        <w:jc w:val="center"/>
        <w:textAlignment w:val="center"/>
        <w:divId w:val="894195888"/>
        <w:rPr>
          <w:rFonts w:ascii="Times New Roman" w:hAnsi="Times New Roman" w:cs="Times New Roman"/>
          <w:b/>
          <w:bCs/>
          <w:color w:val="000000"/>
          <w:sz w:val="26"/>
          <w:szCs w:val="26"/>
        </w:rPr>
      </w:pPr>
      <w:r>
        <w:rPr>
          <w:rFonts w:ascii="Times New Roman" w:hAnsi="Times New Roman" w:cs="Times New Roman"/>
          <w:b/>
          <w:bCs/>
          <w:color w:val="000000"/>
          <w:sz w:val="26"/>
          <w:szCs w:val="26"/>
        </w:rPr>
        <w:t>За</w:t>
      </w:r>
      <w:r>
        <w:rPr>
          <w:rFonts w:ascii="Times New Roman" w:hAnsi="Times New Roman" w:cs="Times New Roman"/>
          <w:b/>
          <w:bCs/>
          <w:color w:val="000000"/>
          <w:sz w:val="26"/>
          <w:szCs w:val="26"/>
        </w:rPr>
        <w:t>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w:t>
      </w:r>
      <w:r>
        <w:rPr>
          <w:rFonts w:ascii="Times New Roman" w:hAnsi="Times New Roman" w:cs="Times New Roman"/>
          <w:b/>
          <w:bCs/>
          <w:color w:val="000000"/>
          <w:sz w:val="26"/>
          <w:szCs w:val="26"/>
        </w:rPr>
        <w:t xml:space="preserve">ПОДПОМАГАНЕ НА ЗЕМЕДЕЛСКИТЕ ПРОИЗВОДИТЕЛИ </w:t>
      </w:r>
    </w:p>
    <w:p w:rsidR="00000000" w:rsidRDefault="00C12874">
      <w:pPr>
        <w:spacing w:after="0" w:line="240" w:lineRule="auto"/>
        <w:ind w:firstLine="1155"/>
        <w:jc w:val="both"/>
        <w:textAlignment w:val="center"/>
        <w:divId w:val="207723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2022 Г., В СИЛА ОТ 10.05.2022 Г.)</w:t>
      </w:r>
    </w:p>
    <w:p w:rsidR="00000000" w:rsidRDefault="00C12874">
      <w:pPr>
        <w:spacing w:after="0" w:line="240" w:lineRule="auto"/>
        <w:ind w:firstLine="1155"/>
        <w:jc w:val="both"/>
        <w:textAlignment w:val="center"/>
        <w:divId w:val="1736317661"/>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28470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деня на обнародването ѝ в "Държавен вестник".</w:t>
      </w:r>
    </w:p>
    <w:p w:rsidR="00000000" w:rsidRDefault="00C12874">
      <w:pPr>
        <w:spacing w:before="100" w:beforeAutospacing="1" w:after="100" w:afterAutospacing="1" w:line="240" w:lineRule="auto"/>
        <w:jc w:val="center"/>
        <w:textAlignment w:val="center"/>
        <w:divId w:val="70884107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 4 ОТ 2018 Г. ЗА</w:t>
      </w:r>
      <w:r>
        <w:rPr>
          <w:rFonts w:ascii="Times New Roman" w:hAnsi="Times New Roman" w:cs="Times New Roman"/>
          <w:b/>
          <w:bCs/>
          <w:color w:val="000000"/>
          <w:sz w:val="26"/>
          <w:szCs w:val="26"/>
        </w:rPr>
        <w:t xml:space="preserve"> УСЛОВИЯТА И РЕДА ЗА ИЗПЛАЩАНЕ, НАМАЛЯВАНЕ ИЛИ </w:t>
      </w:r>
      <w:r>
        <w:rPr>
          <w:rFonts w:ascii="Times New Roman" w:hAnsi="Times New Roman" w:cs="Times New Roman"/>
          <w:b/>
          <w:bCs/>
          <w:color w:val="000000"/>
          <w:sz w:val="26"/>
          <w:szCs w:val="26"/>
        </w:rPr>
        <w:lastRenderedPageBreak/>
        <w:t xml:space="preserve">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w:t>
      </w:r>
    </w:p>
    <w:p w:rsidR="00000000" w:rsidRDefault="00C12874">
      <w:pPr>
        <w:spacing w:after="0" w:line="240" w:lineRule="auto"/>
        <w:ind w:firstLine="1155"/>
        <w:jc w:val="both"/>
        <w:textAlignment w:val="center"/>
        <w:divId w:val="113464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2023 Г., В СИЛА ОТ 12.</w:t>
      </w:r>
      <w:r>
        <w:rPr>
          <w:rFonts w:ascii="Times New Roman" w:eastAsia="Times New Roman" w:hAnsi="Times New Roman" w:cs="Times New Roman"/>
          <w:color w:val="000000"/>
          <w:sz w:val="24"/>
          <w:szCs w:val="24"/>
        </w:rPr>
        <w:t>05.2023 Г.)</w:t>
      </w:r>
    </w:p>
    <w:p w:rsidR="00000000" w:rsidRDefault="00C12874">
      <w:pPr>
        <w:spacing w:after="0" w:line="240" w:lineRule="auto"/>
        <w:ind w:firstLine="1155"/>
        <w:jc w:val="both"/>
        <w:textAlignment w:val="center"/>
        <w:divId w:val="1909612330"/>
        <w:rPr>
          <w:rFonts w:ascii="Times New Roman" w:eastAsia="Times New Roman" w:hAnsi="Times New Roman" w:cs="Times New Roman"/>
          <w:color w:val="000000"/>
          <w:sz w:val="24"/>
          <w:szCs w:val="24"/>
        </w:rPr>
      </w:pPr>
    </w:p>
    <w:p w:rsidR="00000000" w:rsidRDefault="00C12874">
      <w:pPr>
        <w:spacing w:after="150" w:line="240" w:lineRule="auto"/>
        <w:ind w:firstLine="1155"/>
        <w:jc w:val="both"/>
        <w:textAlignment w:val="center"/>
        <w:divId w:val="212087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000000" w:rsidRDefault="00C12874">
      <w:pPr>
        <w:spacing w:after="0" w:line="240" w:lineRule="auto"/>
        <w:ind w:firstLine="1155"/>
        <w:jc w:val="both"/>
        <w:textAlignment w:val="center"/>
        <w:divId w:val="174679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3, ал. 2</w:t>
      </w:r>
    </w:p>
    <w:p w:rsidR="00000000" w:rsidRDefault="00C12874">
      <w:pPr>
        <w:spacing w:after="120" w:line="240" w:lineRule="auto"/>
        <w:ind w:firstLine="1155"/>
        <w:jc w:val="both"/>
        <w:textAlignment w:val="center"/>
        <w:divId w:val="199632175"/>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3119"/>
        <w:gridCol w:w="3118"/>
      </w:tblGrid>
      <w:tr w:rsidR="00000000">
        <w:trPr>
          <w:divId w:val="199632175"/>
          <w:trHeight w:val="475"/>
          <w:tblHeader/>
        </w:trPr>
        <w:tc>
          <w:tcPr>
            <w:tcW w:w="3119" w:type="dxa"/>
            <w:tcBorders>
              <w:top w:val="single" w:sz="8" w:space="0" w:color="000000"/>
              <w:left w:val="single" w:sz="8" w:space="0" w:color="000000"/>
              <w:bottom w:val="single" w:sz="8" w:space="0" w:color="000000"/>
              <w:right w:val="single" w:sz="8" w:space="0" w:color="000000"/>
            </w:tcBorders>
            <w:shd w:val="clear" w:color="auto" w:fill="C6D9F1"/>
            <w:tcMar>
              <w:top w:w="113" w:type="dxa"/>
              <w:left w:w="57" w:type="dxa"/>
              <w:bottom w:w="113"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Мярка или подмярка от ПРСР 2014 - 2020</w:t>
            </w:r>
          </w:p>
        </w:tc>
        <w:tc>
          <w:tcPr>
            <w:tcW w:w="3118" w:type="dxa"/>
            <w:tcBorders>
              <w:top w:val="single" w:sz="8" w:space="0" w:color="000000"/>
              <w:left w:val="nil"/>
              <w:bottom w:val="single" w:sz="8" w:space="0" w:color="000000"/>
              <w:right w:val="single" w:sz="8" w:space="0" w:color="000000"/>
            </w:tcBorders>
            <w:shd w:val="clear" w:color="auto" w:fill="C6D9F1"/>
            <w:tcMar>
              <w:top w:w="113" w:type="dxa"/>
              <w:left w:w="57" w:type="dxa"/>
              <w:bottom w:w="113"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плащане</w:t>
            </w:r>
          </w:p>
        </w:tc>
      </w:tr>
      <w:tr w:rsidR="00000000">
        <w:trPr>
          <w:divId w:val="199632175"/>
          <w:trHeight w:val="60"/>
        </w:trPr>
        <w:tc>
          <w:tcPr>
            <w:tcW w:w="3119"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Подмярка 6.1 "Стартова помощ за млади земеделски стопани"</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Първо и второ плащане</w:t>
            </w:r>
          </w:p>
        </w:tc>
      </w:tr>
      <w:tr w:rsidR="00000000">
        <w:trPr>
          <w:divId w:val="199632175"/>
          <w:trHeight w:val="60"/>
        </w:trPr>
        <w:tc>
          <w:tcPr>
            <w:tcW w:w="3119"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Подмярка 6.2 "Стартова помощ за неземеделски дейности"</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Първо и второ плащане</w:t>
            </w:r>
          </w:p>
        </w:tc>
      </w:tr>
      <w:tr w:rsidR="00000000">
        <w:trPr>
          <w:divId w:val="199632175"/>
          <w:trHeight w:val="60"/>
        </w:trPr>
        <w:tc>
          <w:tcPr>
            <w:tcW w:w="3119"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Подмярка 6.3 "Стартова помощ за развитието на малки стопанства"</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Първо и второ плащане</w:t>
            </w:r>
          </w:p>
        </w:tc>
      </w:tr>
      <w:tr w:rsidR="00000000">
        <w:trPr>
          <w:divId w:val="199632175"/>
          <w:trHeight w:val="60"/>
        </w:trPr>
        <w:tc>
          <w:tcPr>
            <w:tcW w:w="3119"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Мярка 9 "Създаване на групи и организации на производителите"</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Годишни плащания</w:t>
            </w:r>
          </w:p>
        </w:tc>
      </w:tr>
      <w:tr w:rsidR="00000000">
        <w:trPr>
          <w:divId w:val="199632175"/>
          <w:trHeight w:val="60"/>
        </w:trPr>
        <w:tc>
          <w:tcPr>
            <w:tcW w:w="3119"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Мярка 16 "Сътрудничество"</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Авансово, междинни, окончателно и годишни плащания</w:t>
            </w:r>
          </w:p>
        </w:tc>
      </w:tr>
    </w:tbl>
    <w:p w:rsidR="00000000" w:rsidRDefault="00C12874">
      <w:pPr>
        <w:spacing w:after="0"/>
        <w:divId w:val="199632175"/>
        <w:rPr>
          <w:rFonts w:eastAsia="Times New Roman"/>
        </w:rPr>
      </w:pPr>
    </w:p>
    <w:p w:rsidR="00AA7A8E" w:rsidRDefault="00AA7A8E">
      <w:pPr>
        <w:sectPr w:rsidR="00AA7A8E">
          <w:pgSz w:w="11906" w:h="16838"/>
          <w:pgMar w:top="1417" w:right="1417" w:bottom="1417" w:left="1417" w:header="720" w:footer="720" w:gutter="0"/>
          <w:cols w:space="720"/>
        </w:sectPr>
      </w:pPr>
    </w:p>
    <w:p w:rsidR="00000000" w:rsidRDefault="00C12874">
      <w:pPr>
        <w:spacing w:after="0" w:line="240" w:lineRule="auto"/>
        <w:ind w:firstLine="1155"/>
        <w:jc w:val="both"/>
        <w:textAlignment w:val="center"/>
        <w:divId w:val="1243179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1а към чл. 6а, ал. 2</w:t>
      </w:r>
    </w:p>
    <w:p w:rsidR="00000000" w:rsidRDefault="00C12874">
      <w:pPr>
        <w:spacing w:after="0" w:line="240" w:lineRule="auto"/>
        <w:ind w:firstLine="1155"/>
        <w:jc w:val="both"/>
        <w:textAlignment w:val="center"/>
        <w:divId w:val="1278104515"/>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68889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74 от 2019 г., в сила от 20.09.2019 г.)</w:t>
      </w:r>
    </w:p>
    <w:p w:rsidR="00000000" w:rsidRDefault="00C12874">
      <w:pPr>
        <w:spacing w:after="120" w:line="240" w:lineRule="auto"/>
        <w:ind w:firstLine="1155"/>
        <w:jc w:val="both"/>
        <w:textAlignment w:val="center"/>
        <w:divId w:val="1278104515"/>
        <w:rPr>
          <w:rFonts w:ascii="Times New Roman" w:eastAsia="Times New Roman" w:hAnsi="Times New Roman" w:cs="Times New Roman"/>
          <w:color w:val="000000"/>
          <w:sz w:val="24"/>
          <w:szCs w:val="24"/>
        </w:rPr>
      </w:pPr>
    </w:p>
    <w:tbl>
      <w:tblPr>
        <w:tblW w:w="15255" w:type="dxa"/>
        <w:tblInd w:w="57" w:type="dxa"/>
        <w:tblCellMar>
          <w:left w:w="0" w:type="dxa"/>
          <w:right w:w="0" w:type="dxa"/>
        </w:tblCellMar>
        <w:tblLook w:val="04A0" w:firstRow="1" w:lastRow="0" w:firstColumn="1" w:lastColumn="0" w:noHBand="0" w:noVBand="1"/>
      </w:tblPr>
      <w:tblGrid>
        <w:gridCol w:w="653"/>
        <w:gridCol w:w="3687"/>
        <w:gridCol w:w="3119"/>
        <w:gridCol w:w="1418"/>
        <w:gridCol w:w="1701"/>
        <w:gridCol w:w="1275"/>
        <w:gridCol w:w="1276"/>
        <w:gridCol w:w="2126"/>
      </w:tblGrid>
      <w:tr w:rsidR="00000000">
        <w:trPr>
          <w:divId w:val="1278104515"/>
          <w:trHeight w:val="20"/>
          <w:tblHeader/>
        </w:trPr>
        <w:tc>
          <w:tcPr>
            <w:tcW w:w="15252" w:type="dxa"/>
            <w:gridSpan w:val="8"/>
            <w:tcBorders>
              <w:top w:val="nil"/>
              <w:left w:val="nil"/>
              <w:bottom w:val="single" w:sz="8" w:space="0" w:color="000000"/>
              <w:right w:val="nil"/>
            </w:tcBorders>
            <w:shd w:val="clear" w:color="auto" w:fill="FFFFFF"/>
            <w:tcMar>
              <w:top w:w="57"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СПИСЪК С ОПРОСТЕНИ РАЗХОДИ И ДОКУМЕНТИ, ДОКАЗВАЩИ ИЗВЪРШВАНЕТО</w:t>
            </w:r>
          </w:p>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ДЕЙНОСТИТЕ</w:t>
            </w:r>
          </w:p>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78104515"/>
          <w:trHeight w:val="20"/>
          <w:tblHeader/>
        </w:trPr>
        <w:tc>
          <w:tcPr>
            <w:tcW w:w="652" w:type="dxa"/>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86" w:type="dxa"/>
            <w:tcBorders>
              <w:top w:val="nil"/>
              <w:left w:val="nil"/>
              <w:bottom w:val="single" w:sz="8" w:space="0" w:color="000000"/>
              <w:right w:val="single" w:sz="8" w:space="0" w:color="000000"/>
            </w:tcBorders>
            <w:shd w:val="clear" w:color="auto" w:fill="F2F2F2"/>
            <w:tcMar>
              <w:top w:w="57" w:type="dxa"/>
              <w:left w:w="57" w:type="dxa"/>
              <w:bottom w:w="57" w:type="dxa"/>
              <w:right w:w="57" w:type="dxa"/>
            </w:tcMar>
            <w:hideMark/>
          </w:tcPr>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Дейност</w:t>
            </w:r>
          </w:p>
        </w:tc>
        <w:tc>
          <w:tcPr>
            <w:tcW w:w="3118" w:type="dxa"/>
            <w:tcBorders>
              <w:top w:val="nil"/>
              <w:left w:val="nil"/>
              <w:bottom w:val="single" w:sz="8" w:space="0" w:color="000000"/>
              <w:right w:val="single" w:sz="8" w:space="0" w:color="000000"/>
            </w:tcBorders>
            <w:shd w:val="clear" w:color="auto" w:fill="F2F2F2"/>
            <w:tcMar>
              <w:top w:w="57" w:type="dxa"/>
              <w:left w:w="57" w:type="dxa"/>
              <w:bottom w:w="57" w:type="dxa"/>
              <w:right w:w="57" w:type="dxa"/>
            </w:tcMar>
            <w:hideMark/>
          </w:tcPr>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дейността</w:t>
            </w:r>
          </w:p>
        </w:tc>
        <w:tc>
          <w:tcPr>
            <w:tcW w:w="1418" w:type="dxa"/>
            <w:tcBorders>
              <w:top w:val="nil"/>
              <w:left w:val="nil"/>
              <w:bottom w:val="single" w:sz="8" w:space="0" w:color="000000"/>
              <w:right w:val="single" w:sz="8" w:space="0" w:color="000000"/>
            </w:tcBorders>
            <w:shd w:val="clear" w:color="auto" w:fill="F2F2F2"/>
            <w:tcMar>
              <w:top w:w="57" w:type="dxa"/>
              <w:left w:w="28" w:type="dxa"/>
              <w:bottom w:w="57" w:type="dxa"/>
              <w:right w:w="28" w:type="dxa"/>
            </w:tcMar>
            <w:hideMark/>
          </w:tcPr>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1701" w:type="dxa"/>
            <w:tcBorders>
              <w:top w:val="nil"/>
              <w:left w:val="nil"/>
              <w:bottom w:val="single" w:sz="8" w:space="0" w:color="000000"/>
              <w:right w:val="single" w:sz="8" w:space="0" w:color="000000"/>
            </w:tcBorders>
            <w:shd w:val="clear" w:color="auto" w:fill="F2F2F2"/>
            <w:tcMar>
              <w:top w:w="57" w:type="dxa"/>
              <w:left w:w="57" w:type="dxa"/>
              <w:bottom w:w="57" w:type="dxa"/>
              <w:right w:w="57" w:type="dxa"/>
            </w:tcMar>
            <w:hideMark/>
          </w:tcPr>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1275" w:type="dxa"/>
            <w:tcBorders>
              <w:top w:val="nil"/>
              <w:left w:val="nil"/>
              <w:bottom w:val="single" w:sz="8" w:space="0" w:color="000000"/>
              <w:right w:val="single" w:sz="8" w:space="0" w:color="000000"/>
            </w:tcBorders>
            <w:shd w:val="clear" w:color="auto" w:fill="F2F2F2"/>
            <w:tcMar>
              <w:top w:w="57" w:type="dxa"/>
              <w:left w:w="28" w:type="dxa"/>
              <w:bottom w:w="57" w:type="dxa"/>
              <w:right w:w="28"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Единична</w:t>
            </w:r>
          </w:p>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цена в левове</w:t>
            </w:r>
          </w:p>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без ДДС</w:t>
            </w:r>
          </w:p>
        </w:tc>
        <w:tc>
          <w:tcPr>
            <w:tcW w:w="1276" w:type="dxa"/>
            <w:tcBorders>
              <w:top w:val="nil"/>
              <w:left w:val="nil"/>
              <w:bottom w:val="single" w:sz="8" w:space="0" w:color="000000"/>
              <w:right w:val="single" w:sz="8" w:space="0" w:color="000000"/>
            </w:tcBorders>
            <w:shd w:val="clear" w:color="auto" w:fill="F2F2F2"/>
            <w:tcMar>
              <w:top w:w="57" w:type="dxa"/>
              <w:left w:w="28" w:type="dxa"/>
              <w:bottom w:w="57" w:type="dxa"/>
              <w:right w:w="28"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Единична</w:t>
            </w:r>
          </w:p>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цена в левове</w:t>
            </w:r>
          </w:p>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с ДДС</w:t>
            </w:r>
          </w:p>
        </w:tc>
        <w:tc>
          <w:tcPr>
            <w:tcW w:w="2126" w:type="dxa"/>
            <w:tcBorders>
              <w:top w:val="nil"/>
              <w:left w:val="nil"/>
              <w:bottom w:val="single" w:sz="8" w:space="0" w:color="000000"/>
              <w:right w:val="single" w:sz="8" w:space="0" w:color="000000"/>
            </w:tcBorders>
            <w:shd w:val="clear" w:color="auto" w:fill="F2F2F2"/>
            <w:tcMar>
              <w:top w:w="57" w:type="dxa"/>
              <w:left w:w="57" w:type="dxa"/>
              <w:bottom w:w="57" w:type="dxa"/>
              <w:right w:w="57" w:type="dxa"/>
            </w:tcMar>
            <w:hideMark/>
          </w:tcPr>
          <w:p w:rsidR="00000000" w:rsidRDefault="00C12874">
            <w:pPr>
              <w:spacing w:after="0" w:line="2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Документи за отчитане</w:t>
            </w:r>
          </w:p>
        </w:tc>
      </w:tr>
      <w:tr w:rsidR="00000000">
        <w:trPr>
          <w:divId w:val="1278104515"/>
          <w:trHeight w:val="60"/>
          <w:tblHeader/>
        </w:trPr>
        <w:tc>
          <w:tcPr>
            <w:tcW w:w="65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68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1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Работна/информационна среща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Провеждане на еднодневна работна среща за най-малко 10 участници - кафе-пауза, наем на зала</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Списък на участниците, информационни материали и протоколи от проведени срещи, снимки и др.</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Информационни срещи/семинари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Провеждане на еднодневна информационна среща/семинар за най-малко 20 участници - кафе-пауза, наем на зала</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Списък на участниците, информационни материали и протоколи от проведени срещи, снимки и др.</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Информационни конференции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Провеждане на еднодневна информационна конференция за най-малко 50 участници - кафе-пауза, </w:t>
            </w:r>
            <w:r>
              <w:rPr>
                <w:rFonts w:ascii="Times New Roman" w:hAnsi="Times New Roman" w:cs="Times New Roman"/>
                <w:color w:val="000000"/>
                <w:sz w:val="24"/>
                <w:szCs w:val="24"/>
              </w:rPr>
              <w:lastRenderedPageBreak/>
              <w:t>наем на зала, техническо обезпечаване на събитието</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582</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698</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Списък на участниците, информационни материали и </w:t>
            </w:r>
            <w:r>
              <w:rPr>
                <w:rFonts w:ascii="Times New Roman" w:hAnsi="Times New Roman" w:cs="Times New Roman"/>
                <w:color w:val="000000"/>
                <w:sz w:val="24"/>
                <w:szCs w:val="24"/>
              </w:rPr>
              <w:lastRenderedPageBreak/>
              <w:t>протоколи от проведени срещи, снимки и др.</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686"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Създаване на електронна страница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Създаване на електронна страница</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създадената електронна страница</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Поддържане на електронна страница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Поддържане на електронна страница</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месец</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Доклад от лицето, извършило поддръжката, и адрес на електронната страница</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Публикация в регионални медии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Предоставяне на информация за проекта чрез регионални медии, като съдържанието на публикацията във вестници е до 3 страници А4</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360</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Копия от публикации</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Излъчване в регионални медии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Предоставяне на информация за проекта чрез </w:t>
            </w:r>
            <w:r>
              <w:rPr>
                <w:rFonts w:ascii="Times New Roman" w:hAnsi="Times New Roman" w:cs="Times New Roman"/>
                <w:color w:val="000000"/>
                <w:sz w:val="24"/>
                <w:szCs w:val="24"/>
              </w:rPr>
              <w:lastRenderedPageBreak/>
              <w:t>регионални медии</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минута</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Сертификати за излъчване</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Провеждане на еднодневно обучение - зала, кафе-паузи, обяд, консумативи, лектор</w:t>
            </w:r>
          </w:p>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най-малко десет участници)</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596</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715</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Списък на участниците (минимум десет участници), материали от обучението, доклад от лектора, снимки</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Провеждане на еднодневно обучение - зала, кафе-паузи, обяд, консумативи, лектор</w:t>
            </w:r>
          </w:p>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най-малко двадесет участници)</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1046</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Списък на участниците (минимум двадесет участници), материали от обучението, доклад от лектора, снимки</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Проучване и анализ</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проучване и анализ на територията</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3909</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4691</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Изготвен анализ/проучване и доклад от изпълнителя</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експертна работа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Външни услуги, свързани с прилагането на стратегията</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човекоден</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179</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и доклад за извършената </w:t>
            </w:r>
            <w:r>
              <w:rPr>
                <w:rFonts w:ascii="Times New Roman" w:hAnsi="Times New Roman" w:cs="Times New Roman"/>
                <w:color w:val="000000"/>
                <w:sz w:val="24"/>
                <w:szCs w:val="24"/>
              </w:rPr>
              <w:lastRenderedPageBreak/>
              <w:t>работа</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експертна работа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проекти</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оценен проект от 1 оценител</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179</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 и доклад за извършената работа</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68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преводи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писмени преводи</w:t>
            </w:r>
          </w:p>
        </w:tc>
        <w:tc>
          <w:tcPr>
            <w:tcW w:w="1418" w:type="dxa"/>
            <w:tcBorders>
              <w:top w:val="nil"/>
              <w:left w:val="nil"/>
              <w:bottom w:val="single" w:sz="8" w:space="0" w:color="000000"/>
              <w:right w:val="single" w:sz="8" w:space="0" w:color="000000"/>
            </w:tcBorders>
            <w:tcMar>
              <w:top w:w="40"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страница</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7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126"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Преведени материали</w:t>
            </w:r>
          </w:p>
        </w:tc>
      </w:tr>
      <w:tr w:rsidR="00000000">
        <w:trPr>
          <w:divId w:val="1278104515"/>
          <w:trHeight w:val="60"/>
        </w:trPr>
        <w:tc>
          <w:tcPr>
            <w:tcW w:w="65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68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преводи</w:t>
            </w:r>
          </w:p>
        </w:tc>
        <w:tc>
          <w:tcPr>
            <w:tcW w:w="31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Извършване на устни преводи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 и доклад за извършената работа</w:t>
            </w:r>
          </w:p>
        </w:tc>
      </w:tr>
    </w:tbl>
    <w:p w:rsidR="00000000" w:rsidRDefault="00C12874">
      <w:pPr>
        <w:spacing w:after="240"/>
        <w:ind w:firstLine="1155"/>
        <w:jc w:val="both"/>
        <w:textAlignment w:val="center"/>
        <w:divId w:val="1278104515"/>
        <w:rPr>
          <w:rFonts w:eastAsia="Times New Roman"/>
          <w:color w:val="000000"/>
        </w:rPr>
      </w:pPr>
    </w:p>
    <w:p w:rsidR="00AA7A8E" w:rsidRDefault="00AA7A8E">
      <w:pPr>
        <w:sectPr w:rsidR="00AA7A8E">
          <w:pgSz w:w="16838" w:h="11906" w:orient="landscape"/>
          <w:pgMar w:top="1417" w:right="1417" w:bottom="1417" w:left="1417" w:header="720" w:footer="720" w:gutter="0"/>
          <w:cols w:space="720"/>
        </w:sectPr>
      </w:pPr>
    </w:p>
    <w:p w:rsidR="00000000" w:rsidRDefault="00C12874">
      <w:pPr>
        <w:spacing w:after="0" w:line="240" w:lineRule="auto"/>
        <w:ind w:firstLine="1155"/>
        <w:jc w:val="both"/>
        <w:textAlignment w:val="center"/>
        <w:divId w:val="182099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7, ал. 1</w:t>
      </w:r>
    </w:p>
    <w:p w:rsidR="00000000" w:rsidRDefault="00C12874">
      <w:pPr>
        <w:spacing w:after="0" w:line="240" w:lineRule="auto"/>
        <w:ind w:firstLine="1155"/>
        <w:jc w:val="both"/>
        <w:textAlignment w:val="center"/>
        <w:divId w:val="969214633"/>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1286236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74 от 2019 г., в сила от 20.09.2019 г., доп - ДВ, бр. 64 от 2020 г., изм. - ДВ, бр. 42 от 2023 г., в сила от 12.05.2023 г.)</w:t>
      </w:r>
    </w:p>
    <w:p w:rsidR="00000000" w:rsidRDefault="00C12874">
      <w:pPr>
        <w:spacing w:after="0" w:line="240" w:lineRule="auto"/>
        <w:ind w:firstLine="1155"/>
        <w:jc w:val="both"/>
        <w:textAlignment w:val="center"/>
        <w:divId w:val="969214633"/>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1406338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Документи за авансово плащане</w:t>
      </w:r>
    </w:p>
    <w:p w:rsidR="00000000" w:rsidRDefault="00C12874">
      <w:pPr>
        <w:spacing w:after="0" w:line="240" w:lineRule="auto"/>
        <w:ind w:firstLine="1155"/>
        <w:jc w:val="both"/>
        <w:textAlignment w:val="center"/>
        <w:divId w:val="969214633"/>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1622152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Искане за авансово плащане (по образец).</w:t>
      </w:r>
    </w:p>
    <w:p w:rsidR="00000000" w:rsidRDefault="00C12874">
      <w:pPr>
        <w:spacing w:after="0" w:line="240" w:lineRule="auto"/>
        <w:ind w:firstLine="1155"/>
        <w:jc w:val="both"/>
        <w:textAlignment w:val="center"/>
        <w:divId w:val="405148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изрично пълномощно, в случай че документите не се подават лично от бенефициента, или заповед за упълномощаване (важи за бенефициенти общини).</w:t>
      </w:r>
    </w:p>
    <w:p w:rsidR="00000000" w:rsidRDefault="00C12874">
      <w:pPr>
        <w:spacing w:after="0" w:line="240" w:lineRule="auto"/>
        <w:ind w:firstLine="1155"/>
        <w:jc w:val="both"/>
        <w:textAlignment w:val="center"/>
        <w:divId w:val="114374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удостоверяващ представителната власт (важи за случаите, когато това е предвиде</w:t>
      </w:r>
      <w:r>
        <w:rPr>
          <w:rFonts w:ascii="Times New Roman" w:eastAsia="Times New Roman" w:hAnsi="Times New Roman" w:cs="Times New Roman"/>
          <w:color w:val="000000"/>
          <w:sz w:val="24"/>
          <w:szCs w:val="24"/>
        </w:rPr>
        <w:t>но в Условията за кандидатстване).</w:t>
      </w:r>
    </w:p>
    <w:p w:rsidR="00000000" w:rsidRDefault="00C12874">
      <w:pPr>
        <w:spacing w:after="0" w:line="240" w:lineRule="auto"/>
        <w:ind w:firstLine="1155"/>
        <w:jc w:val="both"/>
        <w:textAlignment w:val="center"/>
        <w:divId w:val="1714307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Банкова гаранция (по образец).</w:t>
      </w:r>
    </w:p>
    <w:p w:rsidR="00000000" w:rsidRDefault="00C12874">
      <w:pPr>
        <w:spacing w:after="0" w:line="240" w:lineRule="auto"/>
        <w:ind w:firstLine="1155"/>
        <w:jc w:val="both"/>
        <w:textAlignment w:val="center"/>
        <w:divId w:val="141776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Запис на заповед по образец (приложимо за бенефициенти общини и местни инициативни групи).</w:t>
      </w:r>
    </w:p>
    <w:p w:rsidR="00000000" w:rsidRDefault="00C12874">
      <w:pPr>
        <w:spacing w:after="0" w:line="240" w:lineRule="auto"/>
        <w:ind w:firstLine="1155"/>
        <w:jc w:val="both"/>
        <w:textAlignment w:val="center"/>
        <w:divId w:val="1471746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 на общинския съвет, одобряващо поемането на дълг, или решение на общинския съвет з</w:t>
      </w:r>
      <w:r>
        <w:rPr>
          <w:rFonts w:ascii="Times New Roman" w:eastAsia="Times New Roman" w:hAnsi="Times New Roman" w:cs="Times New Roman"/>
          <w:color w:val="000000"/>
          <w:sz w:val="24"/>
          <w:szCs w:val="24"/>
        </w:rPr>
        <w:t>а одобряване на запис на заповед (</w:t>
      </w:r>
      <w:r>
        <w:rPr>
          <w:rFonts w:ascii="Times New Roman" w:eastAsia="Times New Roman" w:hAnsi="Times New Roman" w:cs="Times New Roman"/>
          <w:i/>
          <w:iCs/>
          <w:color w:val="000000"/>
          <w:sz w:val="24"/>
          <w:szCs w:val="24"/>
        </w:rPr>
        <w:t>важи, когато представено обезпечение е запис на заповед</w:t>
      </w:r>
      <w:r>
        <w:rPr>
          <w:rFonts w:ascii="Times New Roman" w:eastAsia="Times New Roman" w:hAnsi="Times New Roman" w:cs="Times New Roman"/>
          <w:color w:val="000000"/>
          <w:sz w:val="24"/>
          <w:szCs w:val="24"/>
        </w:rPr>
        <w:t>).</w:t>
      </w:r>
    </w:p>
    <w:p w:rsidR="00000000" w:rsidRDefault="00C12874">
      <w:pPr>
        <w:spacing w:after="0" w:line="240" w:lineRule="auto"/>
        <w:ind w:firstLine="1155"/>
        <w:jc w:val="both"/>
        <w:textAlignment w:val="center"/>
        <w:divId w:val="143297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42 от 2023 г., в сила от 12.05.2023 г.) Удостоверение от обслужващата банка за IBAN номера на банковата сметка 7443 на общината (или общински разпоредител с бюджет) - бенефициент по проекта, предвидена за получаване и разходване на средс</w:t>
      </w:r>
      <w:r>
        <w:rPr>
          <w:rFonts w:ascii="Times New Roman" w:eastAsia="Times New Roman" w:hAnsi="Times New Roman" w:cs="Times New Roman"/>
          <w:color w:val="000000"/>
          <w:sz w:val="24"/>
          <w:szCs w:val="24"/>
        </w:rPr>
        <w:t xml:space="preserve">тва от европейските земеделски фондове, администрирани от Разплащателната агенция към Държавен фонд "Земеделие". В случай че тези средства и плащания на общината (общинския разпоредител с бюджет) са включени в системата на единна сметка и СЕБРА, се издава </w:t>
      </w:r>
      <w:r>
        <w:rPr>
          <w:rFonts w:ascii="Times New Roman" w:eastAsia="Times New Roman" w:hAnsi="Times New Roman" w:cs="Times New Roman"/>
          <w:color w:val="000000"/>
          <w:sz w:val="24"/>
          <w:szCs w:val="24"/>
        </w:rPr>
        <w:t>удостоверение за IBAN номера на съответната транзитна сметка, предвидена за тези средства и за десетразрядния код в СЕБРА на бенефициента, чрез който ще се извършват плащанията за сметка на тези средства.</w:t>
      </w:r>
    </w:p>
    <w:p w:rsidR="00000000" w:rsidRDefault="00C12874">
      <w:pPr>
        <w:spacing w:after="0" w:line="240" w:lineRule="auto"/>
        <w:ind w:firstLine="1155"/>
        <w:jc w:val="both"/>
        <w:textAlignment w:val="center"/>
        <w:divId w:val="1275551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74 от 2019 г., в сила от 20.09.2</w:t>
      </w:r>
      <w:r>
        <w:rPr>
          <w:rFonts w:ascii="Times New Roman" w:eastAsia="Times New Roman" w:hAnsi="Times New Roman" w:cs="Times New Roman"/>
          <w:color w:val="000000"/>
          <w:sz w:val="24"/>
          <w:szCs w:val="24"/>
        </w:rPr>
        <w:t>019 г.) Извлечение от счетоводната система, доказващо осчетоводяване по сметка 9299 "Други кредитори по условни задължения" на поетия дълг чрез запис на заповед (при представено обезпечение запис на заповед).</w:t>
      </w:r>
    </w:p>
    <w:p w:rsidR="00000000" w:rsidRDefault="00C12874">
      <w:pPr>
        <w:spacing w:after="0" w:line="240" w:lineRule="auto"/>
        <w:ind w:firstLine="1155"/>
        <w:jc w:val="both"/>
        <w:textAlignment w:val="center"/>
        <w:divId w:val="109367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64 от 2020 г.) Декларация от</w:t>
      </w:r>
      <w:r>
        <w:rPr>
          <w:rFonts w:ascii="Times New Roman" w:eastAsia="Times New Roman" w:hAnsi="Times New Roman" w:cs="Times New Roman"/>
          <w:color w:val="000000"/>
          <w:sz w:val="24"/>
          <w:szCs w:val="24"/>
        </w:rPr>
        <w:t xml:space="preserve"> бенефициента за отсъствие на обстоятелствата по чл. 25, ал. 2 от ЗУСЕСИФ, които са предвидени в насоките за кандидатстване за съответния прием на проектни предложения (подава се само в случаите, когато не е представена на етап кандидатстване или са настъп</w:t>
      </w:r>
      <w:r>
        <w:rPr>
          <w:rFonts w:ascii="Times New Roman" w:eastAsia="Times New Roman" w:hAnsi="Times New Roman" w:cs="Times New Roman"/>
          <w:color w:val="000000"/>
          <w:sz w:val="24"/>
          <w:szCs w:val="24"/>
        </w:rPr>
        <w:t>или промени в декларираните обстоятелства).</w:t>
      </w:r>
    </w:p>
    <w:p w:rsidR="00000000" w:rsidRDefault="00C12874">
      <w:pPr>
        <w:spacing w:after="0" w:line="240" w:lineRule="auto"/>
        <w:ind w:firstLine="1155"/>
        <w:jc w:val="both"/>
        <w:textAlignment w:val="center"/>
        <w:divId w:val="37736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64 от 2020 г.) Удостоверение за наличие или липса на задължения по Закона за местните данъци и такси от съответната община по седалището на ползвателя (подава се само когато в насоките за канд</w:t>
      </w:r>
      <w:r>
        <w:rPr>
          <w:rFonts w:ascii="Times New Roman" w:eastAsia="Times New Roman" w:hAnsi="Times New Roman" w:cs="Times New Roman"/>
          <w:color w:val="000000"/>
          <w:sz w:val="24"/>
          <w:szCs w:val="24"/>
        </w:rPr>
        <w:t>идатстване за съответния прием на проектни предложения е предвидено такова условие).</w:t>
      </w:r>
    </w:p>
    <w:p w:rsidR="00000000" w:rsidRDefault="00C12874">
      <w:pPr>
        <w:spacing w:after="120" w:line="240" w:lineRule="auto"/>
        <w:ind w:firstLine="1155"/>
        <w:jc w:val="both"/>
        <w:textAlignment w:val="center"/>
        <w:divId w:val="969214633"/>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2071148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22, ал. 1</w:t>
      </w:r>
    </w:p>
    <w:p w:rsidR="00000000" w:rsidRDefault="00C12874">
      <w:pPr>
        <w:spacing w:after="0" w:line="240" w:lineRule="auto"/>
        <w:ind w:firstLine="1155"/>
        <w:jc w:val="both"/>
        <w:textAlignment w:val="center"/>
        <w:divId w:val="1316032749"/>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106699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64 от 2020 г.)</w:t>
      </w:r>
    </w:p>
    <w:p w:rsidR="00000000" w:rsidRDefault="00C12874">
      <w:pPr>
        <w:spacing w:after="0" w:line="240" w:lineRule="auto"/>
        <w:ind w:firstLine="1155"/>
        <w:jc w:val="both"/>
        <w:textAlignment w:val="center"/>
        <w:divId w:val="1316032749"/>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4253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Документи, които поръчителите следва да представят при договор за поръчителство при първо плащане</w:t>
      </w:r>
    </w:p>
    <w:p w:rsidR="00000000" w:rsidRDefault="00C12874">
      <w:pPr>
        <w:spacing w:after="0" w:line="240" w:lineRule="auto"/>
        <w:ind w:firstLine="1155"/>
        <w:jc w:val="both"/>
        <w:textAlignment w:val="center"/>
        <w:divId w:val="1316032749"/>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41180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бщи документи, издадени не по-рано от един месец преди представянето им:</w:t>
      </w:r>
    </w:p>
    <w:p w:rsidR="00000000" w:rsidRDefault="00C12874">
      <w:pPr>
        <w:spacing w:after="0" w:line="240" w:lineRule="auto"/>
        <w:ind w:firstLine="1155"/>
        <w:jc w:val="both"/>
        <w:textAlignment w:val="center"/>
        <w:divId w:val="1463965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Удостоверение от съответната община по постоянния адрес на управителя/представляващия, че същият не е поставен под запрещение.</w:t>
      </w:r>
    </w:p>
    <w:p w:rsidR="00000000" w:rsidRDefault="00C12874">
      <w:pPr>
        <w:spacing w:after="0" w:line="240" w:lineRule="auto"/>
        <w:ind w:firstLine="1155"/>
        <w:jc w:val="both"/>
        <w:textAlignment w:val="center"/>
        <w:divId w:val="197416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64 от 2020 г.) Декларации по чл. 4</w:t>
      </w:r>
      <w:r>
        <w:rPr>
          <w:rFonts w:ascii="Times New Roman" w:eastAsia="Times New Roman" w:hAnsi="Times New Roman" w:cs="Times New Roman"/>
          <w:color w:val="000000"/>
          <w:sz w:val="24"/>
          <w:szCs w:val="24"/>
        </w:rPr>
        <w:t>2, ал. 2, т. 2 и чл. 59, ал. 1, т. 3 от Закона за мерките срещу изпирането на пари.</w:t>
      </w:r>
    </w:p>
    <w:p w:rsidR="00000000" w:rsidRDefault="00C12874">
      <w:pPr>
        <w:spacing w:after="0" w:line="240" w:lineRule="auto"/>
        <w:ind w:firstLine="1155"/>
        <w:jc w:val="both"/>
        <w:textAlignment w:val="center"/>
        <w:divId w:val="1193113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 от Националната следствена служба, удостоверяващо дали срещу лицето има образувано досъдебно наказателно производство.</w:t>
      </w:r>
    </w:p>
    <w:p w:rsidR="00000000" w:rsidRDefault="00C12874">
      <w:pPr>
        <w:spacing w:after="0" w:line="240" w:lineRule="auto"/>
        <w:ind w:firstLine="1155"/>
        <w:jc w:val="both"/>
        <w:textAlignment w:val="center"/>
        <w:divId w:val="114270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Решение на компетентния орган на </w:t>
      </w:r>
      <w:r>
        <w:rPr>
          <w:rFonts w:ascii="Times New Roman" w:eastAsia="Times New Roman" w:hAnsi="Times New Roman" w:cs="Times New Roman"/>
          <w:color w:val="000000"/>
          <w:sz w:val="24"/>
          <w:szCs w:val="24"/>
        </w:rPr>
        <w:t xml:space="preserve">поръчителя за даване на съгласие за сключване на договор за поръчителство - </w:t>
      </w:r>
      <w:r>
        <w:rPr>
          <w:rFonts w:ascii="Times New Roman" w:eastAsia="Times New Roman" w:hAnsi="Times New Roman" w:cs="Times New Roman"/>
          <w:i/>
          <w:iCs/>
          <w:color w:val="000000"/>
          <w:sz w:val="24"/>
          <w:szCs w:val="24"/>
        </w:rPr>
        <w:t>важи в случаите, когато такова се изисква. В случаите, когато управляващият или представляващият се представлява от друго лице, се представя и изрично нотариално заверено пълномощн</w:t>
      </w:r>
      <w:r>
        <w:rPr>
          <w:rFonts w:ascii="Times New Roman" w:eastAsia="Times New Roman" w:hAnsi="Times New Roman" w:cs="Times New Roman"/>
          <w:i/>
          <w:iCs/>
          <w:color w:val="000000"/>
          <w:sz w:val="24"/>
          <w:szCs w:val="24"/>
        </w:rPr>
        <w:t>о.</w:t>
      </w:r>
    </w:p>
    <w:p w:rsidR="00000000" w:rsidRDefault="00C12874">
      <w:pPr>
        <w:spacing w:after="120" w:line="240" w:lineRule="auto"/>
        <w:ind w:firstLine="1155"/>
        <w:jc w:val="both"/>
        <w:textAlignment w:val="center"/>
        <w:divId w:val="1736394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Декларация за наличието и липса на други договори за поръчителство - </w:t>
      </w:r>
      <w:r>
        <w:rPr>
          <w:rFonts w:ascii="Times New Roman" w:eastAsia="Times New Roman" w:hAnsi="Times New Roman" w:cs="Times New Roman"/>
          <w:i/>
          <w:iCs/>
          <w:color w:val="000000"/>
          <w:sz w:val="24"/>
          <w:szCs w:val="24"/>
        </w:rPr>
        <w:t>по образец, публикуван на електронната страница на ДФ "Земеделие".</w:t>
      </w:r>
    </w:p>
    <w:p w:rsidR="00000000" w:rsidRDefault="00C12874">
      <w:pPr>
        <w:spacing w:after="0" w:line="240" w:lineRule="auto"/>
        <w:ind w:firstLine="1155"/>
        <w:jc w:val="both"/>
        <w:textAlignment w:val="center"/>
        <w:divId w:val="134836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33, ал. 1</w:t>
      </w:r>
    </w:p>
    <w:p w:rsidR="00000000" w:rsidRDefault="00C12874">
      <w:pPr>
        <w:spacing w:after="0" w:line="240" w:lineRule="auto"/>
        <w:ind w:firstLine="1155"/>
        <w:jc w:val="both"/>
        <w:textAlignment w:val="center"/>
        <w:divId w:val="621691986"/>
        <w:rPr>
          <w:rFonts w:ascii="Times New Roman" w:eastAsia="Times New Roman" w:hAnsi="Times New Roman" w:cs="Times New Roman"/>
          <w:color w:val="000000"/>
          <w:sz w:val="24"/>
          <w:szCs w:val="24"/>
        </w:rPr>
      </w:pPr>
    </w:p>
    <w:p w:rsidR="00000000" w:rsidRDefault="00C12874">
      <w:pPr>
        <w:spacing w:after="0" w:line="240" w:lineRule="auto"/>
        <w:ind w:firstLine="1155"/>
        <w:jc w:val="both"/>
        <w:textAlignment w:val="center"/>
        <w:divId w:val="8357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83 от 2021 г., в сила от 05.10.2021 г.)</w:t>
      </w:r>
    </w:p>
    <w:p w:rsidR="00000000" w:rsidRDefault="00C12874">
      <w:pPr>
        <w:spacing w:after="120" w:line="240" w:lineRule="auto"/>
        <w:ind w:firstLine="1155"/>
        <w:jc w:val="both"/>
        <w:textAlignment w:val="center"/>
        <w:divId w:val="62169198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254"/>
        <w:gridCol w:w="3394"/>
        <w:gridCol w:w="442"/>
        <w:gridCol w:w="1379"/>
        <w:gridCol w:w="1349"/>
        <w:gridCol w:w="1522"/>
        <w:gridCol w:w="66"/>
      </w:tblGrid>
      <w:tr w:rsidR="00000000">
        <w:trPr>
          <w:divId w:val="621691986"/>
          <w:trHeight w:val="60"/>
          <w:tblHeader/>
        </w:trPr>
        <w:tc>
          <w:tcPr>
            <w:tcW w:w="10269" w:type="dxa"/>
            <w:gridSpan w:val="6"/>
            <w:tcBorders>
              <w:top w:val="nil"/>
              <w:left w:val="nil"/>
              <w:bottom w:val="single" w:sz="8" w:space="0" w:color="auto"/>
              <w:right w:val="nil"/>
            </w:tcBorders>
            <w:tcMar>
              <w:top w:w="28"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за изчисляване на икономическия размер на земеделските стопанства</w:t>
            </w:r>
          </w:p>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I. Данни за стопанството</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blHeader/>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Наредба № 3</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култури и категории животни</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М. ед.</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на стопанството (основни култури)</w:t>
            </w:r>
          </w:p>
        </w:tc>
        <w:tc>
          <w:tcPr>
            <w:tcW w:w="1479"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 за СПО - 2017 (лв./дка; лв./глава)</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Индивидуални СПО (лв.)</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blHeader/>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79"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(4*5)</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0269" w:type="dxa"/>
            <w:gridSpan w:val="6"/>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ИКОНОМИЧЕСКИ РАЗМЕР НА СТОПАНСТВОТО В СТАНДАРТНА ПРОДУКЦИЯ (СП) В ЛЕВОВЕ</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0269" w:type="dxa"/>
            <w:gridSpan w:val="6"/>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ИКОНОМИЧЕСКИ РАЗМЕР НА СТОПАНСТВОТО В ЕВРО</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Наредба № 3</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култури и категории животни</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М. ед.</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на стопанството (основни култури)</w:t>
            </w:r>
          </w:p>
        </w:tc>
        <w:tc>
          <w:tcPr>
            <w:tcW w:w="1479"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 за СПО - 2017 (лв./дка; лв./глава)</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Индивидуални СПО (лв.)</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79"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(4*5)</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3001</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Обикновена (мека) пшеница и</w:t>
            </w:r>
          </w:p>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лимец</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Твърда пшеница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w:t>
            </w:r>
            <w:r>
              <w:rPr>
                <w:rFonts w:ascii="Times New Roman" w:hAnsi="Times New Roman" w:cs="Times New Roman"/>
                <w:color w:val="000000"/>
                <w:sz w:val="24"/>
                <w:szCs w:val="24"/>
              </w:rPr>
              <w:lastRenderedPageBreak/>
              <w:t>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3003</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Ечемик</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3004</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Ръж</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3005</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Тритикале</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3006</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Овес</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3007</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Царевица за зърно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3008</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Сорго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3010</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Ориз</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зърнени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зърнени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зърнени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зърнени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зърнени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Тютюн</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w:t>
            </w:r>
            <w:r>
              <w:rPr>
                <w:rFonts w:ascii="Times New Roman" w:hAnsi="Times New Roman" w:cs="Times New Roman"/>
                <w:color w:val="000000"/>
                <w:sz w:val="24"/>
                <w:szCs w:val="24"/>
              </w:rPr>
              <w:lastRenderedPageBreak/>
              <w:t>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774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3012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Хмел</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2 105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3013</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Захарно цвекло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3015</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Памук</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3016</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3017</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Коноп</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3018</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Слънчоглед</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Рапица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3020</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Соя</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3021</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Фъстъци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 култури - .....................................................</w:t>
            </w:r>
            <w:r>
              <w:rPr>
                <w:rFonts w:ascii="Times New Roman" w:hAnsi="Times New Roman" w:cs="Times New Roman"/>
                <w:color w:val="000000"/>
                <w:sz w:val="24"/>
                <w:szCs w:val="24"/>
              </w:rPr>
              <w:lastRenderedPageBreak/>
              <w:t>....</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3023</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Маслодайна роза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998</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3024</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Кориандър</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3025</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Анасон</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3026</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Резене</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3027</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Лавандула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486</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3028</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Салвия</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3030</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Валериана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1 065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3129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етеричномаслени и лекарствени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етеричномаслени и лекарствени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етеричномаслени и лекарствени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етеричномаслени и </w:t>
            </w:r>
            <w:r>
              <w:rPr>
                <w:rFonts w:ascii="Times New Roman" w:hAnsi="Times New Roman" w:cs="Times New Roman"/>
                <w:color w:val="000000"/>
                <w:sz w:val="24"/>
                <w:szCs w:val="24"/>
              </w:rPr>
              <w:lastRenderedPageBreak/>
              <w:t>лекарствени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дк</w:t>
            </w:r>
            <w:r>
              <w:rPr>
                <w:rFonts w:ascii="Times New Roman" w:hAnsi="Times New Roman" w:cs="Times New Roman"/>
                <w:color w:val="000000"/>
                <w:sz w:val="24"/>
                <w:szCs w:val="24"/>
              </w:rPr>
              <w:lastRenderedPageBreak/>
              <w:t>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етеричномаслени и лекарствени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Фасул</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3033</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Грах</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3035</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Леща</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3036</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Нахут</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3139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Други протеинодайни култури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протеинодайни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протеинодайни култури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3037</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Царевица за силаж</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3096</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Фий</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3149</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Фуражни зеленчуци</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3040</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Люцерна</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3041</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Естествени ливади</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30411</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Пасища и мери</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30412</w:t>
            </w:r>
          </w:p>
        </w:tc>
        <w:tc>
          <w:tcPr>
            <w:tcW w:w="3594"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Коноп - семена за фураж</w:t>
            </w:r>
          </w:p>
        </w:tc>
        <w:tc>
          <w:tcPr>
            <w:tcW w:w="652"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3159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Други фуражни култури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Други фуражни култури -</w:t>
            </w:r>
            <w:r>
              <w:rPr>
                <w:rFonts w:ascii="Times New Roman" w:hAnsi="Times New Roman" w:cs="Times New Roman"/>
                <w:color w:val="000000"/>
                <w:sz w:val="24"/>
                <w:szCs w:val="24"/>
              </w:rPr>
              <w:t xml:space="preserve">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Други фуражни култури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Други фуражни култури -</w:t>
            </w:r>
            <w:r>
              <w:rPr>
                <w:rFonts w:ascii="Times New Roman" w:hAnsi="Times New Roman" w:cs="Times New Roman"/>
                <w:color w:val="000000"/>
                <w:sz w:val="24"/>
                <w:szCs w:val="24"/>
              </w:rPr>
              <w:t xml:space="preserve">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674" w:type="dxa"/>
            <w:tcBorders>
              <w:top w:val="nil"/>
              <w:left w:val="nil"/>
              <w:bottom w:val="single" w:sz="8" w:space="0" w:color="000000"/>
              <w:right w:val="single" w:sz="8" w:space="0" w:color="000000"/>
            </w:tcBorders>
            <w:shd w:val="clear" w:color="auto" w:fill="BFBFB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Картофи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3048+30481</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Домати - открито производство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1 438</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30482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Домати - оранжерийни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9 271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3050+30501</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Краставици - открито производство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1 168</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30502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Краставици - оранжерийни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13 512</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3052+30521</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Пипер - открито производство</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1 373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30522</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Пипер - оранжерийни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6 171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3053</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Зелен фасул</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w:t>
            </w:r>
            <w:r>
              <w:rPr>
                <w:rFonts w:ascii="Times New Roman" w:hAnsi="Times New Roman" w:cs="Times New Roman"/>
                <w:color w:val="000000"/>
                <w:sz w:val="24"/>
                <w:szCs w:val="24"/>
              </w:rPr>
              <w:lastRenderedPageBreak/>
              <w:t>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329</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3054</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Зелен грах</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3058</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Тикви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685</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Дини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1 003</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3060</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Пъпеши</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1 061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3169</w:t>
            </w: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716"/>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3068+3069 +3070 +3071+3072</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Костилкови плодове (череши, вишни, кайсии, зарзали, праскови и сливи)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1 019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3074+3075</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Семкови плодове (ябълки и круши)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1 488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3078</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Орехи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3079</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Бадеми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264</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3080</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Лешник</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3081</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Кестени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67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3179</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r>
              <w:rPr>
                <w:rFonts w:ascii="Times New Roman" w:hAnsi="Times New Roman" w:cs="Times New Roman"/>
                <w:color w:val="000000"/>
                <w:sz w:val="24"/>
                <w:szCs w:val="24"/>
              </w:rPr>
              <w:lastRenderedPageBreak/>
              <w:t>.....</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3082</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Ягодоплодни овощни видове (ягода)</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1 383</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3083</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Ягодоплодни овощни видове (малина)</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1 236</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vMerge w:val="restart"/>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3189</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 - .....................................................</w:t>
            </w:r>
            <w:r>
              <w:rPr>
                <w:rFonts w:ascii="Times New Roman" w:hAnsi="Times New Roman" w:cs="Times New Roman"/>
                <w:color w:val="000000"/>
                <w:sz w:val="24"/>
                <w:szCs w:val="24"/>
              </w:rPr>
              <w:lastRenderedPageBreak/>
              <w:t>.....</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 - ..........................................................</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3089</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Лозя - десертни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372</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3090</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Лозя - винени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3091</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за рязан цвят</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8 571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3092</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луковични растения</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8 571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3093</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саксийни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8 571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оранжерийни</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12 885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3199</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на семена/посадъчен материал</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3201</w:t>
            </w:r>
          </w:p>
        </w:tc>
        <w:tc>
          <w:tcPr>
            <w:tcW w:w="359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Разсадници за трайни насаждения</w:t>
            </w:r>
          </w:p>
        </w:tc>
        <w:tc>
          <w:tcPr>
            <w:tcW w:w="652"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2 168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3095</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(угари/други)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дка</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7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30941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Култивирани гъби - култивирани печурки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vertAlign w:val="superscript"/>
              </w:rPr>
              <w:t>2</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30942</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Култивирани гъби - кладница</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vertAlign w:val="superscript"/>
              </w:rPr>
              <w:t>2</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4100</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Говеда и биволи - общо</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Телета и малачета до 1 г.</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41021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Телета и малачета над 1 г. и под 2 г. мъжки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41022</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Телета и малачета над 1 г. и под 2 г. женски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427</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4103+4006</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Телета и малачета над 1 г. за разплод и бременни юници и бременни малакини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1 018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4104+4005</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Млечни крави и биволици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2 500</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4105</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Крави от месодайни породи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947</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4007</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Овце - общо</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74"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4008 и 4106</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Овце млечни и овце месодайни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4112</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овце</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67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4010</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Кози - общо</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74"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Кози майки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4107</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кози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4013</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Свине - общо</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74"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4014</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Свине майки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1 988</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4108</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Прасенца под 45 дни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4109</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свине</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4016</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Птици - общо</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74"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4017</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Кокошки носачки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4110</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Бройлери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4019</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Пуйки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4020</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Гъски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Патици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4023</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Щрауси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739</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4022+4111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Пъдпъдъци и други птици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286"/>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4024</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Зайци - общо</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74" w:type="dxa"/>
            <w:tcBorders>
              <w:top w:val="nil"/>
              <w:left w:val="nil"/>
              <w:bottom w:val="single" w:sz="8" w:space="0" w:color="000000"/>
              <w:right w:val="single" w:sz="8" w:space="0" w:color="000000"/>
            </w:tcBorders>
            <w:shd w:val="clear" w:color="auto" w:fill="BFBFB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C1287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4031</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Зайкини майки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4025</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Коне и други еднокопитни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4027</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Пчелни семейства</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4029</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Буби - кутийки бубено семе</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284</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60"/>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4309</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Калифорнийски червеи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vertAlign w:val="superscript"/>
              </w:rPr>
              <w:t>2</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60" w:lineRule="atLeas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286"/>
        </w:trPr>
        <w:tc>
          <w:tcPr>
            <w:tcW w:w="1344"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4030</w:t>
            </w:r>
          </w:p>
        </w:tc>
        <w:tc>
          <w:tcPr>
            <w:tcW w:w="3594"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Охлюви</w:t>
            </w:r>
          </w:p>
        </w:tc>
        <w:tc>
          <w:tcPr>
            <w:tcW w:w="652"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vertAlign w:val="superscript"/>
              </w:rPr>
              <w:t>2</w:t>
            </w:r>
          </w:p>
        </w:tc>
        <w:tc>
          <w:tcPr>
            <w:tcW w:w="1526" w:type="dxa"/>
            <w:tcBorders>
              <w:top w:val="nil"/>
              <w:left w:val="nil"/>
              <w:bottom w:val="single" w:sz="8" w:space="0" w:color="000000"/>
              <w:right w:val="single" w:sz="8" w:space="0" w:color="000000"/>
            </w:tcBorders>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9"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674" w:type="dxa"/>
            <w:tcBorders>
              <w:top w:val="nil"/>
              <w:left w:val="nil"/>
              <w:bottom w:val="single" w:sz="8" w:space="0" w:color="000000"/>
              <w:right w:val="single" w:sz="8" w:space="0" w:color="000000"/>
            </w:tcBorders>
            <w:shd w:val="clear" w:color="auto" w:fill="FFFFFF"/>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C1287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777"/>
        </w:trPr>
        <w:tc>
          <w:tcPr>
            <w:tcW w:w="1344" w:type="dxa"/>
            <w:vMerge w:val="restart"/>
            <w:tcBorders>
              <w:top w:val="nil"/>
              <w:left w:val="single" w:sz="8" w:space="0" w:color="000000"/>
              <w:bottom w:val="nil"/>
              <w:right w:val="nil"/>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94" w:type="dxa"/>
            <w:tcBorders>
              <w:top w:val="nil"/>
              <w:left w:val="nil"/>
              <w:bottom w:val="single" w:sz="8" w:space="0" w:color="000000"/>
              <w:right w:val="nil"/>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ПРОВЕРКА НА ФУРАЖНИЯ БАЛАНС</w:t>
            </w:r>
          </w:p>
        </w:tc>
        <w:tc>
          <w:tcPr>
            <w:tcW w:w="2178" w:type="dxa"/>
            <w:gridSpan w:val="2"/>
            <w:vMerge w:val="restart"/>
            <w:tcBorders>
              <w:top w:val="nil"/>
              <w:left w:val="nil"/>
              <w:bottom w:val="nil"/>
              <w:right w:val="nil"/>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 - фуражни култури</w:t>
            </w:r>
          </w:p>
        </w:tc>
        <w:tc>
          <w:tcPr>
            <w:tcW w:w="1479" w:type="dxa"/>
            <w:vMerge w:val="restart"/>
            <w:tcBorders>
              <w:top w:val="nil"/>
              <w:left w:val="nil"/>
              <w:bottom w:val="nil"/>
              <w:right w:val="nil"/>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 - преживни животни, коне и други еднокопитни животни</w:t>
            </w:r>
          </w:p>
        </w:tc>
        <w:tc>
          <w:tcPr>
            <w:tcW w:w="1674" w:type="dxa"/>
            <w:vMerge w:val="restart"/>
            <w:tcBorders>
              <w:top w:val="nil"/>
              <w:left w:val="nil"/>
              <w:bottom w:val="nil"/>
              <w:right w:val="single" w:sz="8" w:space="0" w:color="000000"/>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Фуражен излишък</w:t>
            </w:r>
          </w:p>
        </w:tc>
        <w:tc>
          <w:tcPr>
            <w:tcW w:w="0" w:type="auto"/>
            <w:tcBorders>
              <w:top w:val="nil"/>
              <w:left w:val="nil"/>
              <w:bottom w:val="nil"/>
              <w:right w:val="nil"/>
            </w:tcBorders>
            <w:hideMark/>
          </w:tcPr>
          <w:p w:rsidR="00000000" w:rsidRDefault="00C1287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367"/>
        </w:trPr>
        <w:tc>
          <w:tcPr>
            <w:tcW w:w="0" w:type="auto"/>
            <w:vMerge/>
            <w:tcBorders>
              <w:top w:val="nil"/>
              <w:left w:val="single" w:sz="8" w:space="0" w:color="000000"/>
              <w:bottom w:val="nil"/>
              <w:right w:val="nil"/>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3594" w:type="dxa"/>
            <w:vMerge w:val="restart"/>
            <w:tcBorders>
              <w:top w:val="nil"/>
              <w:left w:val="nil"/>
              <w:bottom w:val="single" w:sz="8" w:space="0" w:color="000000"/>
              <w:right w:val="nil"/>
            </w:tcBorders>
            <w:shd w:val="clear" w:color="auto" w:fill="C8D100"/>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vMerge/>
            <w:tcBorders>
              <w:top w:val="nil"/>
              <w:left w:val="nil"/>
              <w:bottom w:val="single" w:sz="8" w:space="0" w:color="000000"/>
              <w:right w:val="nil"/>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0" w:type="auto"/>
            <w:vMerge/>
            <w:tcBorders>
              <w:top w:val="nil"/>
              <w:left w:val="nil"/>
              <w:bottom w:val="nil"/>
              <w:right w:val="nil"/>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hideMark/>
          </w:tcPr>
          <w:p w:rsidR="00000000" w:rsidRDefault="00C1287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621691986"/>
          <w:trHeight w:val="286"/>
        </w:trPr>
        <w:tc>
          <w:tcPr>
            <w:tcW w:w="1344" w:type="dxa"/>
            <w:tcBorders>
              <w:top w:val="nil"/>
              <w:left w:val="single" w:sz="8" w:space="0" w:color="000000"/>
              <w:bottom w:val="single" w:sz="8" w:space="0" w:color="000000"/>
              <w:right w:val="nil"/>
            </w:tcBorders>
            <w:shd w:val="clear" w:color="auto" w:fill="C8D100"/>
            <w:tcMar>
              <w:top w:w="23" w:type="dxa"/>
              <w:left w:w="57" w:type="dxa"/>
              <w:bottom w:w="57"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nil"/>
            </w:tcBorders>
            <w:vAlign w:val="center"/>
            <w:hideMark/>
          </w:tcPr>
          <w:p w:rsidR="00000000" w:rsidRDefault="00C12874">
            <w:pPr>
              <w:spacing w:after="0" w:line="240" w:lineRule="auto"/>
              <w:rPr>
                <w:rFonts w:ascii="Times New Roman" w:hAnsi="Times New Roman" w:cs="Times New Roman"/>
                <w:color w:val="000000"/>
                <w:sz w:val="24"/>
                <w:szCs w:val="24"/>
              </w:rPr>
            </w:pPr>
          </w:p>
        </w:tc>
        <w:tc>
          <w:tcPr>
            <w:tcW w:w="2178" w:type="dxa"/>
            <w:gridSpan w:val="2"/>
            <w:tcBorders>
              <w:top w:val="nil"/>
              <w:left w:val="nil"/>
              <w:bottom w:val="single" w:sz="8" w:space="0" w:color="000000"/>
              <w:right w:val="nil"/>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79" w:type="dxa"/>
            <w:tcBorders>
              <w:top w:val="nil"/>
              <w:left w:val="nil"/>
              <w:bottom w:val="single" w:sz="8" w:space="0" w:color="000000"/>
              <w:right w:val="nil"/>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74" w:type="dxa"/>
            <w:tcBorders>
              <w:top w:val="nil"/>
              <w:left w:val="nil"/>
              <w:bottom w:val="single" w:sz="8" w:space="0" w:color="000000"/>
              <w:right w:val="single" w:sz="8" w:space="0" w:color="000000"/>
            </w:tcBorders>
            <w:shd w:val="clear" w:color="auto" w:fill="C8D100"/>
            <w:tcMar>
              <w:top w:w="23" w:type="dxa"/>
              <w:left w:w="57" w:type="dxa"/>
              <w:bottom w:w="57" w:type="dxa"/>
              <w:right w:w="57" w:type="dxa"/>
            </w:tcMar>
            <w:hideMark/>
          </w:tcPr>
          <w:p w:rsidR="00000000" w:rsidRDefault="00C1287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0" w:type="auto"/>
            <w:tcBorders>
              <w:top w:val="nil"/>
              <w:left w:val="nil"/>
              <w:bottom w:val="nil"/>
              <w:right w:val="nil"/>
            </w:tcBorders>
            <w:hideMark/>
          </w:tcPr>
          <w:p w:rsidR="00000000" w:rsidRDefault="00C1287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C12874">
      <w:pPr>
        <w:spacing w:after="120" w:line="240" w:lineRule="auto"/>
        <w:ind w:firstLine="1155"/>
        <w:jc w:val="both"/>
        <w:textAlignment w:val="center"/>
        <w:divId w:val="138891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9406"/>
      </w:tblGrid>
      <w:tr w:rsidR="00000000">
        <w:trPr>
          <w:divId w:val="621691986"/>
          <w:trHeight w:val="517"/>
        </w:trPr>
        <w:tc>
          <w:tcPr>
            <w:tcW w:w="10490" w:type="dxa"/>
            <w:tcBorders>
              <w:top w:val="nil"/>
              <w:left w:val="nil"/>
              <w:bottom w:val="nil"/>
              <w:right w:val="nil"/>
            </w:tcBorders>
            <w:tcMar>
              <w:top w:w="0" w:type="dxa"/>
              <w:left w:w="0" w:type="dxa"/>
              <w:bottom w:w="57" w:type="dxa"/>
              <w:right w:w="0" w:type="dxa"/>
            </w:tcMar>
            <w:hideMark/>
          </w:tcPr>
          <w:p w:rsidR="00000000" w:rsidRDefault="00C12874">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Фуражни култури</w:t>
            </w:r>
            <w:r>
              <w:rPr>
                <w:rFonts w:ascii="Times New Roman" w:hAnsi="Times New Roman" w:cs="Times New Roman"/>
                <w:color w:val="000000"/>
                <w:sz w:val="24"/>
                <w:szCs w:val="24"/>
              </w:rPr>
              <w:t xml:space="preserve"> - царевица за силаж, </w:t>
            </w:r>
            <w:r>
              <w:rPr>
                <w:rFonts w:ascii="Times New Roman" w:hAnsi="Times New Roman" w:cs="Times New Roman"/>
                <w:color w:val="000000"/>
                <w:spacing w:val="-1"/>
                <w:sz w:val="24"/>
                <w:szCs w:val="24"/>
              </w:rPr>
              <w:t>фий, фуражни зеленчуци, люцерна, естествени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ливади, пасища и мери, коноп - семена за фураж и други фуражни култури.</w:t>
            </w:r>
          </w:p>
        </w:tc>
      </w:tr>
      <w:tr w:rsidR="00000000">
        <w:trPr>
          <w:divId w:val="621691986"/>
          <w:trHeight w:val="678"/>
        </w:trPr>
        <w:tc>
          <w:tcPr>
            <w:tcW w:w="10490" w:type="dxa"/>
            <w:tcBorders>
              <w:top w:val="nil"/>
              <w:left w:val="nil"/>
              <w:bottom w:val="nil"/>
              <w:right w:val="nil"/>
            </w:tcBorders>
            <w:tcMar>
              <w:top w:w="0" w:type="dxa"/>
              <w:left w:w="0" w:type="dxa"/>
              <w:bottom w:w="57" w:type="dxa"/>
              <w:right w:w="0" w:type="dxa"/>
            </w:tcMar>
            <w:hideMark/>
          </w:tcPr>
          <w:p w:rsidR="00000000" w:rsidRDefault="00C12874">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Преживни животни -</w:t>
            </w:r>
            <w:r>
              <w:rPr>
                <w:rFonts w:ascii="Times New Roman" w:hAnsi="Times New Roman" w:cs="Times New Roman"/>
                <w:color w:val="000000"/>
                <w:sz w:val="24"/>
                <w:szCs w:val="24"/>
              </w:rPr>
              <w:t xml:space="preserve"> телета и малачета до 1 г.; телета и малачета над 1 г. и под 2 г. мъжки и женски; телета и малачета над 1 г. за разплод и бременни юници и бременни малакини; млечн</w:t>
            </w:r>
            <w:r>
              <w:rPr>
                <w:rFonts w:ascii="Times New Roman" w:hAnsi="Times New Roman" w:cs="Times New Roman"/>
                <w:color w:val="000000"/>
                <w:sz w:val="24"/>
                <w:szCs w:val="24"/>
              </w:rPr>
              <w:t>и крави и биволици; крави от месодайни породи; овце млечни и овце месодайни; други овце; кози майки; други кози.</w:t>
            </w:r>
          </w:p>
        </w:tc>
      </w:tr>
      <w:tr w:rsidR="00000000">
        <w:trPr>
          <w:divId w:val="621691986"/>
          <w:trHeight w:val="875"/>
        </w:trPr>
        <w:tc>
          <w:tcPr>
            <w:tcW w:w="10490" w:type="dxa"/>
            <w:tcBorders>
              <w:top w:val="nil"/>
              <w:left w:val="nil"/>
              <w:bottom w:val="nil"/>
              <w:right w:val="nil"/>
            </w:tcBorders>
            <w:tcMar>
              <w:top w:w="0" w:type="dxa"/>
              <w:left w:w="0" w:type="dxa"/>
              <w:bottom w:w="57" w:type="dxa"/>
              <w:right w:w="0" w:type="dxa"/>
            </w:tcMar>
            <w:hideMark/>
          </w:tcPr>
          <w:p w:rsidR="00000000" w:rsidRDefault="00C12874">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повечето случаи стопанствата са във </w:t>
            </w:r>
            <w:r>
              <w:rPr>
                <w:rFonts w:ascii="Times New Roman" w:hAnsi="Times New Roman" w:cs="Times New Roman"/>
                <w:b/>
                <w:bCs/>
                <w:color w:val="000000"/>
                <w:sz w:val="24"/>
                <w:szCs w:val="24"/>
              </w:rPr>
              <w:t>фуражен баланс</w:t>
            </w:r>
            <w:r>
              <w:rPr>
                <w:rFonts w:ascii="Times New Roman" w:hAnsi="Times New Roman" w:cs="Times New Roman"/>
                <w:color w:val="000000"/>
                <w:sz w:val="24"/>
                <w:szCs w:val="24"/>
              </w:rPr>
              <w:t>, т.е. има съответствие между отглежданите от тях преживни животни, коне и други еднокоп</w:t>
            </w:r>
            <w:r>
              <w:rPr>
                <w:rFonts w:ascii="Times New Roman" w:hAnsi="Times New Roman" w:cs="Times New Roman"/>
                <w:color w:val="000000"/>
                <w:sz w:val="24"/>
                <w:szCs w:val="24"/>
              </w:rPr>
              <w:t>итни животни (</w:t>
            </w:r>
            <w:r>
              <w:rPr>
                <w:rFonts w:ascii="Times New Roman" w:hAnsi="Times New Roman" w:cs="Times New Roman"/>
                <w:b/>
                <w:bCs/>
                <w:color w:val="000000"/>
                <w:sz w:val="24"/>
                <w:szCs w:val="24"/>
              </w:rPr>
              <w:t>4025</w:t>
            </w:r>
            <w:r>
              <w:rPr>
                <w:rFonts w:ascii="Times New Roman" w:hAnsi="Times New Roman" w:cs="Times New Roman"/>
                <w:color w:val="000000"/>
                <w:sz w:val="24"/>
                <w:szCs w:val="24"/>
              </w:rPr>
              <w:t xml:space="preserve">) и фуражните култури и СПО на фуражните култури не надвишава тази на тези животни. В този случай </w:t>
            </w:r>
            <w:r>
              <w:rPr>
                <w:rFonts w:ascii="Times New Roman" w:hAnsi="Times New Roman" w:cs="Times New Roman"/>
                <w:b/>
                <w:bCs/>
                <w:color w:val="000000"/>
                <w:sz w:val="24"/>
                <w:szCs w:val="24"/>
              </w:rPr>
              <w:t>СПО на фуражите</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не се включва в общия икономически размер на стопанството</w:t>
            </w:r>
            <w:r>
              <w:rPr>
                <w:rFonts w:ascii="Times New Roman" w:hAnsi="Times New Roman" w:cs="Times New Roman"/>
                <w:color w:val="000000"/>
                <w:sz w:val="24"/>
                <w:szCs w:val="24"/>
              </w:rPr>
              <w:t>.</w:t>
            </w:r>
          </w:p>
        </w:tc>
      </w:tr>
      <w:tr w:rsidR="00000000">
        <w:trPr>
          <w:divId w:val="621691986"/>
          <w:trHeight w:val="875"/>
        </w:trPr>
        <w:tc>
          <w:tcPr>
            <w:tcW w:w="10490" w:type="dxa"/>
            <w:tcBorders>
              <w:top w:val="nil"/>
              <w:left w:val="nil"/>
              <w:bottom w:val="nil"/>
              <w:right w:val="nil"/>
            </w:tcBorders>
            <w:tcMar>
              <w:top w:w="0" w:type="dxa"/>
              <w:left w:w="0" w:type="dxa"/>
              <w:bottom w:w="57" w:type="dxa"/>
              <w:right w:w="0" w:type="dxa"/>
            </w:tcMar>
            <w:hideMark/>
          </w:tcPr>
          <w:p w:rsidR="00000000" w:rsidRDefault="00C12874">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Фуражен излишък</w:t>
            </w:r>
            <w:r>
              <w:rPr>
                <w:rFonts w:ascii="Times New Roman" w:hAnsi="Times New Roman" w:cs="Times New Roman"/>
                <w:color w:val="000000"/>
                <w:sz w:val="24"/>
                <w:szCs w:val="24"/>
              </w:rPr>
              <w:t xml:space="preserve"> има тогава, когато СПО на фуражните култури на</w:t>
            </w:r>
            <w:r>
              <w:rPr>
                <w:rFonts w:ascii="Times New Roman" w:hAnsi="Times New Roman" w:cs="Times New Roman"/>
                <w:color w:val="000000"/>
                <w:sz w:val="24"/>
                <w:szCs w:val="24"/>
              </w:rPr>
              <w:t xml:space="preserve">двишава този на преживните животни, конете и другите еднокопитни животни. В този случай </w:t>
            </w:r>
            <w:r>
              <w:rPr>
                <w:rFonts w:ascii="Times New Roman" w:hAnsi="Times New Roman" w:cs="Times New Roman"/>
                <w:b/>
                <w:bCs/>
                <w:color w:val="000000"/>
                <w:sz w:val="24"/>
                <w:szCs w:val="24"/>
              </w:rPr>
              <w:t>разликата между сумата от СПО на фуражните култури и на преживните животни, конете и другите еднокопитни животни се включва в общия икономически размер на стопанството,</w:t>
            </w:r>
            <w:r>
              <w:rPr>
                <w:rFonts w:ascii="Times New Roman" w:hAnsi="Times New Roman" w:cs="Times New Roman"/>
                <w:b/>
                <w:bCs/>
                <w:color w:val="000000"/>
                <w:sz w:val="24"/>
                <w:szCs w:val="24"/>
              </w:rPr>
              <w:t xml:space="preserve"> а не цялата сума от СПО на фуражните култури</w:t>
            </w:r>
            <w:r>
              <w:rPr>
                <w:rFonts w:ascii="Times New Roman" w:hAnsi="Times New Roman" w:cs="Times New Roman"/>
                <w:color w:val="000000"/>
                <w:sz w:val="24"/>
                <w:szCs w:val="24"/>
              </w:rPr>
              <w:t>.</w:t>
            </w:r>
          </w:p>
        </w:tc>
      </w:tr>
    </w:tbl>
    <w:p w:rsidR="00000000" w:rsidRDefault="00C12874">
      <w:pPr>
        <w:spacing w:after="0" w:line="240" w:lineRule="auto"/>
        <w:ind w:firstLine="1155"/>
        <w:jc w:val="both"/>
        <w:textAlignment w:val="center"/>
        <w:divId w:val="212064264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000000" w:rsidRDefault="00C12874">
      <w:pPr>
        <w:spacing w:after="0" w:line="240" w:lineRule="auto"/>
        <w:ind w:firstLine="1155"/>
        <w:jc w:val="both"/>
        <w:textAlignment w:val="center"/>
        <w:divId w:val="14073854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 Указания за попълване на таблицата за изчисление на икономическия размер на земеделските стопанства</w:t>
      </w:r>
    </w:p>
    <w:p w:rsidR="00000000" w:rsidRDefault="00C12874">
      <w:pPr>
        <w:spacing w:after="0" w:line="240" w:lineRule="auto"/>
        <w:ind w:firstLine="1155"/>
        <w:jc w:val="center"/>
        <w:textAlignment w:val="center"/>
        <w:divId w:val="141434231"/>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ЗЪРНЕНО-ЖИТНИ КУЛТУРИ</w:t>
      </w:r>
    </w:p>
    <w:p w:rsidR="00000000" w:rsidRDefault="00C12874">
      <w:pPr>
        <w:spacing w:after="0" w:line="240" w:lineRule="auto"/>
        <w:ind w:firstLine="1155"/>
        <w:jc w:val="both"/>
        <w:textAlignment w:val="center"/>
        <w:divId w:val="166890458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3001 Обикновена (мека) пшеница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включват се площите, засети с мека пшеница и лимец за производство на зърно. Включват се и площите за семепроизводство.</w:t>
      </w:r>
    </w:p>
    <w:p w:rsidR="00000000" w:rsidRDefault="00C12874">
      <w:pPr>
        <w:spacing w:after="0" w:line="240" w:lineRule="auto"/>
        <w:ind w:firstLine="1155"/>
        <w:jc w:val="both"/>
        <w:textAlignment w:val="center"/>
        <w:divId w:val="9639299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3002 Твърда пшеница</w:t>
      </w:r>
      <w:r>
        <w:rPr>
          <w:rFonts w:ascii="Times New Roman" w:eastAsia="Times New Roman" w:hAnsi="Times New Roman" w:cs="Times New Roman"/>
          <w:color w:val="000000"/>
          <w:sz w:val="24"/>
          <w:szCs w:val="24"/>
        </w:rPr>
        <w:t xml:space="preserve"> - включват се площите, засети с пшеница, използвана за производство на макаронени изделия. </w:t>
      </w:r>
      <w:r>
        <w:rPr>
          <w:rFonts w:ascii="Times New Roman" w:eastAsia="Times New Roman" w:hAnsi="Times New Roman" w:cs="Times New Roman"/>
          <w:i/>
          <w:iCs/>
          <w:color w:val="000000"/>
          <w:sz w:val="24"/>
          <w:szCs w:val="24"/>
        </w:rPr>
        <w:t xml:space="preserve">(Да не се смесва с </w:t>
      </w:r>
      <w:r>
        <w:rPr>
          <w:rFonts w:ascii="Times New Roman" w:eastAsia="Times New Roman" w:hAnsi="Times New Roman" w:cs="Times New Roman"/>
          <w:i/>
          <w:iCs/>
          <w:color w:val="000000"/>
          <w:sz w:val="24"/>
          <w:szCs w:val="24"/>
        </w:rPr>
        <w:t>така наречените "силни" сортове, които са най-често мека пшеница.)</w:t>
      </w:r>
      <w:r>
        <w:rPr>
          <w:rFonts w:ascii="Times New Roman" w:eastAsia="Times New Roman" w:hAnsi="Times New Roman" w:cs="Times New Roman"/>
          <w:color w:val="000000"/>
          <w:sz w:val="24"/>
          <w:szCs w:val="24"/>
        </w:rPr>
        <w:t xml:space="preserve"> Включват се и площите за семепроизводство.</w:t>
      </w:r>
    </w:p>
    <w:p w:rsidR="00000000" w:rsidRDefault="00C12874">
      <w:pPr>
        <w:spacing w:after="0" w:line="240" w:lineRule="auto"/>
        <w:ind w:firstLine="1155"/>
        <w:jc w:val="both"/>
        <w:textAlignment w:val="center"/>
        <w:divId w:val="3158377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3003 Ечемик</w:t>
      </w:r>
      <w:r>
        <w:rPr>
          <w:rFonts w:ascii="Times New Roman" w:eastAsia="Times New Roman" w:hAnsi="Times New Roman" w:cs="Times New Roman"/>
          <w:color w:val="000000"/>
          <w:sz w:val="24"/>
          <w:szCs w:val="24"/>
        </w:rPr>
        <w:t xml:space="preserve"> - включват се и площите за семепроизводство.</w:t>
      </w:r>
    </w:p>
    <w:p w:rsidR="00000000" w:rsidRDefault="00C12874">
      <w:pPr>
        <w:spacing w:after="0" w:line="240" w:lineRule="auto"/>
        <w:ind w:firstLine="1155"/>
        <w:jc w:val="both"/>
        <w:textAlignment w:val="center"/>
        <w:divId w:val="145525117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3004 Ръж</w:t>
      </w:r>
      <w:r>
        <w:rPr>
          <w:rFonts w:ascii="Times New Roman" w:eastAsia="Times New Roman" w:hAnsi="Times New Roman" w:cs="Times New Roman"/>
          <w:color w:val="000000"/>
          <w:sz w:val="24"/>
          <w:szCs w:val="24"/>
        </w:rPr>
        <w:t xml:space="preserve"> - включват се площите, засети с ръж за зърно, и тези за семепроизводство</w:t>
      </w:r>
      <w:r>
        <w:rPr>
          <w:rFonts w:ascii="Times New Roman" w:eastAsia="Times New Roman" w:hAnsi="Times New Roman" w:cs="Times New Roman"/>
          <w:color w:val="000000"/>
          <w:sz w:val="24"/>
          <w:szCs w:val="24"/>
        </w:rPr>
        <w:t>.</w:t>
      </w:r>
    </w:p>
    <w:p w:rsidR="00000000" w:rsidRDefault="00C12874">
      <w:pPr>
        <w:spacing w:after="0" w:line="240" w:lineRule="auto"/>
        <w:ind w:firstLine="1155"/>
        <w:jc w:val="both"/>
        <w:textAlignment w:val="center"/>
        <w:divId w:val="107474221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3005 Тритикале</w:t>
      </w:r>
      <w:r>
        <w:rPr>
          <w:rFonts w:ascii="Times New Roman" w:eastAsia="Times New Roman" w:hAnsi="Times New Roman" w:cs="Times New Roman"/>
          <w:color w:val="000000"/>
          <w:sz w:val="24"/>
          <w:szCs w:val="24"/>
        </w:rPr>
        <w:t xml:space="preserve"> - включват се и площите за семепроизводство.</w:t>
      </w:r>
    </w:p>
    <w:p w:rsidR="00000000" w:rsidRDefault="00C12874">
      <w:pPr>
        <w:spacing w:after="0" w:line="240" w:lineRule="auto"/>
        <w:ind w:firstLine="1155"/>
        <w:jc w:val="both"/>
        <w:textAlignment w:val="center"/>
        <w:divId w:val="99676650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3006 Овес</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и площите за семепроизводство.</w:t>
      </w:r>
    </w:p>
    <w:p w:rsidR="00000000" w:rsidRDefault="00C12874">
      <w:pPr>
        <w:spacing w:after="0" w:line="240" w:lineRule="auto"/>
        <w:ind w:firstLine="1155"/>
        <w:jc w:val="both"/>
        <w:textAlignment w:val="center"/>
        <w:divId w:val="3199664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3007 Царевица за зърно</w:t>
      </w:r>
      <w:r>
        <w:rPr>
          <w:rFonts w:ascii="Times New Roman" w:eastAsia="Times New Roman" w:hAnsi="Times New Roman" w:cs="Times New Roman"/>
          <w:b/>
          <w:bCs/>
          <w:color w:val="000000"/>
          <w:sz w:val="24"/>
          <w:szCs w:val="24"/>
        </w:rPr>
        <w:t>.</w:t>
      </w:r>
    </w:p>
    <w:p w:rsidR="00000000" w:rsidRDefault="00C12874">
      <w:pPr>
        <w:spacing w:after="0" w:line="240" w:lineRule="auto"/>
        <w:ind w:firstLine="1155"/>
        <w:jc w:val="both"/>
        <w:textAlignment w:val="center"/>
        <w:divId w:val="19446096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Включват се площите, заети със:</w:t>
      </w:r>
    </w:p>
    <w:p w:rsidR="00000000" w:rsidRDefault="00C12874">
      <w:pPr>
        <w:spacing w:after="0" w:line="240" w:lineRule="auto"/>
        <w:ind w:firstLine="1155"/>
        <w:jc w:val="both"/>
        <w:textAlignment w:val="center"/>
        <w:divId w:val="21620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царевица, прибрана за зърно в стадий на физиологична зрялост;</w:t>
      </w:r>
    </w:p>
    <w:p w:rsidR="00000000" w:rsidRDefault="00C12874">
      <w:pPr>
        <w:spacing w:after="0" w:line="240" w:lineRule="auto"/>
        <w:ind w:firstLine="1155"/>
        <w:jc w:val="both"/>
        <w:textAlignment w:val="center"/>
        <w:divId w:val="155504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цареви</w:t>
      </w:r>
      <w:r>
        <w:rPr>
          <w:rFonts w:ascii="Times New Roman" w:eastAsia="Times New Roman" w:hAnsi="Times New Roman" w:cs="Times New Roman"/>
          <w:color w:val="000000"/>
          <w:sz w:val="24"/>
          <w:szCs w:val="24"/>
        </w:rPr>
        <w:t>ца за пуканки;</w:t>
      </w:r>
    </w:p>
    <w:p w:rsidR="00000000" w:rsidRDefault="00C12874">
      <w:pPr>
        <w:spacing w:after="0" w:line="240" w:lineRule="auto"/>
        <w:ind w:firstLine="1155"/>
        <w:jc w:val="both"/>
        <w:textAlignment w:val="center"/>
        <w:divId w:val="1169129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царевица за семепроизводство.</w:t>
      </w:r>
    </w:p>
    <w:p w:rsidR="00000000" w:rsidRDefault="00C12874">
      <w:pPr>
        <w:spacing w:after="0" w:line="240" w:lineRule="auto"/>
        <w:ind w:firstLine="1155"/>
        <w:jc w:val="both"/>
        <w:textAlignment w:val="center"/>
        <w:divId w:val="182623621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Изключват се площите със:</w:t>
      </w:r>
    </w:p>
    <w:p w:rsidR="00000000" w:rsidRDefault="00C12874">
      <w:pPr>
        <w:spacing w:after="0" w:line="240" w:lineRule="auto"/>
        <w:ind w:firstLine="1155"/>
        <w:jc w:val="both"/>
        <w:textAlignment w:val="center"/>
        <w:divId w:val="37634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царевица, прибрана преди физиологична зрялост </w:t>
      </w:r>
      <w:r>
        <w:rPr>
          <w:rFonts w:ascii="Times New Roman" w:eastAsia="Times New Roman" w:hAnsi="Times New Roman" w:cs="Times New Roman"/>
          <w:b/>
          <w:bCs/>
          <w:color w:val="000000"/>
          <w:sz w:val="24"/>
          <w:szCs w:val="24"/>
          <w:u w:val="thick" w:color="000000"/>
        </w:rPr>
        <w:t>под формата на цяло растение</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предназначена за силаж или зелено изхранване; те се отнасят към "Царевица за силаж и зелен фураж" - код 3</w:t>
      </w:r>
      <w:r>
        <w:rPr>
          <w:rFonts w:ascii="Times New Roman" w:eastAsia="Times New Roman" w:hAnsi="Times New Roman" w:cs="Times New Roman"/>
          <w:color w:val="000000"/>
          <w:sz w:val="24"/>
          <w:szCs w:val="24"/>
        </w:rPr>
        <w:t>037;</w:t>
      </w:r>
    </w:p>
    <w:p w:rsidR="00000000" w:rsidRDefault="00C12874">
      <w:pPr>
        <w:spacing w:after="0" w:line="240" w:lineRule="auto"/>
        <w:ind w:firstLine="1155"/>
        <w:jc w:val="both"/>
        <w:textAlignment w:val="center"/>
        <w:divId w:val="2069760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сладка царевица, която се записва като пресен зеленчук - код 3169.</w:t>
      </w:r>
    </w:p>
    <w:p w:rsidR="00000000" w:rsidRDefault="00C12874">
      <w:pPr>
        <w:spacing w:after="0" w:line="240" w:lineRule="auto"/>
        <w:ind w:firstLine="1155"/>
        <w:jc w:val="both"/>
        <w:textAlignment w:val="center"/>
        <w:divId w:val="175866792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3008 Сорго</w:t>
      </w:r>
      <w:r>
        <w:rPr>
          <w:rFonts w:ascii="Times New Roman" w:eastAsia="Times New Roman" w:hAnsi="Times New Roman" w:cs="Times New Roman"/>
          <w:color w:val="000000"/>
          <w:sz w:val="24"/>
          <w:szCs w:val="24"/>
        </w:rPr>
        <w:t xml:space="preserve"> - включват се и площите за семепроизводство.</w:t>
      </w:r>
    </w:p>
    <w:p w:rsidR="00000000" w:rsidRDefault="00C12874">
      <w:pPr>
        <w:spacing w:after="0" w:line="240" w:lineRule="auto"/>
        <w:ind w:firstLine="1155"/>
        <w:jc w:val="both"/>
        <w:textAlignment w:val="center"/>
        <w:divId w:val="11754549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3009 Просо</w:t>
      </w:r>
      <w:r>
        <w:rPr>
          <w:rFonts w:ascii="Times New Roman" w:eastAsia="Times New Roman" w:hAnsi="Times New Roman" w:cs="Times New Roman"/>
          <w:color w:val="000000"/>
          <w:sz w:val="24"/>
          <w:szCs w:val="24"/>
        </w:rPr>
        <w:t xml:space="preserve"> - включват се и площите за семепроизводство.</w:t>
      </w:r>
    </w:p>
    <w:p w:rsidR="00000000" w:rsidRDefault="00C12874">
      <w:pPr>
        <w:spacing w:after="0" w:line="240" w:lineRule="auto"/>
        <w:ind w:firstLine="1155"/>
        <w:jc w:val="both"/>
        <w:textAlignment w:val="center"/>
        <w:divId w:val="179675558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3010 Ориз</w:t>
      </w:r>
      <w:r>
        <w:rPr>
          <w:rFonts w:ascii="Times New Roman" w:eastAsia="Times New Roman" w:hAnsi="Times New Roman" w:cs="Times New Roman"/>
          <w:color w:val="000000"/>
          <w:sz w:val="24"/>
          <w:szCs w:val="24"/>
        </w:rPr>
        <w:t xml:space="preserve"> - включват се и площите за семепроизводство.</w:t>
      </w:r>
    </w:p>
    <w:p w:rsidR="00000000" w:rsidRDefault="00C12874">
      <w:pPr>
        <w:spacing w:after="0" w:line="240" w:lineRule="auto"/>
        <w:ind w:firstLine="1155"/>
        <w:jc w:val="both"/>
        <w:textAlignment w:val="center"/>
        <w:divId w:val="8201959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w:t>
      </w:r>
      <w:r>
        <w:rPr>
          <w:rFonts w:ascii="Times New Roman" w:eastAsia="Times New Roman" w:hAnsi="Times New Roman" w:cs="Times New Roman"/>
          <w:b/>
          <w:bCs/>
          <w:color w:val="000000"/>
          <w:sz w:val="24"/>
          <w:szCs w:val="24"/>
          <w:u w:val="thick" w:color="000000"/>
        </w:rPr>
        <w:t xml:space="preserve"> 3109 Други зърнени</w:t>
      </w:r>
      <w:r>
        <w:rPr>
          <w:rFonts w:ascii="Times New Roman" w:eastAsia="Times New Roman" w:hAnsi="Times New Roman" w:cs="Times New Roman"/>
          <w:color w:val="000000"/>
          <w:sz w:val="24"/>
          <w:szCs w:val="24"/>
        </w:rPr>
        <w:t xml:space="preserve"> - включват се всички останали зърнено-житни култури, необхванати от горните позиции - елда, алписта и други, както и площите за семепроизводство. Зърнено-житни култури, прибирани на зелено за сено и фураж, се отнасят към код 3159 "Други</w:t>
      </w:r>
      <w:r>
        <w:rPr>
          <w:rFonts w:ascii="Times New Roman" w:eastAsia="Times New Roman" w:hAnsi="Times New Roman" w:cs="Times New Roman"/>
          <w:color w:val="000000"/>
          <w:sz w:val="24"/>
          <w:szCs w:val="24"/>
        </w:rPr>
        <w:t xml:space="preserve"> фуражни култури".</w:t>
      </w:r>
    </w:p>
    <w:p w:rsidR="00000000" w:rsidRDefault="00C12874">
      <w:pPr>
        <w:spacing w:after="0" w:line="240" w:lineRule="auto"/>
        <w:ind w:firstLine="1155"/>
        <w:jc w:val="center"/>
        <w:textAlignment w:val="center"/>
        <w:divId w:val="1280798034"/>
        <w:rPr>
          <w:rFonts w:ascii="Times New Roman" w:hAnsi="Times New Roman" w:cs="Times New Roman"/>
          <w:color w:val="000000"/>
          <w:sz w:val="24"/>
          <w:szCs w:val="24"/>
        </w:rPr>
      </w:pPr>
      <w:r>
        <w:rPr>
          <w:rFonts w:ascii="Times New Roman" w:hAnsi="Times New Roman" w:cs="Times New Roman"/>
          <w:b/>
          <w:bCs/>
          <w:color w:val="000000"/>
          <w:sz w:val="24"/>
          <w:szCs w:val="24"/>
        </w:rPr>
        <w:t>ТЕХНИЧЕСКИ КУЛТУРИ</w:t>
      </w:r>
    </w:p>
    <w:p w:rsidR="00000000" w:rsidRDefault="00C12874">
      <w:pPr>
        <w:spacing w:after="0" w:line="240" w:lineRule="auto"/>
        <w:ind w:firstLine="1155"/>
        <w:jc w:val="both"/>
        <w:textAlignment w:val="center"/>
        <w:divId w:val="8265206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3011 Тютюн</w:t>
      </w:r>
      <w:r>
        <w:rPr>
          <w:rFonts w:ascii="Times New Roman" w:eastAsia="Times New Roman" w:hAnsi="Times New Roman" w:cs="Times New Roman"/>
          <w:color w:val="000000"/>
          <w:sz w:val="24"/>
          <w:szCs w:val="24"/>
        </w:rPr>
        <w:t xml:space="preserve"> - включват се и площите с разсад (вкл. в оранжерия или парник). Изключват се площите за семепроизводство, които се отнасят в код 3199 "Производство на семена и посадъчен материал".</w:t>
      </w:r>
    </w:p>
    <w:p w:rsidR="00000000" w:rsidRDefault="00C12874">
      <w:pPr>
        <w:spacing w:after="0" w:line="240" w:lineRule="auto"/>
        <w:ind w:firstLine="1155"/>
        <w:jc w:val="both"/>
        <w:textAlignment w:val="center"/>
        <w:divId w:val="198169318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3012 Хмел</w:t>
      </w:r>
      <w:r>
        <w:rPr>
          <w:rFonts w:ascii="Times New Roman" w:eastAsia="Times New Roman" w:hAnsi="Times New Roman" w:cs="Times New Roman"/>
          <w:color w:val="000000"/>
          <w:sz w:val="24"/>
          <w:szCs w:val="24"/>
        </w:rPr>
        <w:t xml:space="preserve"> - включа</w:t>
      </w:r>
      <w:r>
        <w:rPr>
          <w:rFonts w:ascii="Times New Roman" w:eastAsia="Times New Roman" w:hAnsi="Times New Roman" w:cs="Times New Roman"/>
          <w:color w:val="000000"/>
          <w:sz w:val="24"/>
          <w:szCs w:val="24"/>
        </w:rPr>
        <w:t>т се и все още неплододаващи хмелни насаждения.</w:t>
      </w:r>
    </w:p>
    <w:p w:rsidR="00000000" w:rsidRDefault="00C12874">
      <w:pPr>
        <w:spacing w:after="0" w:line="240" w:lineRule="auto"/>
        <w:ind w:firstLine="1155"/>
        <w:jc w:val="both"/>
        <w:textAlignment w:val="center"/>
        <w:divId w:val="16903348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3013 Захарно цвекло</w:t>
      </w:r>
      <w:r>
        <w:rPr>
          <w:rFonts w:ascii="Times New Roman" w:eastAsia="Times New Roman" w:hAnsi="Times New Roman" w:cs="Times New Roman"/>
          <w:color w:val="000000"/>
          <w:sz w:val="24"/>
          <w:szCs w:val="24"/>
        </w:rPr>
        <w:t xml:space="preserve"> - включват се площите, заети със захарно цвекло, предназначено за производство на захар или на дестилат (без семепроизводство).</w:t>
      </w:r>
    </w:p>
    <w:p w:rsidR="00000000" w:rsidRDefault="00C12874">
      <w:pPr>
        <w:spacing w:after="0" w:line="240" w:lineRule="auto"/>
        <w:ind w:firstLine="1155"/>
        <w:jc w:val="both"/>
        <w:textAlignment w:val="center"/>
        <w:divId w:val="141928037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3015 Памук</w:t>
      </w:r>
      <w:r>
        <w:rPr>
          <w:rFonts w:ascii="Times New Roman" w:eastAsia="Times New Roman" w:hAnsi="Times New Roman" w:cs="Times New Roman"/>
          <w:color w:val="000000"/>
          <w:sz w:val="24"/>
          <w:szCs w:val="24"/>
        </w:rPr>
        <w:t xml:space="preserve"> - изключват се площите за семепроизводств</w:t>
      </w:r>
      <w:r>
        <w:rPr>
          <w:rFonts w:ascii="Times New Roman" w:eastAsia="Times New Roman" w:hAnsi="Times New Roman" w:cs="Times New Roman"/>
          <w:color w:val="000000"/>
          <w:sz w:val="24"/>
          <w:szCs w:val="24"/>
        </w:rPr>
        <w:t>о, които се отнасят в код 3199 "Производство на семена и посадъчен материал".</w:t>
      </w:r>
    </w:p>
    <w:p w:rsidR="00000000" w:rsidRDefault="00C12874">
      <w:pPr>
        <w:spacing w:after="0" w:line="240" w:lineRule="auto"/>
        <w:ind w:firstLine="1155"/>
        <w:jc w:val="both"/>
        <w:textAlignment w:val="center"/>
        <w:divId w:val="18105892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3016 Лен</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 маслодаен и влакнодаен лен.</w:t>
      </w:r>
    </w:p>
    <w:p w:rsidR="00000000" w:rsidRDefault="00C12874">
      <w:pPr>
        <w:spacing w:after="0" w:line="240" w:lineRule="auto"/>
        <w:ind w:firstLine="1155"/>
        <w:jc w:val="both"/>
        <w:textAlignment w:val="center"/>
        <w:divId w:val="1797063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Изключват се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площите за семепроизводство, които се отнасят в код 3199 "Производство на семена и посадъчен материал".</w:t>
      </w:r>
    </w:p>
    <w:p w:rsidR="00000000" w:rsidRDefault="00C12874">
      <w:pPr>
        <w:spacing w:after="0" w:line="240" w:lineRule="auto"/>
        <w:ind w:firstLine="1155"/>
        <w:jc w:val="both"/>
        <w:textAlignment w:val="center"/>
        <w:divId w:val="6553785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3017 Коноп</w:t>
      </w:r>
      <w:r>
        <w:rPr>
          <w:rFonts w:ascii="Times New Roman" w:eastAsia="Times New Roman" w:hAnsi="Times New Roman" w:cs="Times New Roman"/>
          <w:color w:val="000000"/>
          <w:sz w:val="24"/>
          <w:szCs w:val="24"/>
        </w:rPr>
        <w:t xml:space="preserve"> - изключват се площите за семепроизводство, които се отнасят в код 3199 "Производство на семена и посадъчен материал", конопени </w:t>
      </w:r>
      <w:r>
        <w:rPr>
          <w:rFonts w:ascii="Times New Roman" w:eastAsia="Times New Roman" w:hAnsi="Times New Roman" w:cs="Times New Roman"/>
          <w:color w:val="000000"/>
          <w:sz w:val="24"/>
          <w:szCs w:val="24"/>
        </w:rPr>
        <w:lastRenderedPageBreak/>
        <w:t>семена, н</w:t>
      </w:r>
      <w:r>
        <w:rPr>
          <w:rFonts w:ascii="Times New Roman" w:eastAsia="Times New Roman" w:hAnsi="Times New Roman" w:cs="Times New Roman"/>
          <w:color w:val="000000"/>
          <w:sz w:val="24"/>
          <w:szCs w:val="24"/>
        </w:rPr>
        <w:t>епредназначени за посев (за фураж), и се отнасят към код 30412 "Коноп - семена за фураж".</w:t>
      </w:r>
    </w:p>
    <w:p w:rsidR="00000000" w:rsidRDefault="00C12874">
      <w:pPr>
        <w:spacing w:after="0" w:line="240" w:lineRule="auto"/>
        <w:ind w:firstLine="1155"/>
        <w:jc w:val="both"/>
        <w:textAlignment w:val="center"/>
        <w:divId w:val="12473775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3018 Слънчоглед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със слънчоглед за производство на растителни масла и площите за семепроизводство.</w:t>
      </w:r>
    </w:p>
    <w:p w:rsidR="00000000" w:rsidRDefault="00C12874">
      <w:pPr>
        <w:spacing w:after="0" w:line="240" w:lineRule="auto"/>
        <w:ind w:firstLine="1155"/>
        <w:jc w:val="both"/>
        <w:textAlignment w:val="center"/>
        <w:divId w:val="13028959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Изключват се</w:t>
      </w:r>
      <w:r>
        <w:rPr>
          <w:rFonts w:ascii="Times New Roman" w:eastAsia="Times New Roman" w:hAnsi="Times New Roman" w:cs="Times New Roman"/>
          <w:color w:val="000000"/>
          <w:sz w:val="24"/>
          <w:szCs w:val="24"/>
        </w:rPr>
        <w:t xml:space="preserve"> площите с фуражен слънчоглед,</w:t>
      </w:r>
      <w:r>
        <w:rPr>
          <w:rFonts w:ascii="Times New Roman" w:eastAsia="Times New Roman" w:hAnsi="Times New Roman" w:cs="Times New Roman"/>
          <w:color w:val="000000"/>
          <w:sz w:val="24"/>
          <w:szCs w:val="24"/>
        </w:rPr>
        <w:t xml:space="preserve"> който се прибира като цяло растение, и се отнася в код 3159 "Други фуражни култури".</w:t>
      </w:r>
    </w:p>
    <w:p w:rsidR="00000000" w:rsidRDefault="00C12874">
      <w:pPr>
        <w:spacing w:after="0" w:line="240" w:lineRule="auto"/>
        <w:ind w:firstLine="1155"/>
        <w:jc w:val="both"/>
        <w:textAlignment w:val="center"/>
        <w:divId w:val="60654268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3019 Рапица</w:t>
      </w:r>
      <w:r>
        <w:rPr>
          <w:rFonts w:ascii="Times New Roman" w:eastAsia="Times New Roman" w:hAnsi="Times New Roman" w:cs="Times New Roman"/>
          <w:color w:val="000000"/>
          <w:sz w:val="24"/>
          <w:szCs w:val="24"/>
        </w:rPr>
        <w:t xml:space="preserve"> - включват се площите, предназначени за производство на масло, и площите за семепроизводство.</w:t>
      </w:r>
    </w:p>
    <w:p w:rsidR="00000000" w:rsidRDefault="00C12874">
      <w:pPr>
        <w:spacing w:after="0" w:line="240" w:lineRule="auto"/>
        <w:ind w:firstLine="1155"/>
        <w:jc w:val="both"/>
        <w:textAlignment w:val="center"/>
        <w:divId w:val="162850518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3020 Соя</w:t>
      </w:r>
      <w:r>
        <w:rPr>
          <w:rFonts w:ascii="Times New Roman" w:eastAsia="Times New Roman" w:hAnsi="Times New Roman" w:cs="Times New Roman"/>
          <w:color w:val="000000"/>
          <w:sz w:val="24"/>
          <w:szCs w:val="24"/>
        </w:rPr>
        <w:t xml:space="preserve"> - включват се площите със соя, отглеждана за зъ</w:t>
      </w:r>
      <w:r>
        <w:rPr>
          <w:rFonts w:ascii="Times New Roman" w:eastAsia="Times New Roman" w:hAnsi="Times New Roman" w:cs="Times New Roman"/>
          <w:color w:val="000000"/>
          <w:sz w:val="24"/>
          <w:szCs w:val="24"/>
        </w:rPr>
        <w:t>рно, и площите за семепроизводство.</w:t>
      </w:r>
    </w:p>
    <w:p w:rsidR="00000000" w:rsidRDefault="00C12874">
      <w:pPr>
        <w:spacing w:after="0" w:line="240" w:lineRule="auto"/>
        <w:ind w:firstLine="1155"/>
        <w:jc w:val="both"/>
        <w:textAlignment w:val="center"/>
        <w:divId w:val="27965508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Изключват се</w:t>
      </w:r>
      <w:r>
        <w:rPr>
          <w:rFonts w:ascii="Times New Roman" w:eastAsia="Times New Roman" w:hAnsi="Times New Roman" w:cs="Times New Roman"/>
          <w:color w:val="000000"/>
          <w:sz w:val="24"/>
          <w:szCs w:val="24"/>
        </w:rPr>
        <w:t xml:space="preserve"> площите, заети със соя, прибрана като цяло растение за фураж, които се отнасят в код 3159 "Други фуражни култури".</w:t>
      </w:r>
    </w:p>
    <w:p w:rsidR="00000000" w:rsidRDefault="00C12874">
      <w:pPr>
        <w:spacing w:after="0" w:line="240" w:lineRule="auto"/>
        <w:ind w:firstLine="1155"/>
        <w:jc w:val="both"/>
        <w:textAlignment w:val="center"/>
        <w:divId w:val="38668764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3021 Фъстъци</w:t>
      </w:r>
      <w:r>
        <w:rPr>
          <w:rFonts w:ascii="Times New Roman" w:eastAsia="Times New Roman" w:hAnsi="Times New Roman" w:cs="Times New Roman"/>
          <w:color w:val="000000"/>
          <w:sz w:val="24"/>
          <w:szCs w:val="24"/>
        </w:rPr>
        <w:t xml:space="preserve"> - включват се и площите за семепроизводство.</w:t>
      </w:r>
    </w:p>
    <w:p w:rsidR="00000000" w:rsidRDefault="00C12874">
      <w:pPr>
        <w:spacing w:after="0" w:line="240" w:lineRule="auto"/>
        <w:ind w:firstLine="1155"/>
        <w:jc w:val="both"/>
        <w:textAlignment w:val="center"/>
        <w:divId w:val="54633336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3119 Други технически култ</w:t>
      </w:r>
      <w:r>
        <w:rPr>
          <w:rFonts w:ascii="Times New Roman" w:eastAsia="Times New Roman" w:hAnsi="Times New Roman" w:cs="Times New Roman"/>
          <w:b/>
          <w:bCs/>
          <w:color w:val="000000"/>
          <w:sz w:val="24"/>
          <w:szCs w:val="24"/>
          <w:u w:val="thick" w:color="000000"/>
        </w:rPr>
        <w:t>ури</w:t>
      </w:r>
      <w:r>
        <w:rPr>
          <w:rFonts w:ascii="Times New Roman" w:eastAsia="Times New Roman" w:hAnsi="Times New Roman" w:cs="Times New Roman"/>
          <w:color w:val="000000"/>
          <w:sz w:val="24"/>
          <w:szCs w:val="24"/>
        </w:rPr>
        <w:t xml:space="preserve"> - включват се площите с червено цвекло за производство на багрила, цикория за кафе, сорго за метли, ръж за производство на плетени изделия и др.</w:t>
      </w:r>
    </w:p>
    <w:p w:rsidR="00000000" w:rsidRDefault="00C12874">
      <w:pPr>
        <w:spacing w:after="0" w:line="240" w:lineRule="auto"/>
        <w:ind w:firstLine="1155"/>
        <w:jc w:val="both"/>
        <w:textAlignment w:val="center"/>
        <w:divId w:val="12992173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всички неизброени по-горе маслодайни култури (тикви за семки, сусам, рицин, синап, рапица, пред</w:t>
      </w:r>
      <w:r>
        <w:rPr>
          <w:rFonts w:ascii="Times New Roman" w:eastAsia="Times New Roman" w:hAnsi="Times New Roman" w:cs="Times New Roman"/>
          <w:color w:val="000000"/>
          <w:sz w:val="24"/>
          <w:szCs w:val="24"/>
        </w:rPr>
        <w:t>назначени за производство на масло). Включват се и площите за семепроизводството.</w:t>
      </w:r>
    </w:p>
    <w:p w:rsidR="00000000" w:rsidRDefault="00C12874">
      <w:pPr>
        <w:spacing w:after="0" w:line="240" w:lineRule="auto"/>
        <w:ind w:firstLine="1155"/>
        <w:jc w:val="both"/>
        <w:textAlignment w:val="center"/>
        <w:divId w:val="18274370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всички неизброени по-горе влакнодайни култури (сизал и др.). Изключват се площите за семепроизводство, които се отнасят в код 3199 "Производство на семена и посад</w:t>
      </w:r>
      <w:r>
        <w:rPr>
          <w:rFonts w:ascii="Times New Roman" w:eastAsia="Times New Roman" w:hAnsi="Times New Roman" w:cs="Times New Roman"/>
          <w:color w:val="000000"/>
          <w:sz w:val="24"/>
          <w:szCs w:val="24"/>
        </w:rPr>
        <w:t>ъчен материал".</w:t>
      </w:r>
    </w:p>
    <w:p w:rsidR="00000000" w:rsidRDefault="00C12874">
      <w:pPr>
        <w:spacing w:after="0" w:line="240" w:lineRule="auto"/>
        <w:ind w:firstLine="1155"/>
        <w:jc w:val="center"/>
        <w:textAlignment w:val="center"/>
        <w:divId w:val="1936211154"/>
        <w:rPr>
          <w:rFonts w:ascii="Times New Roman" w:hAnsi="Times New Roman" w:cs="Times New Roman"/>
          <w:color w:val="000000"/>
          <w:sz w:val="24"/>
          <w:szCs w:val="24"/>
        </w:rPr>
      </w:pPr>
      <w:r>
        <w:rPr>
          <w:rFonts w:ascii="Times New Roman" w:hAnsi="Times New Roman" w:cs="Times New Roman"/>
          <w:b/>
          <w:bCs/>
          <w:color w:val="000000"/>
          <w:sz w:val="24"/>
          <w:szCs w:val="24"/>
        </w:rPr>
        <w:t>ЕТЕРИЧНОМАСЛЕНИ И ЛЕКАРСТВЕНИ КУЛТУРИ</w:t>
      </w:r>
    </w:p>
    <w:p w:rsidR="00000000" w:rsidRDefault="00C12874">
      <w:pPr>
        <w:spacing w:after="0" w:line="240" w:lineRule="auto"/>
        <w:ind w:firstLine="1155"/>
        <w:jc w:val="both"/>
        <w:textAlignment w:val="center"/>
        <w:divId w:val="162053303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3023 Маслодайна роза</w:t>
      </w:r>
      <w:r>
        <w:rPr>
          <w:rFonts w:ascii="Times New Roman" w:eastAsia="Times New Roman" w:hAnsi="Times New Roman" w:cs="Times New Roman"/>
          <w:color w:val="000000"/>
          <w:sz w:val="24"/>
          <w:szCs w:val="24"/>
        </w:rPr>
        <w:t xml:space="preserve"> - включват се площите с маслодайна роза и шипка</w:t>
      </w:r>
      <w:r>
        <w:rPr>
          <w:rFonts w:ascii="Times New Roman" w:eastAsia="Times New Roman" w:hAnsi="Times New Roman" w:cs="Times New Roman"/>
          <w:b/>
          <w:bCs/>
          <w:color w:val="000000"/>
          <w:sz w:val="24"/>
          <w:szCs w:val="24"/>
        </w:rPr>
        <w:t>.</w:t>
      </w:r>
    </w:p>
    <w:p w:rsidR="00000000" w:rsidRDefault="00C12874">
      <w:pPr>
        <w:spacing w:after="0" w:line="240" w:lineRule="auto"/>
        <w:ind w:firstLine="1155"/>
        <w:jc w:val="both"/>
        <w:textAlignment w:val="center"/>
        <w:divId w:val="75728637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3024 Кориандър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 кориандър.</w:t>
      </w:r>
    </w:p>
    <w:p w:rsidR="00000000" w:rsidRDefault="00C12874">
      <w:pPr>
        <w:spacing w:after="0" w:line="240" w:lineRule="auto"/>
        <w:ind w:firstLine="1155"/>
        <w:jc w:val="both"/>
        <w:textAlignment w:val="center"/>
        <w:divId w:val="112461850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3025 Анасон</w:t>
      </w:r>
      <w:r>
        <w:rPr>
          <w:rFonts w:ascii="Times New Roman" w:eastAsia="Times New Roman" w:hAnsi="Times New Roman" w:cs="Times New Roman"/>
          <w:color w:val="000000"/>
          <w:sz w:val="24"/>
          <w:szCs w:val="24"/>
        </w:rPr>
        <w:t xml:space="preserve"> - включват се площите с анасон.</w:t>
      </w:r>
    </w:p>
    <w:p w:rsidR="00000000" w:rsidRDefault="00C12874">
      <w:pPr>
        <w:spacing w:after="0" w:line="240" w:lineRule="auto"/>
        <w:ind w:firstLine="1155"/>
        <w:jc w:val="both"/>
        <w:textAlignment w:val="center"/>
        <w:divId w:val="34409263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3026 Резене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включват се площите с резене.</w:t>
      </w:r>
    </w:p>
    <w:p w:rsidR="00000000" w:rsidRDefault="00C12874">
      <w:pPr>
        <w:spacing w:after="0" w:line="240" w:lineRule="auto"/>
        <w:ind w:firstLine="1155"/>
        <w:jc w:val="both"/>
        <w:textAlignment w:val="center"/>
        <w:divId w:val="13013779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3027 Лавандула</w:t>
      </w:r>
      <w:r>
        <w:rPr>
          <w:rFonts w:ascii="Times New Roman" w:eastAsia="Times New Roman" w:hAnsi="Times New Roman" w:cs="Times New Roman"/>
          <w:color w:val="000000"/>
          <w:sz w:val="24"/>
          <w:szCs w:val="24"/>
        </w:rPr>
        <w:t xml:space="preserve"> - включват се площите с лавандула.</w:t>
      </w:r>
    </w:p>
    <w:p w:rsidR="00000000" w:rsidRDefault="00C12874">
      <w:pPr>
        <w:spacing w:after="0" w:line="240" w:lineRule="auto"/>
        <w:ind w:firstLine="1155"/>
        <w:jc w:val="both"/>
        <w:textAlignment w:val="center"/>
        <w:divId w:val="5630262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3028 Салвия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със салвия.</w:t>
      </w:r>
    </w:p>
    <w:p w:rsidR="00000000" w:rsidRDefault="00C12874">
      <w:pPr>
        <w:spacing w:after="0" w:line="240" w:lineRule="auto"/>
        <w:ind w:firstLine="1155"/>
        <w:jc w:val="both"/>
        <w:textAlignment w:val="center"/>
        <w:divId w:val="57150377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3029 Мента</w:t>
      </w:r>
      <w:r>
        <w:rPr>
          <w:rFonts w:ascii="Times New Roman" w:eastAsia="Times New Roman" w:hAnsi="Times New Roman" w:cs="Times New Roman"/>
          <w:color w:val="000000"/>
          <w:sz w:val="24"/>
          <w:szCs w:val="24"/>
        </w:rPr>
        <w:t xml:space="preserve"> - включват се площите с мента.</w:t>
      </w:r>
    </w:p>
    <w:p w:rsidR="00000000" w:rsidRDefault="00C12874">
      <w:pPr>
        <w:spacing w:after="0" w:line="240" w:lineRule="auto"/>
        <w:ind w:firstLine="1155"/>
        <w:jc w:val="both"/>
        <w:textAlignment w:val="center"/>
        <w:divId w:val="72590946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3030 Валериана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 валериана.</w:t>
      </w:r>
    </w:p>
    <w:p w:rsidR="00000000" w:rsidRDefault="00C12874">
      <w:pPr>
        <w:spacing w:after="0" w:line="240" w:lineRule="auto"/>
        <w:ind w:firstLine="1155"/>
        <w:jc w:val="both"/>
        <w:textAlignment w:val="center"/>
        <w:divId w:val="12155785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3129 Други етерич</w:t>
      </w:r>
      <w:r>
        <w:rPr>
          <w:rFonts w:ascii="Times New Roman" w:eastAsia="Times New Roman" w:hAnsi="Times New Roman" w:cs="Times New Roman"/>
          <w:b/>
          <w:bCs/>
          <w:color w:val="000000"/>
          <w:sz w:val="24"/>
          <w:szCs w:val="24"/>
          <w:u w:val="thick" w:color="000000"/>
        </w:rPr>
        <w:t>номаслени и лекарствени растения</w:t>
      </w:r>
      <w:r>
        <w:rPr>
          <w:rFonts w:ascii="Times New Roman" w:eastAsia="Times New Roman" w:hAnsi="Times New Roman" w:cs="Times New Roman"/>
          <w:color w:val="000000"/>
          <w:sz w:val="24"/>
          <w:szCs w:val="24"/>
        </w:rPr>
        <w:t xml:space="preserve"> - включват се площите с шафранов минзухар, ким, кимион, медицински мак, беладона, лайка, босилек, бял трън, блатно кокиче, блян, бял риган, ехинацея, жълт мак, зим-зелен, хизоп, левзея, маточина, мащерка, медицинска ружа, м</w:t>
      </w:r>
      <w:r>
        <w:rPr>
          <w:rFonts w:ascii="Times New Roman" w:eastAsia="Times New Roman" w:hAnsi="Times New Roman" w:cs="Times New Roman"/>
          <w:color w:val="000000"/>
          <w:sz w:val="24"/>
          <w:szCs w:val="24"/>
        </w:rPr>
        <w:t>онарда, непета, пелин, пиретрум, розмарин, чувен, майорана, татул, черна меродия и др.</w:t>
      </w:r>
    </w:p>
    <w:p w:rsidR="00000000" w:rsidRDefault="00C12874">
      <w:pPr>
        <w:spacing w:after="0" w:line="240" w:lineRule="auto"/>
        <w:ind w:firstLine="1155"/>
        <w:jc w:val="both"/>
        <w:textAlignment w:val="center"/>
        <w:divId w:val="872501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Изключват се</w:t>
      </w:r>
      <w:r>
        <w:rPr>
          <w:rFonts w:ascii="Times New Roman" w:eastAsia="Times New Roman" w:hAnsi="Times New Roman" w:cs="Times New Roman"/>
          <w:color w:val="000000"/>
          <w:sz w:val="24"/>
          <w:szCs w:val="24"/>
        </w:rPr>
        <w:t xml:space="preserve"> подправките (магданоз, джоджен, чубрица, копър), които се реализират в свежо състояние и се отнасят в код 3169 "Други зеленчуци".</w:t>
      </w:r>
    </w:p>
    <w:p w:rsidR="00000000" w:rsidRDefault="00C12874">
      <w:pPr>
        <w:spacing w:after="0" w:line="240" w:lineRule="auto"/>
        <w:ind w:firstLine="1155"/>
        <w:jc w:val="both"/>
        <w:textAlignment w:val="center"/>
        <w:divId w:val="134736654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Изключват се</w:t>
      </w:r>
      <w:r>
        <w:rPr>
          <w:rFonts w:ascii="Times New Roman" w:eastAsia="Times New Roman" w:hAnsi="Times New Roman" w:cs="Times New Roman"/>
          <w:color w:val="000000"/>
          <w:sz w:val="24"/>
          <w:szCs w:val="24"/>
        </w:rPr>
        <w:t xml:space="preserve"> площите за се</w:t>
      </w:r>
      <w:r>
        <w:rPr>
          <w:rFonts w:ascii="Times New Roman" w:eastAsia="Times New Roman" w:hAnsi="Times New Roman" w:cs="Times New Roman"/>
          <w:color w:val="000000"/>
          <w:sz w:val="24"/>
          <w:szCs w:val="24"/>
        </w:rPr>
        <w:t>мепроизводство на етеричномаслените и лекарствени култури, които се отнасят в код 3199 "Производство на семена и посадъчен материал".</w:t>
      </w:r>
    </w:p>
    <w:p w:rsidR="00000000" w:rsidRDefault="00C12874">
      <w:pPr>
        <w:spacing w:after="0" w:line="240" w:lineRule="auto"/>
        <w:ind w:firstLine="1155"/>
        <w:jc w:val="center"/>
        <w:textAlignment w:val="center"/>
        <w:divId w:val="1890992343"/>
        <w:rPr>
          <w:rFonts w:ascii="Times New Roman" w:hAnsi="Times New Roman" w:cs="Times New Roman"/>
          <w:color w:val="000000"/>
          <w:sz w:val="24"/>
          <w:szCs w:val="24"/>
        </w:rPr>
      </w:pPr>
      <w:r>
        <w:rPr>
          <w:rFonts w:ascii="Times New Roman" w:hAnsi="Times New Roman" w:cs="Times New Roman"/>
          <w:b/>
          <w:bCs/>
          <w:color w:val="000000"/>
          <w:sz w:val="24"/>
          <w:szCs w:val="24"/>
        </w:rPr>
        <w:t>ЗЪРНЕНО-БОБОВИ КУЛТУРИ (ПРОТЕИНОДАЙНИ)</w:t>
      </w:r>
    </w:p>
    <w:p w:rsidR="00000000" w:rsidRDefault="00C12874">
      <w:pPr>
        <w:spacing w:after="0" w:line="240" w:lineRule="auto"/>
        <w:ind w:firstLine="1155"/>
        <w:jc w:val="both"/>
        <w:textAlignment w:val="center"/>
        <w:divId w:val="63749034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3032 Фасул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включват се площите със зрял фасул за зърно, който се реколтира при достигане на физиологична зрялост на зърната. Площите със зелен фасул се отчитат в код 3053 "Зелен фасул".</w:t>
      </w:r>
    </w:p>
    <w:p w:rsidR="00000000" w:rsidRDefault="00C12874">
      <w:pPr>
        <w:spacing w:after="0" w:line="240" w:lineRule="auto"/>
        <w:ind w:firstLine="1155"/>
        <w:jc w:val="both"/>
        <w:textAlignment w:val="center"/>
        <w:divId w:val="78862080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lastRenderedPageBreak/>
        <w:t>Код 3033 Грах</w:t>
      </w:r>
      <w:r>
        <w:rPr>
          <w:rFonts w:ascii="Times New Roman" w:eastAsia="Times New Roman" w:hAnsi="Times New Roman" w:cs="Times New Roman"/>
          <w:color w:val="000000"/>
          <w:sz w:val="24"/>
          <w:szCs w:val="24"/>
        </w:rPr>
        <w:t xml:space="preserve"> - включват се площите с грах </w:t>
      </w:r>
      <w:r>
        <w:rPr>
          <w:rFonts w:ascii="Times New Roman" w:eastAsia="Times New Roman" w:hAnsi="Times New Roman" w:cs="Times New Roman"/>
          <w:b/>
          <w:bCs/>
          <w:color w:val="000000"/>
          <w:sz w:val="24"/>
          <w:szCs w:val="24"/>
          <w:u w:val="thick" w:color="000000"/>
        </w:rPr>
        <w:t>за зърно</w:t>
      </w:r>
      <w:r>
        <w:rPr>
          <w:rFonts w:ascii="Times New Roman" w:eastAsia="Times New Roman" w:hAnsi="Times New Roman" w:cs="Times New Roman"/>
          <w:color w:val="000000"/>
          <w:sz w:val="24"/>
          <w:szCs w:val="24"/>
        </w:rPr>
        <w:t>, който се реколтира при дос</w:t>
      </w:r>
      <w:r>
        <w:rPr>
          <w:rFonts w:ascii="Times New Roman" w:eastAsia="Times New Roman" w:hAnsi="Times New Roman" w:cs="Times New Roman"/>
          <w:color w:val="000000"/>
          <w:sz w:val="24"/>
          <w:szCs w:val="24"/>
        </w:rPr>
        <w:t>тигане на физиологична зрялост на зърната. Площите със зелен грах се отчитат в код 3054 "Зелен грах".</w:t>
      </w:r>
    </w:p>
    <w:p w:rsidR="00000000" w:rsidRDefault="00C12874">
      <w:pPr>
        <w:spacing w:after="0" w:line="240" w:lineRule="auto"/>
        <w:ind w:firstLine="1155"/>
        <w:jc w:val="both"/>
        <w:textAlignment w:val="center"/>
        <w:divId w:val="9326705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3035 Леща</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 леща.</w:t>
      </w:r>
    </w:p>
    <w:p w:rsidR="00000000" w:rsidRDefault="00C12874">
      <w:pPr>
        <w:spacing w:after="0" w:line="240" w:lineRule="auto"/>
        <w:ind w:firstLine="1155"/>
        <w:jc w:val="both"/>
        <w:textAlignment w:val="center"/>
        <w:divId w:val="12215953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3036 Нахут</w:t>
      </w:r>
      <w:r>
        <w:rPr>
          <w:rFonts w:ascii="Times New Roman" w:eastAsia="Times New Roman" w:hAnsi="Times New Roman" w:cs="Times New Roman"/>
          <w:color w:val="000000"/>
          <w:sz w:val="24"/>
          <w:szCs w:val="24"/>
        </w:rPr>
        <w:t xml:space="preserve"> - включват се площите с нахут за зърно.</w:t>
      </w:r>
    </w:p>
    <w:p w:rsidR="00000000" w:rsidRDefault="00C12874">
      <w:pPr>
        <w:spacing w:after="0" w:line="240" w:lineRule="auto"/>
        <w:ind w:firstLine="1155"/>
        <w:jc w:val="both"/>
        <w:textAlignment w:val="center"/>
        <w:divId w:val="195377745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4"/>
          <w:sz w:val="24"/>
          <w:szCs w:val="24"/>
          <w:u w:val="thick" w:color="000000"/>
        </w:rPr>
        <w:t>Код 3139 Други протеинодайни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 включ</w:t>
      </w:r>
      <w:r>
        <w:rPr>
          <w:rFonts w:ascii="Times New Roman" w:eastAsia="Times New Roman" w:hAnsi="Times New Roman" w:cs="Times New Roman"/>
          <w:color w:val="000000"/>
          <w:sz w:val="24"/>
          <w:szCs w:val="24"/>
        </w:rPr>
        <w:t>ват се площите с дру</w:t>
      </w:r>
      <w:r>
        <w:rPr>
          <w:rFonts w:ascii="Times New Roman" w:eastAsia="Times New Roman" w:hAnsi="Times New Roman" w:cs="Times New Roman"/>
          <w:color w:val="000000"/>
          <w:sz w:val="24"/>
          <w:szCs w:val="24"/>
        </w:rPr>
        <w:t>ги протеинодайни за зърно, като бакла, лупина, фий и др. Площите с бакла, фий, грах, грах-овес, фий-овес, които се прибират като цяло растение и са предназначени за сено или за зелено изхранване на животни, се включват съответно в код 3096 "Фий" или код 31</w:t>
      </w:r>
      <w:r>
        <w:rPr>
          <w:rFonts w:ascii="Times New Roman" w:eastAsia="Times New Roman" w:hAnsi="Times New Roman" w:cs="Times New Roman"/>
          <w:color w:val="000000"/>
          <w:sz w:val="24"/>
          <w:szCs w:val="24"/>
        </w:rPr>
        <w:t>59 "Други фуражни култури".</w:t>
      </w:r>
    </w:p>
    <w:p w:rsidR="00000000" w:rsidRDefault="00C12874">
      <w:pPr>
        <w:spacing w:after="0" w:line="240" w:lineRule="auto"/>
        <w:ind w:firstLine="1155"/>
        <w:jc w:val="center"/>
        <w:textAlignment w:val="center"/>
        <w:divId w:val="2141456590"/>
        <w:rPr>
          <w:rFonts w:ascii="Times New Roman" w:hAnsi="Times New Roman" w:cs="Times New Roman"/>
          <w:color w:val="000000"/>
          <w:sz w:val="24"/>
          <w:szCs w:val="24"/>
        </w:rPr>
      </w:pPr>
      <w:r>
        <w:rPr>
          <w:rFonts w:ascii="Times New Roman" w:hAnsi="Times New Roman" w:cs="Times New Roman"/>
          <w:b/>
          <w:bCs/>
          <w:color w:val="000000"/>
          <w:sz w:val="24"/>
          <w:szCs w:val="24"/>
        </w:rPr>
        <w:t>ФУРАЖНИ КУЛТУРИ</w:t>
      </w:r>
    </w:p>
    <w:p w:rsidR="00000000" w:rsidRDefault="00C12874">
      <w:pPr>
        <w:spacing w:after="0" w:line="240" w:lineRule="auto"/>
        <w:ind w:firstLine="1155"/>
        <w:jc w:val="both"/>
        <w:textAlignment w:val="center"/>
        <w:divId w:val="16399130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3037 Царевица за силаж</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 царевица, която се </w:t>
      </w:r>
      <w:r>
        <w:rPr>
          <w:rFonts w:ascii="Times New Roman" w:eastAsia="Times New Roman" w:hAnsi="Times New Roman" w:cs="Times New Roman"/>
          <w:b/>
          <w:bCs/>
          <w:i/>
          <w:iCs/>
          <w:color w:val="000000"/>
          <w:sz w:val="24"/>
          <w:szCs w:val="24"/>
        </w:rPr>
        <w:t>прибира като цяло растение</w:t>
      </w:r>
      <w:r>
        <w:rPr>
          <w:rFonts w:ascii="Times New Roman" w:eastAsia="Times New Roman" w:hAnsi="Times New Roman" w:cs="Times New Roman"/>
          <w:color w:val="000000"/>
          <w:sz w:val="24"/>
          <w:szCs w:val="24"/>
        </w:rPr>
        <w:t xml:space="preserve"> за приготвяне на силаж, сенаж или за изхранване на зелено.</w:t>
      </w:r>
    </w:p>
    <w:p w:rsidR="00000000" w:rsidRDefault="00C12874">
      <w:pPr>
        <w:spacing w:after="0" w:line="240" w:lineRule="auto"/>
        <w:ind w:firstLine="1155"/>
        <w:jc w:val="both"/>
        <w:textAlignment w:val="center"/>
        <w:divId w:val="34899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Площите за семепроизводство се отнасят в код 3007 "Цареви</w:t>
      </w:r>
      <w:r>
        <w:rPr>
          <w:rFonts w:ascii="Times New Roman" w:eastAsia="Times New Roman" w:hAnsi="Times New Roman" w:cs="Times New Roman"/>
          <w:color w:val="000000"/>
          <w:sz w:val="24"/>
          <w:szCs w:val="24"/>
        </w:rPr>
        <w:t>ца за зърно".</w:t>
      </w:r>
    </w:p>
    <w:p w:rsidR="00000000" w:rsidRDefault="00C12874">
      <w:pPr>
        <w:spacing w:after="0" w:line="240" w:lineRule="auto"/>
        <w:ind w:firstLine="1155"/>
        <w:jc w:val="both"/>
        <w:textAlignment w:val="center"/>
        <w:divId w:val="154548129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3096 Фий</w:t>
      </w:r>
      <w:r>
        <w:rPr>
          <w:rFonts w:ascii="Times New Roman" w:eastAsia="Times New Roman" w:hAnsi="Times New Roman" w:cs="Times New Roman"/>
          <w:color w:val="000000"/>
          <w:sz w:val="24"/>
          <w:szCs w:val="24"/>
        </w:rPr>
        <w:t xml:space="preserve"> - включват се площите с фий, </w:t>
      </w:r>
      <w:r>
        <w:rPr>
          <w:rFonts w:ascii="Times New Roman" w:eastAsia="Times New Roman" w:hAnsi="Times New Roman" w:cs="Times New Roman"/>
          <w:b/>
          <w:bCs/>
          <w:i/>
          <w:iCs/>
          <w:color w:val="000000"/>
          <w:sz w:val="24"/>
          <w:szCs w:val="24"/>
        </w:rPr>
        <w:t>прибиран като цяло растение</w:t>
      </w:r>
      <w:r>
        <w:rPr>
          <w:rFonts w:ascii="Times New Roman" w:eastAsia="Times New Roman" w:hAnsi="Times New Roman" w:cs="Times New Roman"/>
          <w:color w:val="000000"/>
          <w:sz w:val="24"/>
          <w:szCs w:val="24"/>
        </w:rPr>
        <w:t>, предназначен за приготвянето на сено или за зелено изхранване на животни.</w:t>
      </w:r>
    </w:p>
    <w:p w:rsidR="00000000" w:rsidRDefault="00C12874">
      <w:pPr>
        <w:spacing w:after="0" w:line="240" w:lineRule="auto"/>
        <w:ind w:firstLine="1155"/>
        <w:jc w:val="both"/>
        <w:textAlignment w:val="center"/>
        <w:divId w:val="182061530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3149 Фуражни зеленчуци</w:t>
      </w:r>
      <w:r>
        <w:rPr>
          <w:rFonts w:ascii="Times New Roman" w:eastAsia="Times New Roman" w:hAnsi="Times New Roman" w:cs="Times New Roman"/>
          <w:color w:val="000000"/>
          <w:sz w:val="24"/>
          <w:szCs w:val="24"/>
        </w:rPr>
        <w:t xml:space="preserve"> - включват се следните култури, предназначени за храна на животни: фур</w:t>
      </w:r>
      <w:r>
        <w:rPr>
          <w:rFonts w:ascii="Times New Roman" w:eastAsia="Times New Roman" w:hAnsi="Times New Roman" w:cs="Times New Roman"/>
          <w:color w:val="000000"/>
          <w:sz w:val="24"/>
          <w:szCs w:val="24"/>
        </w:rPr>
        <w:t>ажно зеле, фуражни моркови, фуражни тикви, фуражна ряпа, фуражно цвекло, гулия и др.</w:t>
      </w:r>
    </w:p>
    <w:p w:rsidR="00000000" w:rsidRDefault="00C12874">
      <w:pPr>
        <w:spacing w:after="0" w:line="240" w:lineRule="auto"/>
        <w:ind w:firstLine="1155"/>
        <w:jc w:val="both"/>
        <w:textAlignment w:val="center"/>
        <w:divId w:val="9074957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Изключват се</w:t>
      </w:r>
      <w:r>
        <w:rPr>
          <w:rFonts w:ascii="Times New Roman" w:eastAsia="Times New Roman" w:hAnsi="Times New Roman" w:cs="Times New Roman"/>
          <w:color w:val="000000"/>
          <w:sz w:val="24"/>
          <w:szCs w:val="24"/>
        </w:rPr>
        <w:t xml:space="preserve"> площите за семепроизводство, които се отнасят в код 3199 "Производство на семена и посадъчен материал". Пресните зеленчуци за човешка консумация се отнасят в </w:t>
      </w:r>
      <w:r>
        <w:rPr>
          <w:rFonts w:ascii="Times New Roman" w:eastAsia="Times New Roman" w:hAnsi="Times New Roman" w:cs="Times New Roman"/>
          <w:color w:val="000000"/>
          <w:sz w:val="24"/>
          <w:szCs w:val="24"/>
        </w:rPr>
        <w:t>код 3169 "Други зеленчуци".</w:t>
      </w:r>
    </w:p>
    <w:p w:rsidR="00000000" w:rsidRDefault="00C12874">
      <w:pPr>
        <w:spacing w:after="0" w:line="240" w:lineRule="auto"/>
        <w:ind w:firstLine="1155"/>
        <w:jc w:val="both"/>
        <w:textAlignment w:val="center"/>
        <w:divId w:val="206440392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3"/>
          <w:sz w:val="24"/>
          <w:szCs w:val="24"/>
          <w:u w:val="thick" w:color="000000"/>
        </w:rPr>
        <w:t>Код 3040 Люцерна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 включват се площи</w:t>
      </w:r>
      <w:r>
        <w:rPr>
          <w:rFonts w:ascii="Times New Roman" w:eastAsia="Times New Roman" w:hAnsi="Times New Roman" w:cs="Times New Roman"/>
          <w:color w:val="000000"/>
          <w:sz w:val="24"/>
          <w:szCs w:val="24"/>
        </w:rPr>
        <w:t xml:space="preserve">те с люцерна, както и </w:t>
      </w:r>
      <w:r>
        <w:rPr>
          <w:rFonts w:ascii="Times New Roman" w:eastAsia="Times New Roman" w:hAnsi="Times New Roman" w:cs="Times New Roman"/>
          <w:b/>
          <w:bCs/>
          <w:i/>
          <w:iCs/>
          <w:color w:val="000000"/>
          <w:sz w:val="24"/>
          <w:szCs w:val="24"/>
          <w:u w:val="thick" w:color="000000"/>
        </w:rPr>
        <w:t>засети</w:t>
      </w:r>
      <w:r>
        <w:rPr>
          <w:rFonts w:ascii="Times New Roman" w:eastAsia="Times New Roman" w:hAnsi="Times New Roman" w:cs="Times New Roman"/>
          <w:b/>
          <w:bCs/>
          <w:color w:val="000000"/>
          <w:sz w:val="24"/>
          <w:szCs w:val="24"/>
        </w:rPr>
        <w:t xml:space="preserve"> площи</w:t>
      </w:r>
      <w:r>
        <w:rPr>
          <w:rFonts w:ascii="Times New Roman" w:eastAsia="Times New Roman" w:hAnsi="Times New Roman" w:cs="Times New Roman"/>
          <w:color w:val="000000"/>
          <w:sz w:val="24"/>
          <w:szCs w:val="24"/>
        </w:rPr>
        <w:t xml:space="preserve"> с чисти (обикновено &gt;80 %) или смесени фуражни бобови треви, които се реколтират обикновено до 5 години - люцерна, детелина, еспарзета и др.</w:t>
      </w:r>
    </w:p>
    <w:p w:rsidR="00000000" w:rsidRDefault="00C12874">
      <w:pPr>
        <w:spacing w:after="0" w:line="240" w:lineRule="auto"/>
        <w:ind w:firstLine="1155"/>
        <w:jc w:val="both"/>
        <w:textAlignment w:val="center"/>
        <w:divId w:val="19045567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3159 Други фуражни култури</w:t>
      </w:r>
      <w:r>
        <w:rPr>
          <w:rFonts w:ascii="Times New Roman" w:eastAsia="Times New Roman" w:hAnsi="Times New Roman" w:cs="Times New Roman"/>
          <w:color w:val="000000"/>
          <w:sz w:val="24"/>
          <w:szCs w:val="24"/>
        </w:rPr>
        <w:t xml:space="preserve"> - включват се площи, засети с едногодишни чисти или смесени фуражни култури, </w:t>
      </w:r>
      <w:r>
        <w:rPr>
          <w:rFonts w:ascii="Times New Roman" w:eastAsia="Times New Roman" w:hAnsi="Times New Roman" w:cs="Times New Roman"/>
          <w:b/>
          <w:bCs/>
          <w:color w:val="000000"/>
          <w:sz w:val="24"/>
          <w:szCs w:val="24"/>
        </w:rPr>
        <w:t>които се прибират като цяло растение и са предназначени за сено или зелено изхранване на животни.</w:t>
      </w:r>
      <w:r>
        <w:rPr>
          <w:rFonts w:ascii="Times New Roman" w:eastAsia="Times New Roman" w:hAnsi="Times New Roman" w:cs="Times New Roman"/>
          <w:color w:val="000000"/>
          <w:sz w:val="24"/>
          <w:szCs w:val="24"/>
        </w:rPr>
        <w:t xml:space="preserve"> Тук се включват: ръж, сорго, бакла, грах, слънчогл</w:t>
      </w:r>
      <w:r>
        <w:rPr>
          <w:rFonts w:ascii="Times New Roman" w:eastAsia="Times New Roman" w:hAnsi="Times New Roman" w:cs="Times New Roman"/>
          <w:color w:val="000000"/>
          <w:sz w:val="24"/>
          <w:szCs w:val="24"/>
        </w:rPr>
        <w:t>ед, репко, използвани за сено или зелено изхранване на животни, и площите, засети със смесени бобово-житни фуражни култури (овес-грах, фий-овес и др.), без семепроизводство.</w:t>
      </w:r>
    </w:p>
    <w:p w:rsidR="00000000" w:rsidRDefault="00C12874">
      <w:pPr>
        <w:spacing w:after="0" w:line="240" w:lineRule="auto"/>
        <w:ind w:firstLine="1155"/>
        <w:jc w:val="both"/>
        <w:textAlignment w:val="center"/>
        <w:divId w:val="2933412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3041 Естествени ливади</w:t>
      </w:r>
      <w:r>
        <w:rPr>
          <w:rFonts w:ascii="Times New Roman" w:eastAsia="Times New Roman" w:hAnsi="Times New Roman" w:cs="Times New Roman"/>
          <w:color w:val="000000"/>
          <w:sz w:val="24"/>
          <w:szCs w:val="24"/>
        </w:rPr>
        <w:t xml:space="preserve"> - включват се постоянно затревените площи, поддържани в</w:t>
      </w:r>
      <w:r>
        <w:rPr>
          <w:rFonts w:ascii="Times New Roman" w:eastAsia="Times New Roman" w:hAnsi="Times New Roman" w:cs="Times New Roman"/>
          <w:color w:val="000000"/>
          <w:sz w:val="24"/>
          <w:szCs w:val="24"/>
        </w:rPr>
        <w:t xml:space="preserve"> добро състояние, приоритетно чрез косене.</w:t>
      </w:r>
    </w:p>
    <w:p w:rsidR="00000000" w:rsidRDefault="00C12874">
      <w:pPr>
        <w:spacing w:after="0" w:line="240" w:lineRule="auto"/>
        <w:ind w:firstLine="1155"/>
        <w:jc w:val="both"/>
        <w:textAlignment w:val="center"/>
        <w:divId w:val="13436288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30411 Пасища и мери</w:t>
      </w:r>
      <w:r>
        <w:rPr>
          <w:rFonts w:ascii="Times New Roman" w:eastAsia="Times New Roman" w:hAnsi="Times New Roman" w:cs="Times New Roman"/>
          <w:color w:val="000000"/>
          <w:sz w:val="24"/>
          <w:szCs w:val="24"/>
        </w:rPr>
        <w:t xml:space="preserve"> - включват се постоянно затревените площи, поддържани в добро състояние, приоритетно чрез пашуване.</w:t>
      </w:r>
    </w:p>
    <w:p w:rsidR="00000000" w:rsidRDefault="00C12874">
      <w:pPr>
        <w:spacing w:after="0" w:line="240" w:lineRule="auto"/>
        <w:ind w:firstLine="1155"/>
        <w:jc w:val="both"/>
        <w:textAlignment w:val="center"/>
        <w:divId w:val="5550438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30412 Коноп - семена за фураж</w:t>
      </w:r>
      <w:r>
        <w:rPr>
          <w:rFonts w:ascii="Times New Roman" w:eastAsia="Times New Roman" w:hAnsi="Times New Roman" w:cs="Times New Roman"/>
          <w:color w:val="000000"/>
          <w:sz w:val="24"/>
          <w:szCs w:val="24"/>
        </w:rPr>
        <w:t xml:space="preserve"> - включват се площи, засети с коноп за получаване на се</w:t>
      </w:r>
      <w:r>
        <w:rPr>
          <w:rFonts w:ascii="Times New Roman" w:eastAsia="Times New Roman" w:hAnsi="Times New Roman" w:cs="Times New Roman"/>
          <w:color w:val="000000"/>
          <w:sz w:val="24"/>
          <w:szCs w:val="24"/>
        </w:rPr>
        <w:t>мена, предназначени за фураж.</w:t>
      </w:r>
    </w:p>
    <w:p w:rsidR="00000000" w:rsidRDefault="00C12874">
      <w:pPr>
        <w:spacing w:after="0" w:line="240" w:lineRule="auto"/>
        <w:ind w:firstLine="1155"/>
        <w:jc w:val="center"/>
        <w:textAlignment w:val="center"/>
        <w:divId w:val="86774402"/>
        <w:rPr>
          <w:rFonts w:ascii="Times New Roman" w:hAnsi="Times New Roman" w:cs="Times New Roman"/>
          <w:color w:val="000000"/>
          <w:sz w:val="24"/>
          <w:szCs w:val="24"/>
        </w:rPr>
      </w:pPr>
      <w:r>
        <w:rPr>
          <w:rFonts w:ascii="Times New Roman" w:hAnsi="Times New Roman" w:cs="Times New Roman"/>
          <w:b/>
          <w:bCs/>
          <w:color w:val="000000"/>
          <w:sz w:val="24"/>
          <w:szCs w:val="24"/>
        </w:rPr>
        <w:t>ПРЕСНИ ЗЕЛЕНЧУЦИ</w:t>
      </w:r>
    </w:p>
    <w:p w:rsidR="00000000" w:rsidRDefault="00C12874">
      <w:pPr>
        <w:spacing w:after="0" w:line="240" w:lineRule="auto"/>
        <w:ind w:firstLine="1155"/>
        <w:jc w:val="both"/>
        <w:textAlignment w:val="center"/>
        <w:divId w:val="20152336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3042 Картофи</w:t>
      </w:r>
      <w:r>
        <w:rPr>
          <w:rFonts w:ascii="Times New Roman" w:eastAsia="Times New Roman" w:hAnsi="Times New Roman" w:cs="Times New Roman"/>
          <w:color w:val="000000"/>
          <w:sz w:val="24"/>
          <w:szCs w:val="24"/>
        </w:rPr>
        <w:t xml:space="preserve"> - включват се площите, заети с картофи за продажба и/или за собствена консумация от стопанството. Включват се и площите с картофите за семе.</w:t>
      </w:r>
    </w:p>
    <w:p w:rsidR="00000000" w:rsidRDefault="00C12874">
      <w:pPr>
        <w:spacing w:after="0" w:line="240" w:lineRule="auto"/>
        <w:ind w:firstLine="1155"/>
        <w:jc w:val="both"/>
        <w:textAlignment w:val="center"/>
        <w:divId w:val="125019704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Домати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(без семепроизводство)</w:t>
      </w:r>
      <w:r>
        <w:rPr>
          <w:rFonts w:ascii="Times New Roman" w:eastAsia="Times New Roman" w:hAnsi="Times New Roman" w:cs="Times New Roman"/>
          <w:color w:val="000000"/>
          <w:sz w:val="24"/>
          <w:szCs w:val="24"/>
        </w:rPr>
        <w:t xml:space="preserve"> - в зависимост от нач</w:t>
      </w:r>
      <w:r>
        <w:rPr>
          <w:rFonts w:ascii="Times New Roman" w:eastAsia="Times New Roman" w:hAnsi="Times New Roman" w:cs="Times New Roman"/>
          <w:color w:val="000000"/>
          <w:sz w:val="24"/>
          <w:szCs w:val="24"/>
        </w:rPr>
        <w:t>ина им на отглеждане се разделят на:</w:t>
      </w:r>
    </w:p>
    <w:p w:rsidR="00000000" w:rsidRDefault="00C12874">
      <w:pPr>
        <w:spacing w:after="0" w:line="240" w:lineRule="auto"/>
        <w:ind w:firstLine="1155"/>
        <w:jc w:val="both"/>
        <w:textAlignment w:val="center"/>
        <w:divId w:val="169877786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lastRenderedPageBreak/>
        <w:t>Код 3048 и 30481 Домати - открито производство</w:t>
      </w:r>
      <w:r>
        <w:rPr>
          <w:rFonts w:ascii="Times New Roman" w:eastAsia="Times New Roman" w:hAnsi="Times New Roman" w:cs="Times New Roman"/>
          <w:color w:val="000000"/>
          <w:sz w:val="24"/>
          <w:szCs w:val="24"/>
        </w:rPr>
        <w:t xml:space="preserve"> - включват се доматите, отглеждани на открито. Включват се и площите с домати, които се отглеждат под ниски стъклени или полиетиленови покрития.</w:t>
      </w:r>
    </w:p>
    <w:p w:rsidR="00000000" w:rsidRDefault="00C12874">
      <w:pPr>
        <w:spacing w:after="0" w:line="240" w:lineRule="auto"/>
        <w:ind w:firstLine="1155"/>
        <w:jc w:val="both"/>
        <w:textAlignment w:val="center"/>
        <w:divId w:val="144422885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30482 Домати - оранжери</w:t>
      </w:r>
      <w:r>
        <w:rPr>
          <w:rFonts w:ascii="Times New Roman" w:eastAsia="Times New Roman" w:hAnsi="Times New Roman" w:cs="Times New Roman"/>
          <w:b/>
          <w:bCs/>
          <w:color w:val="000000"/>
          <w:sz w:val="24"/>
          <w:szCs w:val="24"/>
          <w:u w:val="thick" w:color="000000"/>
        </w:rPr>
        <w:t>йно производство</w:t>
      </w:r>
      <w:r>
        <w:rPr>
          <w:rFonts w:ascii="Times New Roman" w:eastAsia="Times New Roman" w:hAnsi="Times New Roman" w:cs="Times New Roman"/>
          <w:color w:val="000000"/>
          <w:sz w:val="24"/>
          <w:szCs w:val="24"/>
        </w:rPr>
        <w:t xml:space="preserve"> - включват се доматите, които се отглеждат в стъклени или полиетиленови оранжерии, в </w:t>
      </w:r>
      <w:r>
        <w:rPr>
          <w:rFonts w:ascii="Times New Roman" w:eastAsia="Times New Roman" w:hAnsi="Times New Roman" w:cs="Times New Roman"/>
          <w:b/>
          <w:bCs/>
          <w:color w:val="000000"/>
          <w:sz w:val="24"/>
          <w:szCs w:val="24"/>
        </w:rPr>
        <w:t>които човек може да работи изправен.</w:t>
      </w:r>
    </w:p>
    <w:p w:rsidR="00000000" w:rsidRDefault="00C12874">
      <w:pPr>
        <w:spacing w:after="0" w:line="240" w:lineRule="auto"/>
        <w:ind w:firstLine="1155"/>
        <w:jc w:val="both"/>
        <w:textAlignment w:val="center"/>
        <w:divId w:val="1329553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Когато една и съща оранжерийна площ се използва няколко пъти, тя се отчита само веднъж</w:t>
      </w:r>
      <w:r>
        <w:rPr>
          <w:rFonts w:ascii="Times New Roman" w:eastAsia="Times New Roman" w:hAnsi="Times New Roman" w:cs="Times New Roman"/>
          <w:color w:val="000000"/>
          <w:sz w:val="24"/>
          <w:szCs w:val="24"/>
        </w:rPr>
        <w:t xml:space="preserve">, като при отчитането се взема </w:t>
      </w:r>
      <w:r>
        <w:rPr>
          <w:rFonts w:ascii="Times New Roman" w:eastAsia="Times New Roman" w:hAnsi="Times New Roman" w:cs="Times New Roman"/>
          <w:color w:val="000000"/>
          <w:sz w:val="24"/>
          <w:szCs w:val="24"/>
        </w:rPr>
        <w:t>предвид културата с най-висок стандартен производствен обем/стандартна продукция.</w:t>
      </w:r>
    </w:p>
    <w:p w:rsidR="00000000" w:rsidRDefault="00C12874">
      <w:pPr>
        <w:spacing w:after="0" w:line="240" w:lineRule="auto"/>
        <w:ind w:firstLine="1155"/>
        <w:jc w:val="both"/>
        <w:textAlignment w:val="center"/>
        <w:divId w:val="15218338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Краставици (без семепроизводство)</w:t>
      </w:r>
      <w:r>
        <w:rPr>
          <w:rFonts w:ascii="Times New Roman" w:eastAsia="Times New Roman" w:hAnsi="Times New Roman" w:cs="Times New Roman"/>
          <w:color w:val="000000"/>
          <w:sz w:val="24"/>
          <w:szCs w:val="24"/>
        </w:rPr>
        <w:t xml:space="preserve"> - в зависимост от начина им на отглеждане се разделят на:</w:t>
      </w:r>
    </w:p>
    <w:p w:rsidR="00000000" w:rsidRDefault="00C12874">
      <w:pPr>
        <w:spacing w:after="0" w:line="240" w:lineRule="auto"/>
        <w:ind w:firstLine="1155"/>
        <w:jc w:val="both"/>
        <w:textAlignment w:val="center"/>
        <w:divId w:val="9811510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3050 и 30501 Краставици - открито производство</w:t>
      </w:r>
      <w:r>
        <w:rPr>
          <w:rFonts w:ascii="Times New Roman" w:eastAsia="Times New Roman" w:hAnsi="Times New Roman" w:cs="Times New Roman"/>
          <w:color w:val="000000"/>
          <w:sz w:val="24"/>
          <w:szCs w:val="24"/>
        </w:rPr>
        <w:t xml:space="preserve"> - включват се площите с крастав</w:t>
      </w:r>
      <w:r>
        <w:rPr>
          <w:rFonts w:ascii="Times New Roman" w:eastAsia="Times New Roman" w:hAnsi="Times New Roman" w:cs="Times New Roman"/>
          <w:color w:val="000000"/>
          <w:sz w:val="24"/>
          <w:szCs w:val="24"/>
        </w:rPr>
        <w:t xml:space="preserve">ици, които </w:t>
      </w:r>
      <w:r>
        <w:rPr>
          <w:rFonts w:ascii="Times New Roman" w:eastAsia="Times New Roman" w:hAnsi="Times New Roman" w:cs="Times New Roman"/>
          <w:b/>
          <w:bCs/>
          <w:color w:val="000000"/>
          <w:sz w:val="24"/>
          <w:szCs w:val="24"/>
        </w:rPr>
        <w:t>се отглеждат на открито.</w:t>
      </w:r>
      <w:r>
        <w:rPr>
          <w:rFonts w:ascii="Times New Roman" w:eastAsia="Times New Roman" w:hAnsi="Times New Roman" w:cs="Times New Roman"/>
          <w:color w:val="000000"/>
          <w:sz w:val="24"/>
          <w:szCs w:val="24"/>
        </w:rPr>
        <w:t xml:space="preserve"> Включват се и площите с краставици, които се отглеждат под ниски стъклени или полиетиленови покрития.</w:t>
      </w:r>
    </w:p>
    <w:p w:rsidR="00000000" w:rsidRDefault="00C12874">
      <w:pPr>
        <w:spacing w:after="0" w:line="240" w:lineRule="auto"/>
        <w:ind w:firstLine="1155"/>
        <w:jc w:val="both"/>
        <w:textAlignment w:val="center"/>
        <w:divId w:val="162661496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30502 Краставици - оранжерийно производство</w:t>
      </w:r>
      <w:r>
        <w:rPr>
          <w:rFonts w:ascii="Times New Roman" w:eastAsia="Times New Roman" w:hAnsi="Times New Roman" w:cs="Times New Roman"/>
          <w:color w:val="000000"/>
          <w:sz w:val="24"/>
          <w:szCs w:val="24"/>
        </w:rPr>
        <w:t xml:space="preserve"> - включват се площите с краставици, които се отглеждат в стъклени или </w:t>
      </w:r>
      <w:r>
        <w:rPr>
          <w:rFonts w:ascii="Times New Roman" w:eastAsia="Times New Roman" w:hAnsi="Times New Roman" w:cs="Times New Roman"/>
          <w:color w:val="000000"/>
          <w:sz w:val="24"/>
          <w:szCs w:val="24"/>
        </w:rPr>
        <w:t xml:space="preserve">полиетиленови оранжерии, в </w:t>
      </w:r>
      <w:r>
        <w:rPr>
          <w:rFonts w:ascii="Times New Roman" w:eastAsia="Times New Roman" w:hAnsi="Times New Roman" w:cs="Times New Roman"/>
          <w:b/>
          <w:bCs/>
          <w:color w:val="000000"/>
          <w:sz w:val="24"/>
          <w:szCs w:val="24"/>
        </w:rPr>
        <w:t>които човек може да работи изправен.</w:t>
      </w:r>
    </w:p>
    <w:p w:rsidR="00000000" w:rsidRDefault="00C12874">
      <w:pPr>
        <w:spacing w:after="0" w:line="240" w:lineRule="auto"/>
        <w:ind w:firstLine="1155"/>
        <w:jc w:val="both"/>
        <w:textAlignment w:val="center"/>
        <w:divId w:val="50629262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Когато една и съща оранжерийна площ се използва няколко пъти, тя се отчита само веднъж,</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като при отчитането се взема предвид културата с най-висок стандартен производствен обем/стандартна продукция.</w:t>
      </w:r>
    </w:p>
    <w:p w:rsidR="00000000" w:rsidRDefault="00C12874">
      <w:pPr>
        <w:spacing w:after="0" w:line="240" w:lineRule="auto"/>
        <w:ind w:firstLine="1155"/>
        <w:jc w:val="both"/>
        <w:textAlignment w:val="center"/>
        <w:divId w:val="656873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Пипер (без семепроизводство)</w:t>
      </w:r>
      <w:r>
        <w:rPr>
          <w:rFonts w:ascii="Times New Roman" w:eastAsia="Times New Roman" w:hAnsi="Times New Roman" w:cs="Times New Roman"/>
          <w:color w:val="000000"/>
          <w:sz w:val="24"/>
          <w:szCs w:val="24"/>
        </w:rPr>
        <w:t xml:space="preserve"> - в зависимост от начина на отглеждане се разделя на:</w:t>
      </w:r>
    </w:p>
    <w:p w:rsidR="00000000" w:rsidRDefault="00C12874">
      <w:pPr>
        <w:spacing w:after="0" w:line="240" w:lineRule="auto"/>
        <w:ind w:firstLine="1155"/>
        <w:jc w:val="both"/>
        <w:textAlignment w:val="center"/>
        <w:divId w:val="19329300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3052 и 30521 Пипер - открито производство</w:t>
      </w:r>
      <w:r>
        <w:rPr>
          <w:rFonts w:ascii="Times New Roman" w:eastAsia="Times New Roman" w:hAnsi="Times New Roman" w:cs="Times New Roman"/>
          <w:color w:val="000000"/>
          <w:sz w:val="24"/>
          <w:szCs w:val="24"/>
        </w:rPr>
        <w:t xml:space="preserve"> - включват се пл</w:t>
      </w:r>
      <w:r>
        <w:rPr>
          <w:rFonts w:ascii="Times New Roman" w:eastAsia="Times New Roman" w:hAnsi="Times New Roman" w:cs="Times New Roman"/>
          <w:color w:val="000000"/>
          <w:sz w:val="24"/>
          <w:szCs w:val="24"/>
        </w:rPr>
        <w:t>ощите с пипер, който се отглежда на открито. Включват се и площите с пипер, които се отглеждат под ниски стъклени или полиетиленови покрития.</w:t>
      </w:r>
    </w:p>
    <w:p w:rsidR="00000000" w:rsidRDefault="00C12874">
      <w:pPr>
        <w:spacing w:after="0" w:line="240" w:lineRule="auto"/>
        <w:ind w:firstLine="1155"/>
        <w:jc w:val="both"/>
        <w:textAlignment w:val="center"/>
        <w:divId w:val="119249722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30522 Пипер - оранжерийно производство</w:t>
      </w:r>
      <w:r>
        <w:rPr>
          <w:rFonts w:ascii="Times New Roman" w:eastAsia="Times New Roman" w:hAnsi="Times New Roman" w:cs="Times New Roman"/>
          <w:color w:val="000000"/>
          <w:sz w:val="24"/>
          <w:szCs w:val="24"/>
        </w:rPr>
        <w:t xml:space="preserve"> - включват се площите с пипер, който се отглежда в стъклени или полиети</w:t>
      </w:r>
      <w:r>
        <w:rPr>
          <w:rFonts w:ascii="Times New Roman" w:eastAsia="Times New Roman" w:hAnsi="Times New Roman" w:cs="Times New Roman"/>
          <w:color w:val="000000"/>
          <w:sz w:val="24"/>
          <w:szCs w:val="24"/>
        </w:rPr>
        <w:t xml:space="preserve">ленови оранжерии, в </w:t>
      </w:r>
      <w:r>
        <w:rPr>
          <w:rFonts w:ascii="Times New Roman" w:eastAsia="Times New Roman" w:hAnsi="Times New Roman" w:cs="Times New Roman"/>
          <w:b/>
          <w:bCs/>
          <w:color w:val="000000"/>
          <w:sz w:val="24"/>
          <w:szCs w:val="24"/>
        </w:rPr>
        <w:t>които човек може да работи изправен.</w:t>
      </w:r>
    </w:p>
    <w:p w:rsidR="00000000" w:rsidRDefault="00C12874">
      <w:pPr>
        <w:spacing w:after="0" w:line="240" w:lineRule="auto"/>
        <w:ind w:firstLine="1155"/>
        <w:jc w:val="both"/>
        <w:textAlignment w:val="center"/>
        <w:divId w:val="2571820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Когато една и съща оранжерийна площ се използва няколко пъти, тя се отчита само веднъж,</w:t>
      </w:r>
      <w:r>
        <w:rPr>
          <w:rFonts w:ascii="Times New Roman" w:eastAsia="Times New Roman" w:hAnsi="Times New Roman" w:cs="Times New Roman"/>
          <w:color w:val="000000"/>
          <w:sz w:val="24"/>
          <w:szCs w:val="24"/>
        </w:rPr>
        <w:t xml:space="preserve"> като при отчитането се взема предвид културата с най-висок стандартен производствен обем/стандартна продукция.</w:t>
      </w:r>
    </w:p>
    <w:p w:rsidR="00000000" w:rsidRDefault="00C12874">
      <w:pPr>
        <w:spacing w:after="0" w:line="240" w:lineRule="auto"/>
        <w:ind w:firstLine="1155"/>
        <w:jc w:val="both"/>
        <w:textAlignment w:val="center"/>
        <w:divId w:val="8583479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3053 Зелен фасул</w:t>
      </w:r>
      <w:r>
        <w:rPr>
          <w:rFonts w:ascii="Times New Roman" w:eastAsia="Times New Roman" w:hAnsi="Times New Roman" w:cs="Times New Roman"/>
          <w:color w:val="000000"/>
          <w:sz w:val="24"/>
          <w:szCs w:val="24"/>
        </w:rPr>
        <w:t xml:space="preserve"> - не се включват площите за семепроизводство.</w:t>
      </w:r>
    </w:p>
    <w:p w:rsidR="00000000" w:rsidRDefault="00C12874">
      <w:pPr>
        <w:spacing w:after="0" w:line="240" w:lineRule="auto"/>
        <w:ind w:firstLine="1155"/>
        <w:jc w:val="both"/>
        <w:textAlignment w:val="center"/>
        <w:divId w:val="34278019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3054 Зелен грах</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не се включват площите за семепроизводство.</w:t>
      </w:r>
    </w:p>
    <w:p w:rsidR="00000000" w:rsidRDefault="00C12874">
      <w:pPr>
        <w:spacing w:after="0" w:line="240" w:lineRule="auto"/>
        <w:ind w:firstLine="1155"/>
        <w:jc w:val="both"/>
        <w:textAlignment w:val="center"/>
        <w:divId w:val="10870766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3058 Тикви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и площите за семепроизводство, но се изключват площите, заети с тикви за семки за производство н</w:t>
      </w:r>
      <w:r>
        <w:rPr>
          <w:rFonts w:ascii="Times New Roman" w:eastAsia="Times New Roman" w:hAnsi="Times New Roman" w:cs="Times New Roman"/>
          <w:color w:val="000000"/>
          <w:sz w:val="24"/>
          <w:szCs w:val="24"/>
        </w:rPr>
        <w:t>а масло.</w:t>
      </w:r>
    </w:p>
    <w:p w:rsidR="00000000" w:rsidRDefault="00C12874">
      <w:pPr>
        <w:spacing w:after="0" w:line="240" w:lineRule="auto"/>
        <w:ind w:firstLine="1155"/>
        <w:jc w:val="both"/>
        <w:textAlignment w:val="center"/>
        <w:divId w:val="139758676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3059 Дини</w:t>
      </w:r>
      <w:r>
        <w:rPr>
          <w:rFonts w:ascii="Times New Roman" w:eastAsia="Times New Roman" w:hAnsi="Times New Roman" w:cs="Times New Roman"/>
          <w:color w:val="000000"/>
          <w:sz w:val="24"/>
          <w:szCs w:val="24"/>
        </w:rPr>
        <w:t xml:space="preserve"> - не се включват площите за семепроизводство.</w:t>
      </w:r>
    </w:p>
    <w:p w:rsidR="00000000" w:rsidRDefault="00C12874">
      <w:pPr>
        <w:spacing w:after="0" w:line="240" w:lineRule="auto"/>
        <w:ind w:firstLine="1155"/>
        <w:jc w:val="both"/>
        <w:textAlignment w:val="center"/>
        <w:divId w:val="118170556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3060 Пъпеши</w:t>
      </w:r>
      <w:r>
        <w:rPr>
          <w:rFonts w:ascii="Times New Roman" w:eastAsia="Times New Roman" w:hAnsi="Times New Roman" w:cs="Times New Roman"/>
          <w:color w:val="000000"/>
          <w:sz w:val="24"/>
          <w:szCs w:val="24"/>
        </w:rPr>
        <w:t xml:space="preserve"> - не се включват площите за семепроизводство.</w:t>
      </w:r>
    </w:p>
    <w:p w:rsidR="00000000" w:rsidRDefault="00C12874">
      <w:pPr>
        <w:spacing w:after="0" w:line="240" w:lineRule="auto"/>
        <w:ind w:firstLine="1155"/>
        <w:jc w:val="both"/>
        <w:textAlignment w:val="center"/>
        <w:divId w:val="102390093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3169 Други зеленчуци</w:t>
      </w:r>
      <w:r>
        <w:rPr>
          <w:rFonts w:ascii="Times New Roman" w:eastAsia="Times New Roman" w:hAnsi="Times New Roman" w:cs="Times New Roman"/>
          <w:color w:val="000000"/>
          <w:sz w:val="24"/>
          <w:szCs w:val="24"/>
        </w:rPr>
        <w:t xml:space="preserve"> - включват се площите с всички зеленчуци, неспоменати по-горе, използвани за човешка консумация: сал</w:t>
      </w:r>
      <w:r>
        <w:rPr>
          <w:rFonts w:ascii="Times New Roman" w:eastAsia="Times New Roman" w:hAnsi="Times New Roman" w:cs="Times New Roman"/>
          <w:color w:val="000000"/>
          <w:sz w:val="24"/>
          <w:szCs w:val="24"/>
        </w:rPr>
        <w:t>ата, марули, спанак, зеле, карфиол, броколи, тиквички, лук, чесън, моркови, патладжан, зелена бакла, бамя, корнишони, сладка царевица, подправки - магданоз, чубрица, джоджен, копър и др.</w:t>
      </w:r>
    </w:p>
    <w:p w:rsidR="00000000" w:rsidRDefault="00C12874">
      <w:pPr>
        <w:spacing w:after="0" w:line="240" w:lineRule="auto"/>
        <w:ind w:firstLine="1155"/>
        <w:jc w:val="center"/>
        <w:textAlignment w:val="center"/>
        <w:divId w:val="582835809"/>
        <w:rPr>
          <w:rFonts w:ascii="Times New Roman" w:hAnsi="Times New Roman" w:cs="Times New Roman"/>
          <w:color w:val="000000"/>
          <w:sz w:val="24"/>
          <w:szCs w:val="24"/>
        </w:rPr>
      </w:pPr>
      <w:r>
        <w:rPr>
          <w:rFonts w:ascii="Times New Roman" w:hAnsi="Times New Roman" w:cs="Times New Roman"/>
          <w:b/>
          <w:bCs/>
          <w:color w:val="000000"/>
          <w:sz w:val="24"/>
          <w:szCs w:val="24"/>
        </w:rPr>
        <w:t>ТРАЙНИ НАСАЖДЕНИЯ</w:t>
      </w:r>
    </w:p>
    <w:p w:rsidR="00000000" w:rsidRDefault="00C12874">
      <w:pPr>
        <w:spacing w:after="0" w:line="240" w:lineRule="auto"/>
        <w:ind w:firstLine="1155"/>
        <w:jc w:val="both"/>
        <w:textAlignment w:val="center"/>
        <w:divId w:val="144272871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thick" w:color="000000"/>
        </w:rPr>
        <w:t>Овощни насаждения: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thick" w:color="000000"/>
        </w:rPr>
        <w:t>кодове от 3068 до 3075 и код 317</w:t>
      </w:r>
      <w:r>
        <w:rPr>
          <w:rFonts w:ascii="Times New Roman" w:eastAsia="Times New Roman" w:hAnsi="Times New Roman" w:cs="Times New Roman"/>
          <w:b/>
          <w:bCs/>
          <w:color w:val="000000"/>
          <w:sz w:val="24"/>
          <w:szCs w:val="24"/>
          <w:u w:val="thick" w:color="000000"/>
        </w:rPr>
        <w:t>9</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заети с овощни насаждения от следните видове:</w:t>
      </w:r>
    </w:p>
    <w:p w:rsidR="00000000" w:rsidRDefault="00C12874">
      <w:pPr>
        <w:spacing w:after="0" w:line="240" w:lineRule="auto"/>
        <w:ind w:firstLine="1155"/>
        <w:jc w:val="both"/>
        <w:textAlignment w:val="center"/>
        <w:divId w:val="320622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w:t>
      </w:r>
      <w:r>
        <w:rPr>
          <w:rFonts w:ascii="Times New Roman" w:eastAsia="Times New Roman" w:hAnsi="Times New Roman" w:cs="Times New Roman"/>
          <w:b/>
          <w:bCs/>
          <w:i/>
          <w:iCs/>
          <w:color w:val="000000"/>
          <w:sz w:val="24"/>
          <w:szCs w:val="24"/>
        </w:rPr>
        <w:t>Семкови:</w:t>
      </w:r>
      <w:r>
        <w:rPr>
          <w:rFonts w:ascii="Times New Roman" w:eastAsia="Times New Roman" w:hAnsi="Times New Roman" w:cs="Times New Roman"/>
          <w:color w:val="000000"/>
          <w:sz w:val="24"/>
          <w:szCs w:val="24"/>
        </w:rPr>
        <w:t xml:space="preserve"> ябълки, круши, дюли и др.</w:t>
      </w:r>
    </w:p>
    <w:p w:rsidR="00000000" w:rsidRDefault="00C12874">
      <w:pPr>
        <w:spacing w:after="0" w:line="240" w:lineRule="auto"/>
        <w:ind w:firstLine="1155"/>
        <w:jc w:val="both"/>
        <w:textAlignment w:val="center"/>
        <w:divId w:val="46223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&gt;</w:t>
      </w:r>
      <w:r>
        <w:rPr>
          <w:rFonts w:ascii="Times New Roman" w:eastAsia="Times New Roman" w:hAnsi="Times New Roman" w:cs="Times New Roman"/>
          <w:b/>
          <w:bCs/>
          <w:i/>
          <w:iCs/>
          <w:color w:val="000000"/>
          <w:sz w:val="24"/>
          <w:szCs w:val="24"/>
        </w:rPr>
        <w:t>Костилкови:</w:t>
      </w:r>
      <w:r>
        <w:rPr>
          <w:rFonts w:ascii="Times New Roman" w:eastAsia="Times New Roman" w:hAnsi="Times New Roman" w:cs="Times New Roman"/>
          <w:color w:val="000000"/>
          <w:sz w:val="24"/>
          <w:szCs w:val="24"/>
        </w:rPr>
        <w:t xml:space="preserve"> праскови, нектарини, кайсии, зарзали, сливи, джанки, череши и вишни.</w:t>
      </w:r>
    </w:p>
    <w:p w:rsidR="00000000" w:rsidRDefault="00C12874">
      <w:pPr>
        <w:spacing w:after="0" w:line="240" w:lineRule="auto"/>
        <w:ind w:firstLine="1155"/>
        <w:jc w:val="both"/>
        <w:textAlignment w:val="center"/>
        <w:divId w:val="148812788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3078 Орехи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заети с орехи.</w:t>
      </w:r>
    </w:p>
    <w:p w:rsidR="00000000" w:rsidRDefault="00C12874">
      <w:pPr>
        <w:spacing w:after="0" w:line="240" w:lineRule="auto"/>
        <w:ind w:firstLine="1155"/>
        <w:jc w:val="both"/>
        <w:textAlignment w:val="center"/>
        <w:divId w:val="137535238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3079 Бадеми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включват се площите, заети с бадеми.</w:t>
      </w:r>
    </w:p>
    <w:p w:rsidR="00000000" w:rsidRDefault="00C12874">
      <w:pPr>
        <w:spacing w:after="0" w:line="240" w:lineRule="auto"/>
        <w:ind w:firstLine="1155"/>
        <w:jc w:val="both"/>
        <w:textAlignment w:val="center"/>
        <w:divId w:val="5296903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u w:val="thick" w:color="000000"/>
        </w:rPr>
        <w:t>Код 3080 Лешници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включват се площи</w:t>
      </w:r>
      <w:r>
        <w:rPr>
          <w:rFonts w:ascii="Times New Roman" w:eastAsia="Times New Roman" w:hAnsi="Times New Roman" w:cs="Times New Roman"/>
          <w:color w:val="000000"/>
          <w:sz w:val="24"/>
          <w:szCs w:val="24"/>
        </w:rPr>
        <w:t>те, заети с лешници.</w:t>
      </w:r>
    </w:p>
    <w:p w:rsidR="00000000" w:rsidRDefault="00C12874">
      <w:pPr>
        <w:spacing w:after="0" w:line="240" w:lineRule="auto"/>
        <w:ind w:firstLine="1155"/>
        <w:jc w:val="both"/>
        <w:textAlignment w:val="center"/>
        <w:divId w:val="10512482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3081 Кестени</w:t>
      </w:r>
      <w:r>
        <w:rPr>
          <w:rFonts w:ascii="Times New Roman" w:eastAsia="Times New Roman" w:hAnsi="Times New Roman" w:cs="Times New Roman"/>
          <w:color w:val="000000"/>
          <w:sz w:val="24"/>
          <w:szCs w:val="24"/>
        </w:rPr>
        <w:t xml:space="preserve"> - включват се площите, заети с кестени.</w:t>
      </w:r>
    </w:p>
    <w:p w:rsidR="00000000" w:rsidRDefault="00C12874">
      <w:pPr>
        <w:spacing w:after="0" w:line="240" w:lineRule="auto"/>
        <w:ind w:firstLine="1155"/>
        <w:jc w:val="both"/>
        <w:textAlignment w:val="center"/>
        <w:divId w:val="213151328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В Код 3179 "Други овощни насаждения"</w:t>
      </w:r>
      <w:r>
        <w:rPr>
          <w:rFonts w:ascii="Times New Roman" w:eastAsia="Times New Roman" w:hAnsi="Times New Roman" w:cs="Times New Roman"/>
          <w:color w:val="000000"/>
          <w:sz w:val="24"/>
          <w:szCs w:val="24"/>
        </w:rPr>
        <w:t xml:space="preserve"> се включват и площите, заети с мушмули, смокини, едроплоден дрян, </w:t>
      </w:r>
      <w:r>
        <w:rPr>
          <w:rFonts w:ascii="Times New Roman" w:eastAsia="Times New Roman" w:hAnsi="Times New Roman" w:cs="Times New Roman"/>
          <w:color w:val="000000"/>
          <w:sz w:val="24"/>
          <w:szCs w:val="24"/>
        </w:rPr>
        <w:t>черници, райска ябълка, нар, хинап и др.</w:t>
      </w:r>
    </w:p>
    <w:p w:rsidR="00000000" w:rsidRDefault="00C12874">
      <w:pPr>
        <w:spacing w:after="0" w:line="240" w:lineRule="auto"/>
        <w:ind w:firstLine="1155"/>
        <w:jc w:val="both"/>
        <w:textAlignment w:val="center"/>
        <w:divId w:val="1168908693"/>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Ягодоплодни:</w:t>
      </w:r>
    </w:p>
    <w:p w:rsidR="00000000" w:rsidRDefault="00C12874">
      <w:pPr>
        <w:spacing w:after="0" w:line="240" w:lineRule="auto"/>
        <w:ind w:firstLine="1155"/>
        <w:jc w:val="both"/>
        <w:textAlignment w:val="center"/>
        <w:divId w:val="195258968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4"/>
          <w:sz w:val="24"/>
          <w:szCs w:val="24"/>
          <w:u w:val="thick" w:color="000000"/>
        </w:rPr>
        <w:t>Код 3082 Ягоди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 не се включват площи</w:t>
      </w:r>
      <w:r>
        <w:rPr>
          <w:rFonts w:ascii="Times New Roman" w:eastAsia="Times New Roman" w:hAnsi="Times New Roman" w:cs="Times New Roman"/>
          <w:color w:val="000000"/>
          <w:sz w:val="24"/>
          <w:szCs w:val="24"/>
        </w:rPr>
        <w:t>те, предназначени за производство на посадъчен материал.</w:t>
      </w:r>
    </w:p>
    <w:p w:rsidR="00000000" w:rsidRDefault="00C12874">
      <w:pPr>
        <w:spacing w:after="0" w:line="240" w:lineRule="auto"/>
        <w:ind w:firstLine="1155"/>
        <w:jc w:val="both"/>
        <w:textAlignment w:val="center"/>
        <w:divId w:val="91883443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3083 Малини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с малини.</w:t>
      </w:r>
    </w:p>
    <w:p w:rsidR="00000000" w:rsidRDefault="00C12874">
      <w:pPr>
        <w:spacing w:after="0" w:line="240" w:lineRule="auto"/>
        <w:ind w:firstLine="1155"/>
        <w:jc w:val="both"/>
        <w:textAlignment w:val="center"/>
        <w:divId w:val="20742197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3189 Други ягодоплодни</w:t>
      </w:r>
      <w:r>
        <w:rPr>
          <w:rFonts w:ascii="Times New Roman" w:eastAsia="Times New Roman" w:hAnsi="Times New Roman" w:cs="Times New Roman"/>
          <w:color w:val="000000"/>
          <w:sz w:val="24"/>
          <w:szCs w:val="24"/>
        </w:rPr>
        <w:t xml:space="preserve"> - включват се площите с арония, бо</w:t>
      </w:r>
      <w:r>
        <w:rPr>
          <w:rFonts w:ascii="Times New Roman" w:eastAsia="Times New Roman" w:hAnsi="Times New Roman" w:cs="Times New Roman"/>
          <w:color w:val="000000"/>
          <w:sz w:val="24"/>
          <w:szCs w:val="24"/>
        </w:rPr>
        <w:t>ровинки, къпини, касис, киви, френско грозде и др.</w:t>
      </w:r>
    </w:p>
    <w:p w:rsidR="00000000" w:rsidRDefault="00C12874">
      <w:pPr>
        <w:spacing w:after="0" w:line="240" w:lineRule="auto"/>
        <w:ind w:firstLine="1155"/>
        <w:jc w:val="both"/>
        <w:textAlignment w:val="center"/>
        <w:divId w:val="10809054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Овощна градина е равномерно поддържано насаждение</w:t>
      </w:r>
      <w:r>
        <w:rPr>
          <w:rFonts w:ascii="Times New Roman" w:eastAsia="Times New Roman" w:hAnsi="Times New Roman" w:cs="Times New Roman"/>
          <w:color w:val="000000"/>
          <w:sz w:val="24"/>
          <w:szCs w:val="24"/>
        </w:rPr>
        <w:t xml:space="preserve"> (чрез ежегодна резитба и редовно пръскане) от плододаващи овощни дървета (семкови, костилкови и черупкови), като продукцията се използва за пряка консумаци</w:t>
      </w:r>
      <w:r>
        <w:rPr>
          <w:rFonts w:ascii="Times New Roman" w:eastAsia="Times New Roman" w:hAnsi="Times New Roman" w:cs="Times New Roman"/>
          <w:color w:val="000000"/>
          <w:sz w:val="24"/>
          <w:szCs w:val="24"/>
        </w:rPr>
        <w:t>я или за промишлена преработка. Когато има смесване на няколко овощни вида, площта се разпределя пропорционално на представянето на всеки отделен вид. Включват се младите трайни насаждения, които още не дават плод, овощни градини, създадени върху ливади (к</w:t>
      </w:r>
      <w:r>
        <w:rPr>
          <w:rFonts w:ascii="Times New Roman" w:eastAsia="Times New Roman" w:hAnsi="Times New Roman" w:cs="Times New Roman"/>
          <w:color w:val="000000"/>
          <w:sz w:val="24"/>
          <w:szCs w:val="24"/>
        </w:rPr>
        <w:t>огато ливадата се пренебрегва) и частта, която заемат овощните дървета при асоциирано отглеждане на лози и овощни градини. Отчита се общата брутна площ, заета с овощни насаждения. Включват се площите с културите, пътеките, пътищата и местата за обръщане на</w:t>
      </w:r>
      <w:r>
        <w:rPr>
          <w:rFonts w:ascii="Times New Roman" w:eastAsia="Times New Roman" w:hAnsi="Times New Roman" w:cs="Times New Roman"/>
          <w:color w:val="000000"/>
          <w:sz w:val="24"/>
          <w:szCs w:val="24"/>
        </w:rPr>
        <w:t xml:space="preserve"> машините.</w:t>
      </w:r>
    </w:p>
    <w:p w:rsidR="00000000" w:rsidRDefault="00C12874">
      <w:pPr>
        <w:spacing w:after="0" w:line="240" w:lineRule="auto"/>
        <w:ind w:firstLine="1155"/>
        <w:jc w:val="both"/>
        <w:textAlignment w:val="center"/>
        <w:divId w:val="1372611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rPr>
        <w:t>Код 3201 Разсадници за трайни насаждения</w:t>
      </w:r>
    </w:p>
    <w:p w:rsidR="00000000" w:rsidRDefault="00C12874">
      <w:pPr>
        <w:spacing w:after="0" w:line="240" w:lineRule="auto"/>
        <w:ind w:firstLine="1155"/>
        <w:jc w:val="both"/>
        <w:textAlignment w:val="center"/>
        <w:divId w:val="243877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Включват се площите за производство и размножаване на посадъчен материал от лозя, фиданки, резници от дървесни видове, предназначени най-често за паркове и градини: дървета, храсти, иглолистни, рози, горски фиданки и др.</w:t>
      </w:r>
    </w:p>
    <w:p w:rsidR="00000000" w:rsidRDefault="00C12874">
      <w:pPr>
        <w:spacing w:after="0" w:line="240" w:lineRule="auto"/>
        <w:ind w:firstLine="1155"/>
        <w:jc w:val="both"/>
        <w:textAlignment w:val="center"/>
        <w:divId w:val="168921367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thick" w:color="000000"/>
        </w:rPr>
        <w:t>Лозя:</w:t>
      </w:r>
    </w:p>
    <w:p w:rsidR="00000000" w:rsidRDefault="00C12874">
      <w:pPr>
        <w:spacing w:after="0" w:line="240" w:lineRule="auto"/>
        <w:ind w:firstLine="1155"/>
        <w:jc w:val="both"/>
        <w:textAlignment w:val="center"/>
        <w:divId w:val="188090044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rPr>
        <w:t>Код 3090 Винени лозя</w:t>
      </w:r>
      <w:r>
        <w:rPr>
          <w:rFonts w:ascii="Times New Roman" w:eastAsia="Times New Roman" w:hAnsi="Times New Roman" w:cs="Times New Roman"/>
          <w:color w:val="000000"/>
          <w:sz w:val="24"/>
          <w:szCs w:val="24"/>
        </w:rPr>
        <w:t xml:space="preserve"> - включв</w:t>
      </w:r>
      <w:r>
        <w:rPr>
          <w:rFonts w:ascii="Times New Roman" w:eastAsia="Times New Roman" w:hAnsi="Times New Roman" w:cs="Times New Roman"/>
          <w:color w:val="000000"/>
          <w:sz w:val="24"/>
          <w:szCs w:val="24"/>
        </w:rPr>
        <w:t>ат се площите с винени сортове лозя.</w:t>
      </w:r>
    </w:p>
    <w:p w:rsidR="00000000" w:rsidRDefault="00C12874">
      <w:pPr>
        <w:spacing w:after="0" w:line="240" w:lineRule="auto"/>
        <w:ind w:firstLine="1155"/>
        <w:jc w:val="both"/>
        <w:textAlignment w:val="center"/>
        <w:divId w:val="127482743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3089 Десертни лозя</w:t>
      </w:r>
      <w:r>
        <w:rPr>
          <w:rFonts w:ascii="Times New Roman" w:eastAsia="Times New Roman" w:hAnsi="Times New Roman" w:cs="Times New Roman"/>
          <w:color w:val="000000"/>
          <w:sz w:val="24"/>
          <w:szCs w:val="24"/>
        </w:rPr>
        <w:t xml:space="preserve"> - включват се площите, засадени с десертни сортове лозя, включително за производство на стафиди.</w:t>
      </w:r>
    </w:p>
    <w:p w:rsidR="00000000" w:rsidRDefault="00C12874">
      <w:pPr>
        <w:spacing w:after="0" w:line="240" w:lineRule="auto"/>
        <w:ind w:firstLine="1155"/>
        <w:jc w:val="center"/>
        <w:textAlignment w:val="center"/>
        <w:divId w:val="2037657995"/>
        <w:rPr>
          <w:rFonts w:ascii="Times New Roman" w:hAnsi="Times New Roman" w:cs="Times New Roman"/>
          <w:color w:val="000000"/>
          <w:sz w:val="24"/>
          <w:szCs w:val="24"/>
        </w:rPr>
      </w:pPr>
      <w:r>
        <w:rPr>
          <w:rFonts w:ascii="Times New Roman" w:hAnsi="Times New Roman" w:cs="Times New Roman"/>
          <w:b/>
          <w:bCs/>
          <w:color w:val="000000"/>
          <w:sz w:val="24"/>
          <w:szCs w:val="24"/>
        </w:rPr>
        <w:t>ЦВЕТЯ И ДЕКОРАТИВНИ РАСТЕНИЯ</w:t>
      </w:r>
    </w:p>
    <w:p w:rsidR="00000000" w:rsidRDefault="00C12874">
      <w:pPr>
        <w:spacing w:after="0" w:line="240" w:lineRule="auto"/>
        <w:ind w:firstLine="1155"/>
        <w:jc w:val="both"/>
        <w:textAlignment w:val="center"/>
        <w:divId w:val="63814404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 тази група се включват</w:t>
      </w:r>
      <w:r>
        <w:rPr>
          <w:rFonts w:ascii="Times New Roman" w:eastAsia="Times New Roman" w:hAnsi="Times New Roman" w:cs="Times New Roman"/>
          <w:color w:val="000000"/>
          <w:sz w:val="24"/>
          <w:szCs w:val="24"/>
        </w:rPr>
        <w:t xml:space="preserve"> цветя и декоративни растения - за рязан цвят </w:t>
      </w:r>
      <w:r>
        <w:rPr>
          <w:rFonts w:ascii="Times New Roman" w:eastAsia="Times New Roman" w:hAnsi="Times New Roman" w:cs="Times New Roman"/>
          <w:color w:val="000000"/>
          <w:sz w:val="24"/>
          <w:szCs w:val="24"/>
        </w:rPr>
        <w:t>и саксийни (цъфнали или зелени с листа).</w:t>
      </w:r>
    </w:p>
    <w:p w:rsidR="00000000" w:rsidRDefault="00C12874">
      <w:pPr>
        <w:spacing w:after="0" w:line="240" w:lineRule="auto"/>
        <w:ind w:firstLine="1155"/>
        <w:jc w:val="both"/>
        <w:textAlignment w:val="center"/>
        <w:divId w:val="3624846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3091 Цветя - за рязан цвят</w:t>
      </w:r>
      <w:r>
        <w:rPr>
          <w:rFonts w:ascii="Times New Roman" w:eastAsia="Times New Roman" w:hAnsi="Times New Roman" w:cs="Times New Roman"/>
          <w:color w:val="000000"/>
          <w:sz w:val="24"/>
          <w:szCs w:val="24"/>
        </w:rPr>
        <w:t xml:space="preserve"> - включват се площите, засадени с цветни култури за рязан цвят.</w:t>
      </w:r>
    </w:p>
    <w:p w:rsidR="00000000" w:rsidRDefault="00C12874">
      <w:pPr>
        <w:spacing w:after="0" w:line="240" w:lineRule="auto"/>
        <w:ind w:firstLine="1155"/>
        <w:jc w:val="both"/>
        <w:textAlignment w:val="center"/>
        <w:divId w:val="51068602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3092 Цветя - луковични растения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включват се площите, засадени с цветни култури, отглеждани за производство на луковици.</w:t>
      </w:r>
    </w:p>
    <w:p w:rsidR="00000000" w:rsidRDefault="00C12874">
      <w:pPr>
        <w:spacing w:after="0" w:line="240" w:lineRule="auto"/>
        <w:ind w:firstLine="1155"/>
        <w:jc w:val="both"/>
        <w:textAlignment w:val="center"/>
        <w:divId w:val="578219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3093 Цветя - саксийни</w:t>
      </w:r>
      <w:r>
        <w:rPr>
          <w:rFonts w:ascii="Times New Roman" w:eastAsia="Times New Roman" w:hAnsi="Times New Roman" w:cs="Times New Roman"/>
          <w:color w:val="000000"/>
          <w:sz w:val="24"/>
          <w:szCs w:val="24"/>
        </w:rPr>
        <w:t xml:space="preserve"> - включват се площите, заети със саксийни цветя.</w:t>
      </w:r>
    </w:p>
    <w:p w:rsidR="00000000" w:rsidRDefault="00C12874">
      <w:pPr>
        <w:spacing w:after="0" w:line="240" w:lineRule="auto"/>
        <w:ind w:firstLine="1155"/>
        <w:jc w:val="both"/>
        <w:textAlignment w:val="center"/>
        <w:divId w:val="212245843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3200 Оранжерийни цветя</w:t>
      </w:r>
      <w:r>
        <w:rPr>
          <w:rFonts w:ascii="Times New Roman" w:eastAsia="Times New Roman" w:hAnsi="Times New Roman" w:cs="Times New Roman"/>
          <w:color w:val="000000"/>
          <w:sz w:val="24"/>
          <w:szCs w:val="24"/>
        </w:rPr>
        <w:t xml:space="preserve"> - включват се площите с цветя и декоративни растения, отглеждани в</w:t>
      </w:r>
      <w:r>
        <w:rPr>
          <w:rFonts w:ascii="Times New Roman" w:eastAsia="Times New Roman" w:hAnsi="Times New Roman" w:cs="Times New Roman"/>
          <w:color w:val="000000"/>
          <w:sz w:val="24"/>
          <w:szCs w:val="24"/>
        </w:rPr>
        <w:t>ъв високи стъклени и полиетиленови оранжерии. Дефиницията за високи стъклени и полиетиленови оранжерии е същата като при зеленчуците.</w:t>
      </w:r>
    </w:p>
    <w:p w:rsidR="00000000" w:rsidRDefault="00C12874">
      <w:pPr>
        <w:spacing w:after="0" w:line="240" w:lineRule="auto"/>
        <w:ind w:firstLine="1155"/>
        <w:jc w:val="center"/>
        <w:textAlignment w:val="center"/>
        <w:divId w:val="322438022"/>
        <w:rPr>
          <w:rFonts w:ascii="Times New Roman" w:hAnsi="Times New Roman" w:cs="Times New Roman"/>
          <w:color w:val="000000"/>
          <w:sz w:val="24"/>
          <w:szCs w:val="24"/>
        </w:rPr>
      </w:pPr>
      <w:r>
        <w:rPr>
          <w:rFonts w:ascii="Times New Roman" w:hAnsi="Times New Roman" w:cs="Times New Roman"/>
          <w:b/>
          <w:bCs/>
          <w:color w:val="000000"/>
          <w:sz w:val="24"/>
          <w:szCs w:val="24"/>
        </w:rPr>
        <w:t>ДРУГИ КУЛТУРИ</w:t>
      </w:r>
    </w:p>
    <w:p w:rsidR="00000000" w:rsidRDefault="00C12874">
      <w:pPr>
        <w:spacing w:after="0" w:line="240" w:lineRule="auto"/>
        <w:ind w:firstLine="1155"/>
        <w:jc w:val="both"/>
        <w:textAlignment w:val="center"/>
        <w:divId w:val="106471738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lastRenderedPageBreak/>
        <w:t>Код 3199 Производство на семена и посадъчен материал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площите за производство на семена и посад</w:t>
      </w:r>
      <w:r>
        <w:rPr>
          <w:rFonts w:ascii="Times New Roman" w:eastAsia="Times New Roman" w:hAnsi="Times New Roman" w:cs="Times New Roman"/>
          <w:color w:val="000000"/>
          <w:sz w:val="24"/>
          <w:szCs w:val="24"/>
        </w:rPr>
        <w:t>ъчен материал на следните видове култури:</w:t>
      </w:r>
    </w:p>
    <w:p w:rsidR="00000000" w:rsidRDefault="00C12874">
      <w:pPr>
        <w:spacing w:after="0" w:line="240" w:lineRule="auto"/>
        <w:ind w:firstLine="1155"/>
        <w:jc w:val="both"/>
        <w:textAlignment w:val="center"/>
        <w:divId w:val="132593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захарно и фуражно цвекло;</w:t>
      </w:r>
    </w:p>
    <w:p w:rsidR="00000000" w:rsidRDefault="00C12874">
      <w:pPr>
        <w:spacing w:after="0" w:line="240" w:lineRule="auto"/>
        <w:ind w:firstLine="1155"/>
        <w:jc w:val="both"/>
        <w:textAlignment w:val="center"/>
        <w:divId w:val="36792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хмел, тютюн, лен, коноп, памук, ароматни и лекарствени растения, подправки, цикория за кафе;</w:t>
      </w:r>
    </w:p>
    <w:p w:rsidR="00000000" w:rsidRDefault="00C12874">
      <w:pPr>
        <w:spacing w:after="0" w:line="240" w:lineRule="auto"/>
        <w:ind w:firstLine="1155"/>
        <w:jc w:val="both"/>
        <w:textAlignment w:val="center"/>
        <w:divId w:val="521020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окопни фуражни култури: фуражни зеленчуци;</w:t>
      </w:r>
    </w:p>
    <w:p w:rsidR="00000000" w:rsidRDefault="00C12874">
      <w:pPr>
        <w:spacing w:after="0" w:line="240" w:lineRule="auto"/>
        <w:ind w:firstLine="1155"/>
        <w:jc w:val="both"/>
        <w:textAlignment w:val="center"/>
        <w:divId w:val="1244870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пресни зеленчуци, ягоди и декоративни растен</w:t>
      </w:r>
      <w:r>
        <w:rPr>
          <w:rFonts w:ascii="Times New Roman" w:eastAsia="Times New Roman" w:hAnsi="Times New Roman" w:cs="Times New Roman"/>
          <w:color w:val="000000"/>
          <w:sz w:val="24"/>
          <w:szCs w:val="24"/>
        </w:rPr>
        <w:t>ия (семена);</w:t>
      </w:r>
    </w:p>
    <w:p w:rsidR="00000000" w:rsidRDefault="00C12874">
      <w:pPr>
        <w:spacing w:after="0" w:line="240" w:lineRule="auto"/>
        <w:ind w:firstLine="1155"/>
        <w:jc w:val="both"/>
        <w:textAlignment w:val="center"/>
        <w:divId w:val="447428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бобови и житни треви - чиста или смесена култура (люцерна, детелина).</w:t>
      </w:r>
    </w:p>
    <w:p w:rsidR="00000000" w:rsidRDefault="00C12874">
      <w:pPr>
        <w:spacing w:after="0" w:line="240" w:lineRule="auto"/>
        <w:ind w:firstLine="1155"/>
        <w:jc w:val="both"/>
        <w:textAlignment w:val="center"/>
        <w:divId w:val="625232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Изключват се площите за семена и посадъчен материал на зърнено-житни, зърнено-бобови и маслодайни култури и картофи, които се отчитат в кодовете на съответните култури.</w:t>
      </w:r>
    </w:p>
    <w:p w:rsidR="00000000" w:rsidRDefault="00C12874">
      <w:pPr>
        <w:spacing w:after="0" w:line="240" w:lineRule="auto"/>
        <w:ind w:firstLine="1155"/>
        <w:jc w:val="both"/>
        <w:textAlignment w:val="center"/>
        <w:divId w:val="7285760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w:t>
      </w:r>
      <w:r>
        <w:rPr>
          <w:rFonts w:ascii="Times New Roman" w:eastAsia="Times New Roman" w:hAnsi="Times New Roman" w:cs="Times New Roman"/>
          <w:b/>
          <w:bCs/>
          <w:color w:val="000000"/>
          <w:sz w:val="24"/>
          <w:szCs w:val="24"/>
          <w:u w:val="thick" w:color="000000"/>
        </w:rPr>
        <w:t>д 3097 и 3095 Угари и други</w:t>
      </w:r>
      <w:r>
        <w:rPr>
          <w:rFonts w:ascii="Times New Roman" w:eastAsia="Times New Roman" w:hAnsi="Times New Roman" w:cs="Times New Roman"/>
          <w:color w:val="000000"/>
          <w:sz w:val="24"/>
          <w:szCs w:val="24"/>
        </w:rPr>
        <w:t xml:space="preserve"> - включват се угарите, семейните градини и всички други площи, заети с култури и неспоменати по-горе.</w:t>
      </w:r>
    </w:p>
    <w:p w:rsidR="00000000" w:rsidRDefault="00C12874">
      <w:pPr>
        <w:spacing w:after="0" w:line="240" w:lineRule="auto"/>
        <w:ind w:firstLine="1155"/>
        <w:jc w:val="both"/>
        <w:textAlignment w:val="center"/>
        <w:divId w:val="166149410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Угари</w:t>
      </w:r>
      <w:r>
        <w:rPr>
          <w:rFonts w:ascii="Times New Roman" w:eastAsia="Times New Roman" w:hAnsi="Times New Roman" w:cs="Times New Roman"/>
          <w:color w:val="000000"/>
          <w:sz w:val="24"/>
          <w:szCs w:val="24"/>
        </w:rPr>
        <w:t xml:space="preserve"> са площи, включени в сеитбооборота, независимо дали са обработвани, или не, върху които не се отглеждат никакви култури </w:t>
      </w:r>
      <w:r>
        <w:rPr>
          <w:rFonts w:ascii="Times New Roman" w:eastAsia="Times New Roman" w:hAnsi="Times New Roman" w:cs="Times New Roman"/>
          <w:color w:val="000000"/>
          <w:sz w:val="24"/>
          <w:szCs w:val="24"/>
        </w:rPr>
        <w:t xml:space="preserve">по време на стопанската година. Угари, които не се поддържат в продължение на повече от две години, не се включват. Те трябва да се класифицират като необработвана земя. </w:t>
      </w:r>
      <w:r>
        <w:rPr>
          <w:rFonts w:ascii="Times New Roman" w:eastAsia="Times New Roman" w:hAnsi="Times New Roman" w:cs="Times New Roman"/>
          <w:b/>
          <w:bCs/>
          <w:i/>
          <w:iCs/>
          <w:color w:val="000000"/>
          <w:sz w:val="24"/>
          <w:szCs w:val="24"/>
        </w:rPr>
        <w:t>Когато се косят, се записват в код 3041 Естествени ливади, когато се изпасват от живот</w:t>
      </w:r>
      <w:r>
        <w:rPr>
          <w:rFonts w:ascii="Times New Roman" w:eastAsia="Times New Roman" w:hAnsi="Times New Roman" w:cs="Times New Roman"/>
          <w:b/>
          <w:bCs/>
          <w:i/>
          <w:iCs/>
          <w:color w:val="000000"/>
          <w:sz w:val="24"/>
          <w:szCs w:val="24"/>
        </w:rPr>
        <w:t>ните, се записват в код 30411 Пасища и мери.</w:t>
      </w:r>
    </w:p>
    <w:p w:rsidR="00000000" w:rsidRDefault="00C12874">
      <w:pPr>
        <w:spacing w:after="0" w:line="240" w:lineRule="auto"/>
        <w:ind w:firstLine="1155"/>
        <w:jc w:val="both"/>
        <w:textAlignment w:val="center"/>
        <w:divId w:val="13203800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Семейната градина</w:t>
      </w:r>
      <w:r>
        <w:rPr>
          <w:rFonts w:ascii="Times New Roman" w:eastAsia="Times New Roman" w:hAnsi="Times New Roman" w:cs="Times New Roman"/>
          <w:color w:val="000000"/>
          <w:sz w:val="24"/>
          <w:szCs w:val="24"/>
        </w:rPr>
        <w:t xml:space="preserve"> е с площ около 1 дка, върху която стопаните отглеждат разнообразни видове зеленчуци, ягоди, дини, пъпеши и смесени овощни видове. Площта, заемана от всеки отделен вид, е много малка и стопаните</w:t>
      </w:r>
      <w:r>
        <w:rPr>
          <w:rFonts w:ascii="Times New Roman" w:eastAsia="Times New Roman" w:hAnsi="Times New Roman" w:cs="Times New Roman"/>
          <w:color w:val="000000"/>
          <w:sz w:val="24"/>
          <w:szCs w:val="24"/>
        </w:rPr>
        <w:t xml:space="preserve"> трудно могат да я посочат отделно.</w:t>
      </w:r>
    </w:p>
    <w:p w:rsidR="00000000" w:rsidRDefault="00C12874">
      <w:pPr>
        <w:spacing w:after="0" w:line="240" w:lineRule="auto"/>
        <w:ind w:firstLine="1155"/>
        <w:jc w:val="both"/>
        <w:textAlignment w:val="center"/>
        <w:divId w:val="18701382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30941 Култивирани гъби</w:t>
      </w:r>
      <w:r>
        <w:rPr>
          <w:rFonts w:ascii="Times New Roman" w:eastAsia="Times New Roman" w:hAnsi="Times New Roman" w:cs="Times New Roman"/>
          <w:b/>
          <w:bCs/>
          <w:color w:val="000000"/>
          <w:sz w:val="24"/>
          <w:szCs w:val="24"/>
        </w:rPr>
        <w:t>- култивирана печурка.</w:t>
      </w:r>
      <w:r>
        <w:rPr>
          <w:rFonts w:ascii="Times New Roman" w:eastAsia="Times New Roman" w:hAnsi="Times New Roman" w:cs="Times New Roman"/>
          <w:color w:val="000000"/>
          <w:sz w:val="24"/>
          <w:szCs w:val="24"/>
        </w:rPr>
        <w:t xml:space="preserve"> Включват се площите, заети с гъби печурки. Отбелязва се площта на стелажите в кв. м, върху които се отглеждат печурки през последните 12 месеца.</w:t>
      </w:r>
    </w:p>
    <w:p w:rsidR="00000000" w:rsidRDefault="00C12874">
      <w:pPr>
        <w:spacing w:after="0" w:line="240" w:lineRule="auto"/>
        <w:ind w:firstLine="1155"/>
        <w:jc w:val="both"/>
        <w:textAlignment w:val="center"/>
        <w:divId w:val="15645588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rPr>
        <w:t>Код 30942 Култивирани гъби</w:t>
      </w:r>
      <w:r>
        <w:rPr>
          <w:rFonts w:ascii="Times New Roman" w:eastAsia="Times New Roman" w:hAnsi="Times New Roman" w:cs="Times New Roman"/>
          <w:b/>
          <w:bCs/>
          <w:color w:val="000000"/>
          <w:sz w:val="24"/>
          <w:szCs w:val="24"/>
        </w:rPr>
        <w:t>- кладница.</w:t>
      </w:r>
      <w:r>
        <w:rPr>
          <w:rFonts w:ascii="Times New Roman" w:eastAsia="Times New Roman" w:hAnsi="Times New Roman" w:cs="Times New Roman"/>
          <w:color w:val="000000"/>
          <w:sz w:val="24"/>
          <w:szCs w:val="24"/>
        </w:rPr>
        <w:t xml:space="preserve"> Включват се площите, заети с гъби кладница. Отбелязва се площта в кв. м, върху която се отглеждат гъби кладница през последните 12 месеца.</w:t>
      </w:r>
    </w:p>
    <w:p w:rsidR="00000000" w:rsidRDefault="00C12874">
      <w:pPr>
        <w:spacing w:after="0" w:line="240" w:lineRule="auto"/>
        <w:ind w:firstLine="1155"/>
        <w:jc w:val="center"/>
        <w:textAlignment w:val="center"/>
        <w:divId w:val="405031331"/>
        <w:rPr>
          <w:rFonts w:ascii="Times New Roman" w:hAnsi="Times New Roman" w:cs="Times New Roman"/>
          <w:color w:val="000000"/>
          <w:sz w:val="24"/>
          <w:szCs w:val="24"/>
        </w:rPr>
      </w:pPr>
      <w:r>
        <w:rPr>
          <w:rFonts w:ascii="Times New Roman" w:hAnsi="Times New Roman" w:cs="Times New Roman"/>
          <w:b/>
          <w:bCs/>
          <w:color w:val="000000"/>
          <w:sz w:val="24"/>
          <w:szCs w:val="24"/>
        </w:rPr>
        <w:t>ГОВЕДА И БИВОЛИ</w:t>
      </w:r>
    </w:p>
    <w:p w:rsidR="00000000" w:rsidRDefault="00C12874">
      <w:pPr>
        <w:spacing w:after="0" w:line="240" w:lineRule="auto"/>
        <w:ind w:firstLine="1155"/>
        <w:jc w:val="both"/>
        <w:textAlignment w:val="center"/>
        <w:divId w:val="2415316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4100 Говеда и биволи - общо</w:t>
      </w:r>
      <w:r>
        <w:rPr>
          <w:rFonts w:ascii="Times New Roman" w:eastAsia="Times New Roman" w:hAnsi="Times New Roman" w:cs="Times New Roman"/>
          <w:color w:val="000000"/>
          <w:sz w:val="24"/>
          <w:szCs w:val="24"/>
        </w:rPr>
        <w:t xml:space="preserve"> - сума на кодове 4101, 4102, 4103, 4104 и 4105.</w:t>
      </w:r>
    </w:p>
    <w:p w:rsidR="00000000" w:rsidRDefault="00C12874">
      <w:pPr>
        <w:spacing w:after="0" w:line="240" w:lineRule="auto"/>
        <w:ind w:firstLine="1155"/>
        <w:jc w:val="both"/>
        <w:textAlignment w:val="center"/>
        <w:divId w:val="494029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Говедата и биволите се разпределят в 5 групи в зависимост от възрастта, пола и предназначението:</w:t>
      </w:r>
    </w:p>
    <w:p w:rsidR="00000000" w:rsidRDefault="00C12874">
      <w:pPr>
        <w:spacing w:after="0" w:line="240" w:lineRule="auto"/>
        <w:ind w:firstLine="1155"/>
        <w:jc w:val="both"/>
        <w:textAlignment w:val="center"/>
        <w:divId w:val="19175942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4101 Телета и малачета до 1 година</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всички мъжки и женски животни до 1 година.</w:t>
      </w:r>
    </w:p>
    <w:p w:rsidR="00000000" w:rsidRDefault="00C12874">
      <w:pPr>
        <w:spacing w:after="0" w:line="240" w:lineRule="auto"/>
        <w:ind w:firstLine="1155"/>
        <w:jc w:val="both"/>
        <w:textAlignment w:val="center"/>
        <w:divId w:val="2294588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Изчисляването на икономическия размер на земеделските стопанства</w:t>
      </w:r>
      <w:r>
        <w:rPr>
          <w:rFonts w:ascii="Times New Roman" w:eastAsia="Times New Roman" w:hAnsi="Times New Roman" w:cs="Times New Roman"/>
          <w:b/>
          <w:bCs/>
          <w:color w:val="000000"/>
          <w:sz w:val="24"/>
          <w:szCs w:val="24"/>
        </w:rPr>
        <w:t>, отнасящи се до животни от рода на едрия рогат добитък под едногодишна възраст, се взема предвид, когато се изчислява общата стандартна продукция/СП на стопанството, само когато в стопанството има повече животни от рода на едрия рогат добитък под едногоди</w:t>
      </w:r>
      <w:r>
        <w:rPr>
          <w:rFonts w:ascii="Times New Roman" w:eastAsia="Times New Roman" w:hAnsi="Times New Roman" w:cs="Times New Roman"/>
          <w:b/>
          <w:bCs/>
          <w:color w:val="000000"/>
          <w:sz w:val="24"/>
          <w:szCs w:val="24"/>
        </w:rPr>
        <w:t>шна възраст отколкото крави. Взема се предвид само стандартната продукция/СП, отнасяща се до превишаващия броя на кравите брой на животните от рода на едрия рогат добитък под едногодишна възраст.</w:t>
      </w:r>
    </w:p>
    <w:p w:rsidR="00000000" w:rsidRDefault="00C12874">
      <w:pPr>
        <w:spacing w:after="0" w:line="240" w:lineRule="auto"/>
        <w:ind w:firstLine="1155"/>
        <w:jc w:val="both"/>
        <w:textAlignment w:val="center"/>
        <w:divId w:val="9050664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lastRenderedPageBreak/>
        <w:t>Код 41021 Телета и малачета над 1 г. и под 2 г. - мъжки</w:t>
      </w:r>
      <w:r>
        <w:rPr>
          <w:rFonts w:ascii="Times New Roman" w:eastAsia="Times New Roman" w:hAnsi="Times New Roman" w:cs="Times New Roman"/>
          <w:color w:val="000000"/>
          <w:sz w:val="24"/>
          <w:szCs w:val="24"/>
        </w:rPr>
        <w:t xml:space="preserve"> - вк</w:t>
      </w:r>
      <w:r>
        <w:rPr>
          <w:rFonts w:ascii="Times New Roman" w:eastAsia="Times New Roman" w:hAnsi="Times New Roman" w:cs="Times New Roman"/>
          <w:color w:val="000000"/>
          <w:sz w:val="24"/>
          <w:szCs w:val="24"/>
        </w:rPr>
        <w:t>лючват се всички мъжки говеда и биволи над 1 година и под 2 години, които са предназначени за клане.</w:t>
      </w:r>
    </w:p>
    <w:p w:rsidR="00000000" w:rsidRDefault="00C12874">
      <w:pPr>
        <w:spacing w:after="0" w:line="240" w:lineRule="auto"/>
        <w:ind w:firstLine="1155"/>
        <w:jc w:val="both"/>
        <w:textAlignment w:val="center"/>
        <w:divId w:val="113471309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41022 Телета и малачета над 1 г. и под 2 г. - женски</w:t>
      </w:r>
      <w:r>
        <w:rPr>
          <w:rFonts w:ascii="Times New Roman" w:eastAsia="Times New Roman" w:hAnsi="Times New Roman" w:cs="Times New Roman"/>
          <w:color w:val="000000"/>
          <w:sz w:val="24"/>
          <w:szCs w:val="24"/>
        </w:rPr>
        <w:t xml:space="preserve"> - включват се всички женски говеда и биволи над 1 година и под 2 години, които са предназначени за</w:t>
      </w:r>
      <w:r>
        <w:rPr>
          <w:rFonts w:ascii="Times New Roman" w:eastAsia="Times New Roman" w:hAnsi="Times New Roman" w:cs="Times New Roman"/>
          <w:color w:val="000000"/>
          <w:sz w:val="24"/>
          <w:szCs w:val="24"/>
        </w:rPr>
        <w:t xml:space="preserve"> клане.</w:t>
      </w:r>
    </w:p>
    <w:p w:rsidR="00000000" w:rsidRDefault="00C12874">
      <w:pPr>
        <w:spacing w:after="0" w:line="240" w:lineRule="auto"/>
        <w:ind w:firstLine="1155"/>
        <w:jc w:val="both"/>
        <w:textAlignment w:val="center"/>
        <w:divId w:val="12431829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4103+4006 Телета и малачета над 1 г. за разплод и бременни юници и бременни малакини</w:t>
      </w:r>
      <w:r>
        <w:rPr>
          <w:rFonts w:ascii="Times New Roman" w:eastAsia="Times New Roman" w:hAnsi="Times New Roman" w:cs="Times New Roman"/>
          <w:color w:val="000000"/>
          <w:sz w:val="24"/>
          <w:szCs w:val="24"/>
        </w:rPr>
        <w:t xml:space="preserve"> - включват се всички мъжки и женски говеда и биволи над 1 година, които са предназначени за разплод, както и бременните юници и бременните малакини, които още </w:t>
      </w:r>
      <w:r>
        <w:rPr>
          <w:rFonts w:ascii="Times New Roman" w:eastAsia="Times New Roman" w:hAnsi="Times New Roman" w:cs="Times New Roman"/>
          <w:color w:val="000000"/>
          <w:sz w:val="24"/>
          <w:szCs w:val="24"/>
        </w:rPr>
        <w:t>не са раждали.</w:t>
      </w:r>
    </w:p>
    <w:p w:rsidR="00000000" w:rsidRDefault="00C12874">
      <w:pPr>
        <w:spacing w:after="0" w:line="240" w:lineRule="auto"/>
        <w:ind w:firstLine="1155"/>
        <w:jc w:val="both"/>
        <w:textAlignment w:val="center"/>
        <w:divId w:val="9836542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и биковете над 2 години, използвани за разплод, в т.ч. за естествено покриване на женски животни; волове за клане, угоени или не; работни волове.</w:t>
      </w:r>
    </w:p>
    <w:p w:rsidR="00000000" w:rsidRDefault="00C12874">
      <w:pPr>
        <w:spacing w:after="0" w:line="240" w:lineRule="auto"/>
        <w:ind w:firstLine="1155"/>
        <w:jc w:val="both"/>
        <w:textAlignment w:val="center"/>
        <w:divId w:val="27413864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4104+4005 Млечни крави и биволици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крави и биволици, които поради </w:t>
      </w:r>
      <w:r>
        <w:rPr>
          <w:rFonts w:ascii="Times New Roman" w:eastAsia="Times New Roman" w:hAnsi="Times New Roman" w:cs="Times New Roman"/>
          <w:color w:val="000000"/>
          <w:sz w:val="24"/>
          <w:szCs w:val="24"/>
        </w:rPr>
        <w:t>своята порода или специфични качества се отглеждат изключително или принципно за производство на мляко за човешка консумация и/или за преработка в млечни продукти. Кравите и биволиците са родили поне веднъж и е започнала лактация.</w:t>
      </w:r>
    </w:p>
    <w:p w:rsidR="00000000" w:rsidRDefault="00C12874">
      <w:pPr>
        <w:spacing w:after="0" w:line="240" w:lineRule="auto"/>
        <w:ind w:firstLine="1155"/>
        <w:jc w:val="both"/>
        <w:textAlignment w:val="center"/>
        <w:divId w:val="112338348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и бракуваните</w:t>
      </w:r>
      <w:r>
        <w:rPr>
          <w:rFonts w:ascii="Times New Roman" w:eastAsia="Times New Roman" w:hAnsi="Times New Roman" w:cs="Times New Roman"/>
          <w:color w:val="000000"/>
          <w:sz w:val="24"/>
          <w:szCs w:val="24"/>
        </w:rPr>
        <w:t xml:space="preserve"> млечни крави, т.е. след приключване на лактацията и допълнително угояване ще бъдат предадени за клане.</w:t>
      </w:r>
    </w:p>
    <w:p w:rsidR="00000000" w:rsidRDefault="00C12874">
      <w:pPr>
        <w:spacing w:after="0" w:line="240" w:lineRule="auto"/>
        <w:ind w:firstLine="1155"/>
        <w:jc w:val="both"/>
        <w:textAlignment w:val="center"/>
        <w:divId w:val="19491979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и всички биволици, които са раждали поне веднъж и при които е започнала лактация, независимо от възрастта и предназначението на млякото.</w:t>
      </w:r>
    </w:p>
    <w:p w:rsidR="00000000" w:rsidRDefault="00C12874">
      <w:pPr>
        <w:spacing w:after="0" w:line="240" w:lineRule="auto"/>
        <w:ind w:firstLine="1155"/>
        <w:jc w:val="both"/>
        <w:textAlignment w:val="center"/>
        <w:divId w:val="92465187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w:t>
      </w:r>
      <w:r>
        <w:rPr>
          <w:rFonts w:ascii="Times New Roman" w:eastAsia="Times New Roman" w:hAnsi="Times New Roman" w:cs="Times New Roman"/>
          <w:b/>
          <w:bCs/>
          <w:color w:val="000000"/>
          <w:sz w:val="24"/>
          <w:szCs w:val="24"/>
          <w:u w:val="thick" w:color="000000"/>
        </w:rPr>
        <w:t xml:space="preserve"> 4105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thick" w:color="000000"/>
        </w:rPr>
        <w:t>Крави месодайни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кравите, когато са предимно от породи за месо и са предназначени единствено и само за производство на телета. Тяхното мляко се избозава директно от телетата. Понякога те могат да се доят, но млякото рядко е предназначено</w:t>
      </w:r>
      <w:r>
        <w:rPr>
          <w:rFonts w:ascii="Times New Roman" w:eastAsia="Times New Roman" w:hAnsi="Times New Roman" w:cs="Times New Roman"/>
          <w:color w:val="000000"/>
          <w:sz w:val="24"/>
          <w:szCs w:val="24"/>
        </w:rPr>
        <w:t xml:space="preserve"> за човешка консумация. Включват се и бракуваните крави.</w:t>
      </w:r>
    </w:p>
    <w:p w:rsidR="00000000" w:rsidRDefault="00C12874">
      <w:pPr>
        <w:spacing w:after="0" w:line="240" w:lineRule="auto"/>
        <w:ind w:firstLine="1155"/>
        <w:jc w:val="center"/>
        <w:textAlignment w:val="center"/>
        <w:divId w:val="538467696"/>
        <w:rPr>
          <w:rFonts w:ascii="Times New Roman" w:hAnsi="Times New Roman" w:cs="Times New Roman"/>
          <w:color w:val="000000"/>
          <w:sz w:val="24"/>
          <w:szCs w:val="24"/>
        </w:rPr>
      </w:pPr>
      <w:r>
        <w:rPr>
          <w:rFonts w:ascii="Times New Roman" w:hAnsi="Times New Roman" w:cs="Times New Roman"/>
          <w:b/>
          <w:bCs/>
          <w:color w:val="000000"/>
          <w:sz w:val="24"/>
          <w:szCs w:val="24"/>
        </w:rPr>
        <w:t>ОВЦЕ</w:t>
      </w:r>
    </w:p>
    <w:p w:rsidR="00000000" w:rsidRDefault="00C12874">
      <w:pPr>
        <w:spacing w:after="0" w:line="240" w:lineRule="auto"/>
        <w:ind w:firstLine="1155"/>
        <w:jc w:val="both"/>
        <w:textAlignment w:val="center"/>
        <w:divId w:val="119997208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4007 Овце - общо</w:t>
      </w:r>
      <w:r>
        <w:rPr>
          <w:rFonts w:ascii="Times New Roman" w:eastAsia="Times New Roman" w:hAnsi="Times New Roman" w:cs="Times New Roman"/>
          <w:color w:val="000000"/>
          <w:sz w:val="24"/>
          <w:szCs w:val="24"/>
        </w:rPr>
        <w:t xml:space="preserve"> - включват се всички налични в стопанството животни от този вид: овце майки, кочове (вкл. млади), угоени или неугоени агнета до 1 година за клане или за продажба и т.н.</w:t>
      </w:r>
    </w:p>
    <w:p w:rsidR="00000000" w:rsidRDefault="00C12874">
      <w:pPr>
        <w:spacing w:after="0" w:line="240" w:lineRule="auto"/>
        <w:ind w:firstLine="1155"/>
        <w:jc w:val="both"/>
        <w:textAlignment w:val="center"/>
        <w:divId w:val="5112651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 xml:space="preserve">Код </w:t>
      </w:r>
      <w:r>
        <w:rPr>
          <w:rFonts w:ascii="Times New Roman" w:eastAsia="Times New Roman" w:hAnsi="Times New Roman" w:cs="Times New Roman"/>
          <w:b/>
          <w:bCs/>
          <w:color w:val="000000"/>
          <w:sz w:val="24"/>
          <w:szCs w:val="24"/>
          <w:u w:val="thick" w:color="000000"/>
        </w:rPr>
        <w:t>4008 и 4106 Овце млечни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thick"/>
        </w:rPr>
        <w:t>и овце месодайни</w:t>
      </w:r>
      <w:r>
        <w:rPr>
          <w:rFonts w:ascii="Times New Roman" w:eastAsia="Times New Roman" w:hAnsi="Times New Roman" w:cs="Times New Roman"/>
          <w:color w:val="000000"/>
          <w:sz w:val="24"/>
          <w:szCs w:val="24"/>
        </w:rPr>
        <w:t xml:space="preserve"> - тук се включват всички женски животни, които са раждали поне веднъж, както и всички млади женски овце над 1 година, предназначени за разплод. Тук се включват и бракуваните овце майки, които ще бъдат предадени за к</w:t>
      </w:r>
      <w:r>
        <w:rPr>
          <w:rFonts w:ascii="Times New Roman" w:eastAsia="Times New Roman" w:hAnsi="Times New Roman" w:cs="Times New Roman"/>
          <w:color w:val="000000"/>
          <w:sz w:val="24"/>
          <w:szCs w:val="24"/>
        </w:rPr>
        <w:t>лане.</w:t>
      </w:r>
    </w:p>
    <w:p w:rsidR="00000000" w:rsidRDefault="00C12874">
      <w:pPr>
        <w:spacing w:after="0" w:line="240" w:lineRule="auto"/>
        <w:ind w:firstLine="1155"/>
        <w:jc w:val="both"/>
        <w:textAlignment w:val="center"/>
        <w:divId w:val="12887774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4112 Други овце</w:t>
      </w:r>
      <w:r>
        <w:rPr>
          <w:rFonts w:ascii="Times New Roman" w:eastAsia="Times New Roman" w:hAnsi="Times New Roman" w:cs="Times New Roman"/>
          <w:color w:val="000000"/>
          <w:sz w:val="24"/>
          <w:szCs w:val="24"/>
        </w:rPr>
        <w:t xml:space="preserve"> - разликата между общия брой на овцете от код 4007 и броя на млечните и месодайните овце от кодове 4008 и 4106.</w:t>
      </w:r>
    </w:p>
    <w:p w:rsidR="00000000" w:rsidRDefault="00C12874">
      <w:pPr>
        <w:spacing w:after="0" w:line="240" w:lineRule="auto"/>
        <w:ind w:firstLine="1155"/>
        <w:jc w:val="both"/>
        <w:textAlignment w:val="center"/>
        <w:divId w:val="8903128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Изчисляването на икономическия размер на земеделските стопанства, отнасящ се до други овце, се взема предвид при изчис</w:t>
      </w:r>
      <w:r>
        <w:rPr>
          <w:rFonts w:ascii="Times New Roman" w:eastAsia="Times New Roman" w:hAnsi="Times New Roman" w:cs="Times New Roman"/>
          <w:b/>
          <w:bCs/>
          <w:color w:val="000000"/>
          <w:sz w:val="24"/>
          <w:szCs w:val="24"/>
        </w:rPr>
        <w:t>ляване на общата стандартна продукция/СП на стопанството само ако в стопанството няма овце майки.</w:t>
      </w:r>
    </w:p>
    <w:p w:rsidR="00000000" w:rsidRDefault="00C12874">
      <w:pPr>
        <w:spacing w:after="0" w:line="240" w:lineRule="auto"/>
        <w:ind w:firstLine="1155"/>
        <w:jc w:val="center"/>
        <w:textAlignment w:val="center"/>
        <w:divId w:val="610476748"/>
        <w:rPr>
          <w:rFonts w:ascii="Times New Roman" w:hAnsi="Times New Roman" w:cs="Times New Roman"/>
          <w:color w:val="000000"/>
          <w:sz w:val="24"/>
          <w:szCs w:val="24"/>
        </w:rPr>
      </w:pPr>
      <w:r>
        <w:rPr>
          <w:rFonts w:ascii="Times New Roman" w:hAnsi="Times New Roman" w:cs="Times New Roman"/>
          <w:b/>
          <w:bCs/>
          <w:color w:val="000000"/>
          <w:sz w:val="24"/>
          <w:szCs w:val="24"/>
        </w:rPr>
        <w:t>КОЗИ</w:t>
      </w:r>
    </w:p>
    <w:p w:rsidR="00000000" w:rsidRDefault="00C12874">
      <w:pPr>
        <w:spacing w:after="0" w:line="240" w:lineRule="auto"/>
        <w:ind w:firstLine="1155"/>
        <w:jc w:val="both"/>
        <w:textAlignment w:val="center"/>
        <w:divId w:val="180048791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4010 Кози - общо</w:t>
      </w:r>
      <w:r>
        <w:rPr>
          <w:rFonts w:ascii="Times New Roman" w:eastAsia="Times New Roman" w:hAnsi="Times New Roman" w:cs="Times New Roman"/>
          <w:color w:val="000000"/>
          <w:sz w:val="24"/>
          <w:szCs w:val="24"/>
        </w:rPr>
        <w:t xml:space="preserve"> - сбор на кодове 4011 и 4107.</w:t>
      </w:r>
    </w:p>
    <w:p w:rsidR="00000000" w:rsidRDefault="00C12874">
      <w:pPr>
        <w:spacing w:after="0" w:line="240" w:lineRule="auto"/>
        <w:ind w:firstLine="1155"/>
        <w:jc w:val="both"/>
        <w:textAlignment w:val="center"/>
        <w:divId w:val="135642257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4011 Кози майки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включват се всички женски животни, които са раждали поне веднъж, и младите женски козички над 1 година, предназначени за </w:t>
      </w:r>
      <w:r>
        <w:rPr>
          <w:rFonts w:ascii="Times New Roman" w:eastAsia="Times New Roman" w:hAnsi="Times New Roman" w:cs="Times New Roman"/>
          <w:color w:val="000000"/>
          <w:sz w:val="24"/>
          <w:szCs w:val="24"/>
        </w:rPr>
        <w:lastRenderedPageBreak/>
        <w:t>разплод. Тук се включват и бракуваните кози майки, които ще бъдат предадени за клане.</w:t>
      </w:r>
    </w:p>
    <w:p w:rsidR="00000000" w:rsidRDefault="00C12874">
      <w:pPr>
        <w:spacing w:after="0" w:line="240" w:lineRule="auto"/>
        <w:ind w:firstLine="1155"/>
        <w:jc w:val="both"/>
        <w:textAlignment w:val="center"/>
        <w:divId w:val="11929587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4107 Други кози</w:t>
      </w:r>
      <w:r>
        <w:rPr>
          <w:rFonts w:ascii="Times New Roman" w:eastAsia="Times New Roman" w:hAnsi="Times New Roman" w:cs="Times New Roman"/>
          <w:color w:val="000000"/>
          <w:sz w:val="24"/>
          <w:szCs w:val="24"/>
        </w:rPr>
        <w:t xml:space="preserve"> - тук се включват всички жи</w:t>
      </w:r>
      <w:r>
        <w:rPr>
          <w:rFonts w:ascii="Times New Roman" w:eastAsia="Times New Roman" w:hAnsi="Times New Roman" w:cs="Times New Roman"/>
          <w:color w:val="000000"/>
          <w:sz w:val="24"/>
          <w:szCs w:val="24"/>
        </w:rPr>
        <w:t>вотни от този вид, които не са отразени в горната рубрика. Това са всички мъжки животни - пръчове (включително млади), ярета до 1 година и др.</w:t>
      </w:r>
    </w:p>
    <w:p w:rsidR="00000000" w:rsidRDefault="00C12874">
      <w:pPr>
        <w:spacing w:after="0" w:line="240" w:lineRule="auto"/>
        <w:ind w:firstLine="1155"/>
        <w:jc w:val="both"/>
        <w:textAlignment w:val="center"/>
        <w:divId w:val="121439058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Изчисляването на икономическия размер на земеделските стопанства, отнасящ се до други кози, се взема предвид при </w:t>
      </w:r>
      <w:r>
        <w:rPr>
          <w:rFonts w:ascii="Times New Roman" w:eastAsia="Times New Roman" w:hAnsi="Times New Roman" w:cs="Times New Roman"/>
          <w:b/>
          <w:bCs/>
          <w:color w:val="000000"/>
          <w:sz w:val="24"/>
          <w:szCs w:val="24"/>
        </w:rPr>
        <w:t>изчисляване на общата стандартна продукция/СП на стопанството само ако в стопанството няма кози майки.</w:t>
      </w:r>
    </w:p>
    <w:p w:rsidR="00000000" w:rsidRDefault="00C12874">
      <w:pPr>
        <w:spacing w:after="0" w:line="240" w:lineRule="auto"/>
        <w:ind w:firstLine="1155"/>
        <w:jc w:val="center"/>
        <w:textAlignment w:val="center"/>
        <w:divId w:val="195120198"/>
        <w:rPr>
          <w:rFonts w:ascii="Times New Roman" w:hAnsi="Times New Roman" w:cs="Times New Roman"/>
          <w:color w:val="000000"/>
          <w:sz w:val="24"/>
          <w:szCs w:val="24"/>
        </w:rPr>
      </w:pPr>
      <w:r>
        <w:rPr>
          <w:rFonts w:ascii="Times New Roman" w:hAnsi="Times New Roman" w:cs="Times New Roman"/>
          <w:b/>
          <w:bCs/>
          <w:color w:val="000000"/>
          <w:sz w:val="24"/>
          <w:szCs w:val="24"/>
        </w:rPr>
        <w:t>СВИНЕ</w:t>
      </w:r>
    </w:p>
    <w:p w:rsidR="00000000" w:rsidRDefault="00C12874">
      <w:pPr>
        <w:spacing w:after="0" w:line="240" w:lineRule="auto"/>
        <w:ind w:firstLine="1155"/>
        <w:jc w:val="both"/>
        <w:textAlignment w:val="center"/>
        <w:divId w:val="676618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Описват се всички налични в стопанството животни от този вид.</w:t>
      </w:r>
    </w:p>
    <w:p w:rsidR="00000000" w:rsidRDefault="00C12874">
      <w:pPr>
        <w:spacing w:after="0" w:line="240" w:lineRule="auto"/>
        <w:ind w:firstLine="1155"/>
        <w:jc w:val="both"/>
        <w:textAlignment w:val="center"/>
        <w:divId w:val="18285957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4013 Свине - общо</w:t>
      </w:r>
      <w:r>
        <w:rPr>
          <w:rFonts w:ascii="Times New Roman" w:eastAsia="Times New Roman" w:hAnsi="Times New Roman" w:cs="Times New Roman"/>
          <w:color w:val="000000"/>
          <w:sz w:val="24"/>
          <w:szCs w:val="24"/>
        </w:rPr>
        <w:t xml:space="preserve"> - сбор на кодове 4014, 4108 и 4109.</w:t>
      </w:r>
    </w:p>
    <w:p w:rsidR="00000000" w:rsidRDefault="00C12874">
      <w:pPr>
        <w:spacing w:after="0" w:line="240" w:lineRule="auto"/>
        <w:ind w:firstLine="1155"/>
        <w:jc w:val="both"/>
        <w:textAlignment w:val="center"/>
        <w:divId w:val="11880619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4014 Свине майки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включват се всички женски разплодни животни, които вече са раждали поне веднъж или са заплодени за първи път, но още не са раждали.</w:t>
      </w:r>
    </w:p>
    <w:p w:rsidR="00000000" w:rsidRDefault="00C12874">
      <w:pPr>
        <w:spacing w:after="0" w:line="240" w:lineRule="auto"/>
        <w:ind w:firstLine="1155"/>
        <w:jc w:val="both"/>
        <w:textAlignment w:val="center"/>
        <w:divId w:val="82590467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и младите женски свине над 50 кг, които са определени за разплод, но още не са заплождани.</w:t>
      </w:r>
    </w:p>
    <w:p w:rsidR="00000000" w:rsidRDefault="00C12874">
      <w:pPr>
        <w:spacing w:after="0" w:line="240" w:lineRule="auto"/>
        <w:ind w:firstLine="1155"/>
        <w:jc w:val="both"/>
        <w:textAlignment w:val="center"/>
        <w:divId w:val="9000627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4108 Прасенца п</w:t>
      </w:r>
      <w:r>
        <w:rPr>
          <w:rFonts w:ascii="Times New Roman" w:eastAsia="Times New Roman" w:hAnsi="Times New Roman" w:cs="Times New Roman"/>
          <w:b/>
          <w:bCs/>
          <w:color w:val="000000"/>
          <w:sz w:val="24"/>
          <w:szCs w:val="24"/>
          <w:u w:val="thick" w:color="000000"/>
        </w:rPr>
        <w:t>од 45 дни</w:t>
      </w:r>
      <w:r>
        <w:rPr>
          <w:rFonts w:ascii="Times New Roman" w:eastAsia="Times New Roman" w:hAnsi="Times New Roman" w:cs="Times New Roman"/>
          <w:color w:val="000000"/>
          <w:sz w:val="24"/>
          <w:szCs w:val="24"/>
        </w:rPr>
        <w:t xml:space="preserve"> - включват се всички мъжки и женски животни, отбити или не, на възраст до 45 дни, независимо от бъдещото им използване.</w:t>
      </w:r>
    </w:p>
    <w:p w:rsidR="00000000" w:rsidRDefault="00C12874">
      <w:pPr>
        <w:spacing w:after="0" w:line="240" w:lineRule="auto"/>
        <w:ind w:firstLine="1155"/>
        <w:jc w:val="both"/>
        <w:textAlignment w:val="center"/>
        <w:divId w:val="70991797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Изчисляването на икономическия размер на земеделските стопанства, свързано с прасенца под 45 дни, се взема предвид при изчисля</w:t>
      </w:r>
      <w:r>
        <w:rPr>
          <w:rFonts w:ascii="Times New Roman" w:eastAsia="Times New Roman" w:hAnsi="Times New Roman" w:cs="Times New Roman"/>
          <w:b/>
          <w:bCs/>
          <w:color w:val="000000"/>
          <w:sz w:val="24"/>
          <w:szCs w:val="24"/>
        </w:rPr>
        <w:t>ване на общата стандартна продукция/СП на стопанството само ако в стопанството няма свине майки.</w:t>
      </w:r>
    </w:p>
    <w:p w:rsidR="00000000" w:rsidRDefault="00C12874">
      <w:pPr>
        <w:spacing w:after="0" w:line="240" w:lineRule="auto"/>
        <w:ind w:firstLine="1155"/>
        <w:jc w:val="both"/>
        <w:textAlignment w:val="center"/>
        <w:divId w:val="126622591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4109 Други свине</w:t>
      </w:r>
      <w:r>
        <w:rPr>
          <w:rFonts w:ascii="Times New Roman" w:eastAsia="Times New Roman" w:hAnsi="Times New Roman" w:cs="Times New Roman"/>
          <w:color w:val="000000"/>
          <w:sz w:val="24"/>
          <w:szCs w:val="24"/>
        </w:rPr>
        <w:t xml:space="preserve"> - включват се: млади свине (мъжки и женски) над 45 дни без значение бъдещата им реализация (за угояване или за разплод); всички свине за у</w:t>
      </w:r>
      <w:r>
        <w:rPr>
          <w:rFonts w:ascii="Times New Roman" w:eastAsia="Times New Roman" w:hAnsi="Times New Roman" w:cs="Times New Roman"/>
          <w:color w:val="000000"/>
          <w:sz w:val="24"/>
          <w:szCs w:val="24"/>
        </w:rPr>
        <w:t>гояване - мъжки, женски или кастрирани с тегло над 50 кг; други налични животни, невключени в горните рубрики.</w:t>
      </w:r>
    </w:p>
    <w:p w:rsidR="00000000" w:rsidRDefault="00C12874">
      <w:pPr>
        <w:spacing w:after="0" w:line="240" w:lineRule="auto"/>
        <w:ind w:firstLine="1155"/>
        <w:jc w:val="both"/>
        <w:textAlignment w:val="center"/>
        <w:divId w:val="137935570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и всички мъжки животни, които се използват за разплод, както и младите мъжки животни над 50 кг, определени да бъдат включени в разпло</w:t>
      </w:r>
      <w:r>
        <w:rPr>
          <w:rFonts w:ascii="Times New Roman" w:eastAsia="Times New Roman" w:hAnsi="Times New Roman" w:cs="Times New Roman"/>
          <w:color w:val="000000"/>
          <w:sz w:val="24"/>
          <w:szCs w:val="24"/>
        </w:rPr>
        <w:t>д в бъдещи периоди.</w:t>
      </w:r>
    </w:p>
    <w:p w:rsidR="00000000" w:rsidRDefault="00C12874">
      <w:pPr>
        <w:spacing w:after="0" w:line="240" w:lineRule="auto"/>
        <w:ind w:firstLine="1155"/>
        <w:jc w:val="center"/>
        <w:textAlignment w:val="center"/>
        <w:divId w:val="1370377181"/>
        <w:rPr>
          <w:rFonts w:ascii="Times New Roman" w:hAnsi="Times New Roman" w:cs="Times New Roman"/>
          <w:color w:val="000000"/>
          <w:sz w:val="24"/>
          <w:szCs w:val="24"/>
        </w:rPr>
      </w:pPr>
      <w:r>
        <w:rPr>
          <w:rFonts w:ascii="Times New Roman" w:hAnsi="Times New Roman" w:cs="Times New Roman"/>
          <w:b/>
          <w:bCs/>
          <w:color w:val="000000"/>
          <w:sz w:val="24"/>
          <w:szCs w:val="24"/>
        </w:rPr>
        <w:t>ПТИЦИ</w:t>
      </w:r>
    </w:p>
    <w:p w:rsidR="00000000" w:rsidRDefault="00C12874">
      <w:pPr>
        <w:spacing w:after="0" w:line="240" w:lineRule="auto"/>
        <w:ind w:firstLine="1155"/>
        <w:jc w:val="both"/>
        <w:textAlignment w:val="center"/>
        <w:divId w:val="19286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Отчитат се всички налични птици в стопанството. Включват се и птиците от личния двор, които се отглеждат за нуждите на семейството. Изключват се пиленцата, които са в люпилните и които ще се продават като еднодневни.</w:t>
      </w:r>
    </w:p>
    <w:p w:rsidR="00000000" w:rsidRDefault="00C12874">
      <w:pPr>
        <w:spacing w:after="0" w:line="240" w:lineRule="auto"/>
        <w:ind w:firstLine="1155"/>
        <w:jc w:val="both"/>
        <w:textAlignment w:val="center"/>
        <w:divId w:val="7772607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thick" w:color="000000"/>
        </w:rPr>
        <w:t>Птиц</w:t>
      </w:r>
      <w:r>
        <w:rPr>
          <w:rFonts w:ascii="Times New Roman" w:eastAsia="Times New Roman" w:hAnsi="Times New Roman" w:cs="Times New Roman"/>
          <w:b/>
          <w:bCs/>
          <w:color w:val="000000"/>
          <w:sz w:val="24"/>
          <w:szCs w:val="24"/>
          <w:u w:val="thick" w:color="000000"/>
        </w:rPr>
        <w:t>и - общо</w:t>
      </w:r>
      <w:r>
        <w:rPr>
          <w:rFonts w:ascii="Times New Roman" w:eastAsia="Times New Roman" w:hAnsi="Times New Roman" w:cs="Times New Roman"/>
          <w:color w:val="000000"/>
          <w:sz w:val="24"/>
          <w:szCs w:val="24"/>
        </w:rPr>
        <w:t xml:space="preserve"> - сбор на кодове 4017, 4110, 4019, 4020, 4021, 4022, 4023 и 4111.</w:t>
      </w:r>
    </w:p>
    <w:p w:rsidR="00000000" w:rsidRDefault="00C12874">
      <w:pPr>
        <w:spacing w:after="0" w:line="240" w:lineRule="auto"/>
        <w:ind w:firstLine="1155"/>
        <w:jc w:val="both"/>
        <w:textAlignment w:val="center"/>
        <w:divId w:val="70787421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4017 Кокошки носачки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включват се всички кокошки, които вече носят яйца, предназначени за човешка консумация, за разплод, за индустриална употреба и др., както и всички мъжки ра</w:t>
      </w:r>
      <w:r>
        <w:rPr>
          <w:rFonts w:ascii="Times New Roman" w:eastAsia="Times New Roman" w:hAnsi="Times New Roman" w:cs="Times New Roman"/>
          <w:color w:val="000000"/>
          <w:sz w:val="24"/>
          <w:szCs w:val="24"/>
        </w:rPr>
        <w:t>зплодни птици в стопанството. Включват се и изведените от производство кокошки.</w:t>
      </w:r>
    </w:p>
    <w:p w:rsidR="00000000" w:rsidRDefault="00C12874">
      <w:pPr>
        <w:spacing w:after="0" w:line="240" w:lineRule="auto"/>
        <w:ind w:firstLine="1155"/>
        <w:jc w:val="both"/>
        <w:textAlignment w:val="center"/>
        <w:divId w:val="1300234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Включват се</w:t>
      </w:r>
      <w:r>
        <w:rPr>
          <w:rFonts w:ascii="Times New Roman" w:eastAsia="Times New Roman" w:hAnsi="Times New Roman" w:cs="Times New Roman"/>
          <w:color w:val="000000"/>
          <w:sz w:val="24"/>
          <w:szCs w:val="24"/>
        </w:rPr>
        <w:t xml:space="preserve"> и ярките - млади женски птици, предназначени за носене на яйца, но които още не са започнали да снасят.</w:t>
      </w:r>
    </w:p>
    <w:p w:rsidR="00000000" w:rsidRDefault="00C12874">
      <w:pPr>
        <w:spacing w:after="0" w:line="240" w:lineRule="auto"/>
        <w:ind w:firstLine="1155"/>
        <w:jc w:val="both"/>
        <w:textAlignment w:val="center"/>
        <w:divId w:val="17537450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4110 Бройлери</w:t>
      </w:r>
      <w:r>
        <w:rPr>
          <w:rFonts w:ascii="Times New Roman" w:eastAsia="Times New Roman" w:hAnsi="Times New Roman" w:cs="Times New Roman"/>
          <w:color w:val="000000"/>
          <w:sz w:val="24"/>
          <w:szCs w:val="24"/>
        </w:rPr>
        <w:t xml:space="preserve"> - включват се всички птици, предназначени </w:t>
      </w:r>
      <w:r>
        <w:rPr>
          <w:rFonts w:ascii="Times New Roman" w:eastAsia="Times New Roman" w:hAnsi="Times New Roman" w:cs="Times New Roman"/>
          <w:color w:val="000000"/>
          <w:sz w:val="24"/>
          <w:szCs w:val="24"/>
        </w:rPr>
        <w:t>за угояване и за клане.</w:t>
      </w:r>
    </w:p>
    <w:p w:rsidR="00000000" w:rsidRDefault="00C12874">
      <w:pPr>
        <w:spacing w:after="0" w:line="240" w:lineRule="auto"/>
        <w:ind w:firstLine="1155"/>
        <w:jc w:val="both"/>
        <w:textAlignment w:val="center"/>
        <w:divId w:val="122266698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4019 Пуйки</w:t>
      </w:r>
      <w:r>
        <w:rPr>
          <w:rFonts w:ascii="Times New Roman" w:eastAsia="Times New Roman" w:hAnsi="Times New Roman" w:cs="Times New Roman"/>
          <w:color w:val="000000"/>
          <w:sz w:val="24"/>
          <w:szCs w:val="24"/>
        </w:rPr>
        <w:t xml:space="preserve"> - включват се всички пуйки, отглеждани в стопанството, без разлика в пол, възраст и направление за реализация.</w:t>
      </w:r>
    </w:p>
    <w:p w:rsidR="00000000" w:rsidRDefault="00C12874">
      <w:pPr>
        <w:spacing w:after="0" w:line="240" w:lineRule="auto"/>
        <w:ind w:firstLine="1155"/>
        <w:jc w:val="both"/>
        <w:textAlignment w:val="center"/>
        <w:divId w:val="16174643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lastRenderedPageBreak/>
        <w:t>Код 4021 Патици</w:t>
      </w:r>
      <w:r>
        <w:rPr>
          <w:rFonts w:ascii="Times New Roman" w:eastAsia="Times New Roman" w:hAnsi="Times New Roman" w:cs="Times New Roman"/>
          <w:color w:val="000000"/>
          <w:sz w:val="24"/>
          <w:szCs w:val="24"/>
        </w:rPr>
        <w:t xml:space="preserve"> - включват се всички патици, отглеждани в стопанството, без разлика в пола, възрастта и на</w:t>
      </w:r>
      <w:r>
        <w:rPr>
          <w:rFonts w:ascii="Times New Roman" w:eastAsia="Times New Roman" w:hAnsi="Times New Roman" w:cs="Times New Roman"/>
          <w:color w:val="000000"/>
          <w:sz w:val="24"/>
          <w:szCs w:val="24"/>
        </w:rPr>
        <w:t>правлението за реализация. Тук се включват и патиците за производство на втлъстен черен дроб.</w:t>
      </w:r>
    </w:p>
    <w:p w:rsidR="00000000" w:rsidRDefault="00C12874">
      <w:pPr>
        <w:spacing w:after="0" w:line="240" w:lineRule="auto"/>
        <w:ind w:firstLine="1155"/>
        <w:jc w:val="both"/>
        <w:textAlignment w:val="center"/>
        <w:divId w:val="72071623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4020 Гъски</w:t>
      </w:r>
      <w:r>
        <w:rPr>
          <w:rFonts w:ascii="Times New Roman" w:eastAsia="Times New Roman" w:hAnsi="Times New Roman" w:cs="Times New Roman"/>
          <w:color w:val="000000"/>
          <w:sz w:val="24"/>
          <w:szCs w:val="24"/>
        </w:rPr>
        <w:t xml:space="preserve"> - включват се всички гъски, отглеждани в стопанството, без разлика в пола, възрастта и направлението за реализация. Тук се включват и гъските за пр</w:t>
      </w:r>
      <w:r>
        <w:rPr>
          <w:rFonts w:ascii="Times New Roman" w:eastAsia="Times New Roman" w:hAnsi="Times New Roman" w:cs="Times New Roman"/>
          <w:color w:val="000000"/>
          <w:sz w:val="24"/>
          <w:szCs w:val="24"/>
        </w:rPr>
        <w:t>оизводство на втлъстен черен дроб.</w:t>
      </w:r>
    </w:p>
    <w:p w:rsidR="00000000" w:rsidRDefault="00C12874">
      <w:pPr>
        <w:spacing w:after="0" w:line="240" w:lineRule="auto"/>
        <w:ind w:firstLine="1155"/>
        <w:jc w:val="both"/>
        <w:textAlignment w:val="center"/>
        <w:divId w:val="203734359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4022+4023+4111 Пъдпъдъци и други птици</w:t>
      </w:r>
      <w:r>
        <w:rPr>
          <w:rFonts w:ascii="Times New Roman" w:eastAsia="Times New Roman" w:hAnsi="Times New Roman" w:cs="Times New Roman"/>
          <w:color w:val="000000"/>
          <w:sz w:val="24"/>
          <w:szCs w:val="24"/>
        </w:rPr>
        <w:t xml:space="preserve"> - отбелязва се общо броят на пъдпъдъците или на птици от други видове, отглеждани в стопанството (неспоменати в по-горните кодове) - например фазани, токачки и др.</w:t>
      </w:r>
    </w:p>
    <w:p w:rsidR="00000000" w:rsidRDefault="00C12874">
      <w:pPr>
        <w:spacing w:after="0" w:line="240" w:lineRule="auto"/>
        <w:ind w:firstLine="1155"/>
        <w:jc w:val="center"/>
        <w:textAlignment w:val="center"/>
        <w:divId w:val="46926927"/>
        <w:rPr>
          <w:rFonts w:ascii="Times New Roman" w:hAnsi="Times New Roman" w:cs="Times New Roman"/>
          <w:color w:val="000000"/>
          <w:sz w:val="24"/>
          <w:szCs w:val="24"/>
        </w:rPr>
      </w:pPr>
      <w:r>
        <w:rPr>
          <w:rFonts w:ascii="Times New Roman" w:hAnsi="Times New Roman" w:cs="Times New Roman"/>
          <w:b/>
          <w:bCs/>
          <w:color w:val="000000"/>
          <w:sz w:val="24"/>
          <w:szCs w:val="24"/>
        </w:rPr>
        <w:t>ЗАЙЦИ</w:t>
      </w:r>
    </w:p>
    <w:p w:rsidR="00000000" w:rsidRDefault="00C12874">
      <w:pPr>
        <w:spacing w:after="0" w:line="240" w:lineRule="auto"/>
        <w:ind w:firstLine="1155"/>
        <w:jc w:val="both"/>
        <w:textAlignment w:val="center"/>
        <w:divId w:val="8877610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4024</w:t>
      </w:r>
      <w:r>
        <w:rPr>
          <w:rFonts w:ascii="Times New Roman" w:eastAsia="Times New Roman" w:hAnsi="Times New Roman" w:cs="Times New Roman"/>
          <w:b/>
          <w:bCs/>
          <w:color w:val="000000"/>
          <w:sz w:val="24"/>
          <w:szCs w:val="24"/>
          <w:u w:val="thick" w:color="000000"/>
        </w:rPr>
        <w:t xml:space="preserve"> Зайци - общо</w:t>
      </w:r>
      <w:r>
        <w:rPr>
          <w:rFonts w:ascii="Times New Roman" w:eastAsia="Times New Roman" w:hAnsi="Times New Roman" w:cs="Times New Roman"/>
          <w:color w:val="000000"/>
          <w:sz w:val="24"/>
          <w:szCs w:val="24"/>
        </w:rPr>
        <w:t xml:space="preserve"> - включват се всички зайци, отглеждани в стопанството, дори да се отглеждат само за семейна консумация.</w:t>
      </w:r>
    </w:p>
    <w:p w:rsidR="00000000" w:rsidRDefault="00C12874">
      <w:pPr>
        <w:spacing w:after="0" w:line="240" w:lineRule="auto"/>
        <w:ind w:firstLine="1155"/>
        <w:jc w:val="both"/>
        <w:textAlignment w:val="center"/>
        <w:divId w:val="74680504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4031 Зайкини майки</w:t>
      </w:r>
      <w:r>
        <w:rPr>
          <w:rFonts w:ascii="Times New Roman" w:eastAsia="Times New Roman" w:hAnsi="Times New Roman" w:cs="Times New Roman"/>
          <w:color w:val="000000"/>
          <w:sz w:val="24"/>
          <w:szCs w:val="24"/>
        </w:rPr>
        <w:t xml:space="preserve"> - включват се всички разплодни женски животни, които вече са раждали или са заплодени за първи път, както и млади ж</w:t>
      </w:r>
      <w:r>
        <w:rPr>
          <w:rFonts w:ascii="Times New Roman" w:eastAsia="Times New Roman" w:hAnsi="Times New Roman" w:cs="Times New Roman"/>
          <w:color w:val="000000"/>
          <w:sz w:val="24"/>
          <w:szCs w:val="24"/>
        </w:rPr>
        <w:t>енски зайци, които са предназначени за разплод.</w:t>
      </w:r>
    </w:p>
    <w:p w:rsidR="00000000" w:rsidRDefault="00C12874">
      <w:pPr>
        <w:spacing w:after="0" w:line="240" w:lineRule="auto"/>
        <w:ind w:firstLine="1155"/>
        <w:jc w:val="center"/>
        <w:textAlignment w:val="center"/>
        <w:divId w:val="1437209826"/>
        <w:rPr>
          <w:rFonts w:ascii="Times New Roman" w:hAnsi="Times New Roman" w:cs="Times New Roman"/>
          <w:color w:val="000000"/>
          <w:sz w:val="24"/>
          <w:szCs w:val="24"/>
        </w:rPr>
      </w:pPr>
      <w:r>
        <w:rPr>
          <w:rFonts w:ascii="Times New Roman" w:hAnsi="Times New Roman" w:cs="Times New Roman"/>
          <w:b/>
          <w:bCs/>
          <w:color w:val="000000"/>
          <w:sz w:val="24"/>
          <w:szCs w:val="24"/>
        </w:rPr>
        <w:t>ЕДНОКОПИТНИ</w:t>
      </w:r>
    </w:p>
    <w:p w:rsidR="00000000" w:rsidRDefault="00C12874">
      <w:pPr>
        <w:spacing w:after="0" w:line="240" w:lineRule="auto"/>
        <w:ind w:firstLine="1155"/>
        <w:jc w:val="both"/>
        <w:textAlignment w:val="center"/>
        <w:divId w:val="91628248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4025 Коне и други еднокопитни</w:t>
      </w:r>
      <w:r>
        <w:rPr>
          <w:rFonts w:ascii="Times New Roman" w:eastAsia="Times New Roman" w:hAnsi="Times New Roman" w:cs="Times New Roman"/>
          <w:color w:val="000000"/>
          <w:sz w:val="24"/>
          <w:szCs w:val="24"/>
        </w:rPr>
        <w:t xml:space="preserve"> - включват се всички коне, понита, магарета, мулета и катъри независимо от породата и предназначението им (за разплод, за работа, за езда, за клане). Не се включв</w:t>
      </w:r>
      <w:r>
        <w:rPr>
          <w:rFonts w:ascii="Times New Roman" w:eastAsia="Times New Roman" w:hAnsi="Times New Roman" w:cs="Times New Roman"/>
          <w:color w:val="000000"/>
          <w:sz w:val="24"/>
          <w:szCs w:val="24"/>
        </w:rPr>
        <w:t>ат състезателните коне.</w:t>
      </w:r>
    </w:p>
    <w:p w:rsidR="00000000" w:rsidRDefault="00C12874">
      <w:pPr>
        <w:spacing w:after="0" w:line="240" w:lineRule="auto"/>
        <w:ind w:firstLine="1155"/>
        <w:jc w:val="center"/>
        <w:textAlignment w:val="center"/>
        <w:divId w:val="415176212"/>
        <w:rPr>
          <w:rFonts w:ascii="Times New Roman" w:hAnsi="Times New Roman" w:cs="Times New Roman"/>
          <w:color w:val="000000"/>
          <w:sz w:val="24"/>
          <w:szCs w:val="24"/>
        </w:rPr>
      </w:pPr>
      <w:r>
        <w:rPr>
          <w:rFonts w:ascii="Times New Roman" w:hAnsi="Times New Roman" w:cs="Times New Roman"/>
          <w:b/>
          <w:bCs/>
          <w:color w:val="000000"/>
          <w:sz w:val="24"/>
          <w:szCs w:val="24"/>
        </w:rPr>
        <w:t>ПЧЕЛАРСТВО</w:t>
      </w:r>
    </w:p>
    <w:p w:rsidR="00000000" w:rsidRDefault="00C12874">
      <w:pPr>
        <w:spacing w:after="0" w:line="240" w:lineRule="auto"/>
        <w:ind w:firstLine="1155"/>
        <w:jc w:val="both"/>
        <w:textAlignment w:val="center"/>
        <w:divId w:val="50891257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4027 Пчелни семейства</w:t>
      </w:r>
      <w:r>
        <w:rPr>
          <w:rFonts w:ascii="Times New Roman" w:eastAsia="Times New Roman" w:hAnsi="Times New Roman" w:cs="Times New Roman"/>
          <w:color w:val="000000"/>
          <w:sz w:val="24"/>
          <w:szCs w:val="24"/>
        </w:rPr>
        <w:t xml:space="preserve"> - включват се всички пчелни семейства, като съгласно технологията на отглеждане е възможно в един кошер да се отглеждат повече от едно пчелни семейства.</w:t>
      </w:r>
    </w:p>
    <w:p w:rsidR="00000000" w:rsidRDefault="00C12874">
      <w:pPr>
        <w:spacing w:after="0" w:line="240" w:lineRule="auto"/>
        <w:ind w:firstLine="1155"/>
        <w:jc w:val="center"/>
        <w:textAlignment w:val="center"/>
        <w:divId w:val="1233933843"/>
        <w:rPr>
          <w:rFonts w:ascii="Times New Roman" w:hAnsi="Times New Roman" w:cs="Times New Roman"/>
          <w:color w:val="000000"/>
          <w:sz w:val="24"/>
          <w:szCs w:val="24"/>
        </w:rPr>
      </w:pPr>
      <w:r>
        <w:rPr>
          <w:rFonts w:ascii="Times New Roman" w:hAnsi="Times New Roman" w:cs="Times New Roman"/>
          <w:b/>
          <w:bCs/>
          <w:color w:val="000000"/>
          <w:sz w:val="24"/>
          <w:szCs w:val="24"/>
        </w:rPr>
        <w:t>ДРУГИ</w:t>
      </w:r>
    </w:p>
    <w:p w:rsidR="00000000" w:rsidRDefault="00C12874">
      <w:pPr>
        <w:spacing w:after="0" w:line="240" w:lineRule="auto"/>
        <w:ind w:firstLine="1155"/>
        <w:jc w:val="both"/>
        <w:textAlignment w:val="center"/>
        <w:divId w:val="12292639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4029 Буби - кутийки бубено семе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отбелязва се броят на кутийките.</w:t>
      </w:r>
    </w:p>
    <w:p w:rsidR="00000000" w:rsidRDefault="00C12874">
      <w:pPr>
        <w:spacing w:after="0" w:line="240" w:lineRule="auto"/>
        <w:ind w:firstLine="1155"/>
        <w:jc w:val="both"/>
        <w:textAlignment w:val="center"/>
        <w:divId w:val="11504874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4030 Охлюви</w:t>
      </w:r>
      <w:r>
        <w:rPr>
          <w:rFonts w:ascii="Times New Roman" w:eastAsia="Times New Roman" w:hAnsi="Times New Roman" w:cs="Times New Roman"/>
          <w:color w:val="000000"/>
          <w:sz w:val="24"/>
          <w:szCs w:val="24"/>
        </w:rPr>
        <w:t xml:space="preserve"> - отбелязва се площта в квадратни метри, върху която се отглеждат охлювите.</w:t>
      </w:r>
    </w:p>
    <w:p w:rsidR="00000000" w:rsidRDefault="00C12874">
      <w:pPr>
        <w:spacing w:after="0" w:line="240" w:lineRule="auto"/>
        <w:ind w:firstLine="1155"/>
        <w:jc w:val="both"/>
        <w:textAlignment w:val="center"/>
        <w:divId w:val="81529316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thick" w:color="000000"/>
        </w:rPr>
        <w:t>Код 4309 Калифорнийски червеи</w:t>
      </w:r>
      <w:r>
        <w:rPr>
          <w:rFonts w:ascii="Times New Roman" w:eastAsia="Times New Roman" w:hAnsi="Times New Roman" w:cs="Times New Roman"/>
          <w:color w:val="000000"/>
          <w:sz w:val="24"/>
          <w:szCs w:val="24"/>
        </w:rPr>
        <w:t xml:space="preserve"> - отбелязва се площта в квадратни метри, върху която се отглеждат калифорнийските червеи.</w:t>
      </w:r>
    </w:p>
    <w:p w:rsidR="00000000" w:rsidRDefault="00C12874">
      <w:pPr>
        <w:spacing w:after="120" w:line="240" w:lineRule="auto"/>
        <w:ind w:firstLine="1155"/>
        <w:jc w:val="center"/>
        <w:textAlignment w:val="center"/>
        <w:divId w:val="1227063288"/>
        <w:rPr>
          <w:rFonts w:ascii="Times New Roman" w:hAnsi="Times New Roman" w:cs="Times New Roman"/>
          <w:color w:val="000000"/>
          <w:sz w:val="24"/>
          <w:szCs w:val="24"/>
        </w:rPr>
      </w:pPr>
      <w:r>
        <w:rPr>
          <w:rFonts w:ascii="Times New Roman" w:hAnsi="Times New Roman" w:cs="Times New Roman"/>
          <w:b/>
          <w:bCs/>
          <w:color w:val="000000"/>
          <w:sz w:val="24"/>
          <w:szCs w:val="24"/>
        </w:rPr>
        <w:t>III. Разглеждане на специални случаи</w:t>
      </w:r>
    </w:p>
    <w:tbl>
      <w:tblPr>
        <w:tblW w:w="0" w:type="auto"/>
        <w:tblInd w:w="57" w:type="dxa"/>
        <w:tblCellMar>
          <w:left w:w="0" w:type="dxa"/>
          <w:right w:w="0" w:type="dxa"/>
        </w:tblCellMar>
        <w:tblLook w:val="04A0" w:firstRow="1" w:lastRow="0" w:firstColumn="1" w:lastColumn="0" w:noHBand="0" w:noVBand="1"/>
      </w:tblPr>
      <w:tblGrid>
        <w:gridCol w:w="2912"/>
        <w:gridCol w:w="5528"/>
      </w:tblGrid>
      <w:tr w:rsidR="00000000">
        <w:trPr>
          <w:divId w:val="621691986"/>
          <w:trHeight w:val="60"/>
        </w:trPr>
        <w:tc>
          <w:tcPr>
            <w:tcW w:w="8440" w:type="dxa"/>
            <w:gridSpan w:val="2"/>
            <w:tcBorders>
              <w:top w:val="single" w:sz="8" w:space="0" w:color="000000"/>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60" w:lineRule="atLeast"/>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Предвидени са специални правила за изчисляване на СПО за някои типове характеристики и за общото СПО на стопанството</w:t>
            </w:r>
          </w:p>
        </w:tc>
      </w:tr>
      <w:tr w:rsidR="00000000">
        <w:trPr>
          <w:divId w:val="621691986"/>
          <w:trHeight w:val="698"/>
        </w:trPr>
        <w:tc>
          <w:tcPr>
            <w:tcW w:w="2912"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4101 Телета и малачета до 1 година - г) Животни от рода на едрия рогат добитък под едногод</w:t>
            </w:r>
            <w:r>
              <w:rPr>
                <w:rFonts w:ascii="Times New Roman" w:hAnsi="Times New Roman" w:cs="Times New Roman"/>
                <w:color w:val="000000"/>
                <w:sz w:val="24"/>
                <w:szCs w:val="24"/>
              </w:rPr>
              <w:t>ишна възраст, мъжки и женски</w:t>
            </w:r>
          </w:p>
        </w:tc>
        <w:tc>
          <w:tcPr>
            <w:tcW w:w="5528"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Изчисляването на икономическия размер на земеделските стопанства, отнасящи се до животни от рода на едрия рогат добитък под едногодишна възраст, се взема предвид, когато се изчислява общата стандартна продукция/СП на стопанството, само когато в стопанствот</w:t>
            </w:r>
            <w:r>
              <w:rPr>
                <w:rFonts w:ascii="Times New Roman" w:hAnsi="Times New Roman" w:cs="Times New Roman"/>
                <w:color w:val="000000"/>
                <w:sz w:val="24"/>
                <w:szCs w:val="24"/>
              </w:rPr>
              <w:t>о има повече животни от рода на едрия рогат добитък под едногодишна възраст отколкото крави. Взема се предвид само стандартната продукция/СП, отнасяща се до превишаващия броя на кравите брой на животните от рода на едрия рогат добитък под едногодишна възра</w:t>
            </w:r>
            <w:r>
              <w:rPr>
                <w:rFonts w:ascii="Times New Roman" w:hAnsi="Times New Roman" w:cs="Times New Roman"/>
                <w:color w:val="000000"/>
                <w:sz w:val="24"/>
                <w:szCs w:val="24"/>
              </w:rPr>
              <w:t>ст.</w:t>
            </w:r>
          </w:p>
        </w:tc>
      </w:tr>
      <w:tr w:rsidR="00000000">
        <w:trPr>
          <w:divId w:val="621691986"/>
          <w:trHeight w:val="875"/>
        </w:trPr>
        <w:tc>
          <w:tcPr>
            <w:tcW w:w="2912"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Код 4112 Други овце</w:t>
            </w:r>
          </w:p>
        </w:tc>
        <w:tc>
          <w:tcPr>
            <w:tcW w:w="5528"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Изчисляването на икономическия размер на земеделските стопанства, отнасящ се до други овце, се взема предвид при изчисляване на общата стандартна продукция/СП на стопанството само ако в стопанството няма овце майки.</w:t>
            </w:r>
          </w:p>
        </w:tc>
      </w:tr>
      <w:tr w:rsidR="00000000">
        <w:trPr>
          <w:divId w:val="621691986"/>
          <w:trHeight w:val="887"/>
        </w:trPr>
        <w:tc>
          <w:tcPr>
            <w:tcW w:w="2912"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410</w:t>
            </w:r>
            <w:r>
              <w:rPr>
                <w:rFonts w:ascii="Times New Roman" w:hAnsi="Times New Roman" w:cs="Times New Roman"/>
                <w:color w:val="000000"/>
                <w:sz w:val="24"/>
                <w:szCs w:val="24"/>
              </w:rPr>
              <w:t>7 Други кози</w:t>
            </w:r>
          </w:p>
        </w:tc>
        <w:tc>
          <w:tcPr>
            <w:tcW w:w="5528"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Изчисляването на икономическия размер на земеделските стопанства, отнасящ се до други кози, се взема предвид при изчисляване на общата стандартна продукция/СП на стопанството само ако в стопанството няма кози майки.</w:t>
            </w:r>
          </w:p>
        </w:tc>
      </w:tr>
      <w:tr w:rsidR="00000000">
        <w:trPr>
          <w:divId w:val="621691986"/>
          <w:trHeight w:val="1125"/>
        </w:trPr>
        <w:tc>
          <w:tcPr>
            <w:tcW w:w="2912"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4108 Прасенца под </w:t>
            </w:r>
            <w:r>
              <w:rPr>
                <w:rFonts w:ascii="Times New Roman" w:hAnsi="Times New Roman" w:cs="Times New Roman"/>
                <w:color w:val="000000"/>
                <w:sz w:val="24"/>
                <w:szCs w:val="24"/>
              </w:rPr>
              <w:t>45 дни</w:t>
            </w:r>
          </w:p>
        </w:tc>
        <w:tc>
          <w:tcPr>
            <w:tcW w:w="5528"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C1287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Изчисляването на икономическия размер на земеделските стопанства, свързано с прасенца под 45 дни, се взема предвид при изчисляване на общата стандартна продукция/СП на стопанството само ако в стопанството няма свине майки.</w:t>
            </w:r>
          </w:p>
        </w:tc>
      </w:tr>
    </w:tbl>
    <w:p w:rsidR="00000000" w:rsidRDefault="00C12874">
      <w:pPr>
        <w:spacing w:after="120" w:line="240" w:lineRule="auto"/>
        <w:ind w:firstLine="1155"/>
        <w:jc w:val="both"/>
        <w:textAlignment w:val="center"/>
        <w:divId w:val="1180119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12874" w:rsidRDefault="00C12874">
      <w:pPr>
        <w:spacing w:after="0"/>
        <w:ind w:firstLine="1155"/>
        <w:jc w:val="both"/>
        <w:textAlignment w:val="center"/>
        <w:divId w:val="621691986"/>
        <w:rPr>
          <w:rFonts w:eastAsia="Times New Roman"/>
          <w:color w:val="000000"/>
        </w:rPr>
      </w:pPr>
    </w:p>
    <w:sectPr w:rsidR="00C12874">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74" w:rsidRDefault="00C12874">
      <w:pPr>
        <w:spacing w:after="0" w:line="240" w:lineRule="auto"/>
      </w:pPr>
      <w:r>
        <w:separator/>
      </w:r>
    </w:p>
  </w:endnote>
  <w:endnote w:type="continuationSeparator" w:id="0">
    <w:p w:rsidR="00C12874" w:rsidRDefault="00C1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A8E" w:rsidRDefault="00C12874">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74" w:rsidRDefault="00C12874">
      <w:pPr>
        <w:spacing w:after="0" w:line="240" w:lineRule="auto"/>
      </w:pPr>
      <w:r>
        <w:separator/>
      </w:r>
    </w:p>
  </w:footnote>
  <w:footnote w:type="continuationSeparator" w:id="0">
    <w:p w:rsidR="00C12874" w:rsidRDefault="00C12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8E"/>
    <w:rsid w:val="00AA7A8E"/>
    <w:rsid w:val="00B72959"/>
    <w:rsid w:val="00C1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2891">
      <w:bodyDiv w:val="1"/>
      <w:marLeft w:val="390"/>
      <w:marRight w:val="390"/>
      <w:marTop w:val="0"/>
      <w:marBottom w:val="0"/>
      <w:divBdr>
        <w:top w:val="none" w:sz="0" w:space="0" w:color="auto"/>
        <w:left w:val="none" w:sz="0" w:space="0" w:color="auto"/>
        <w:bottom w:val="none" w:sz="0" w:space="0" w:color="auto"/>
        <w:right w:val="none" w:sz="0" w:space="0" w:color="auto"/>
      </w:divBdr>
      <w:divsChild>
        <w:div w:id="1278104515">
          <w:marLeft w:val="0"/>
          <w:marRight w:val="0"/>
          <w:marTop w:val="0"/>
          <w:marBottom w:val="120"/>
          <w:divBdr>
            <w:top w:val="none" w:sz="0" w:space="0" w:color="auto"/>
            <w:left w:val="none" w:sz="0" w:space="0" w:color="auto"/>
            <w:bottom w:val="none" w:sz="0" w:space="0" w:color="auto"/>
            <w:right w:val="none" w:sz="0" w:space="0" w:color="auto"/>
          </w:divBdr>
          <w:divsChild>
            <w:div w:id="1243179095">
              <w:marLeft w:val="0"/>
              <w:marRight w:val="0"/>
              <w:marTop w:val="0"/>
              <w:marBottom w:val="0"/>
              <w:divBdr>
                <w:top w:val="none" w:sz="0" w:space="0" w:color="auto"/>
                <w:left w:val="none" w:sz="0" w:space="0" w:color="auto"/>
                <w:bottom w:val="none" w:sz="0" w:space="0" w:color="auto"/>
                <w:right w:val="none" w:sz="0" w:space="0" w:color="auto"/>
              </w:divBdr>
            </w:div>
            <w:div w:id="688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969214633">
          <w:marLeft w:val="0"/>
          <w:marRight w:val="0"/>
          <w:marTop w:val="0"/>
          <w:marBottom w:val="120"/>
          <w:divBdr>
            <w:top w:val="none" w:sz="0" w:space="0" w:color="auto"/>
            <w:left w:val="none" w:sz="0" w:space="0" w:color="auto"/>
            <w:bottom w:val="none" w:sz="0" w:space="0" w:color="auto"/>
            <w:right w:val="none" w:sz="0" w:space="0" w:color="auto"/>
          </w:divBdr>
          <w:divsChild>
            <w:div w:id="1820993891">
              <w:marLeft w:val="0"/>
              <w:marRight w:val="0"/>
              <w:marTop w:val="0"/>
              <w:marBottom w:val="0"/>
              <w:divBdr>
                <w:top w:val="none" w:sz="0" w:space="0" w:color="auto"/>
                <w:left w:val="none" w:sz="0" w:space="0" w:color="auto"/>
                <w:bottom w:val="none" w:sz="0" w:space="0" w:color="auto"/>
                <w:right w:val="none" w:sz="0" w:space="0" w:color="auto"/>
              </w:divBdr>
            </w:div>
            <w:div w:id="1286236506">
              <w:marLeft w:val="0"/>
              <w:marRight w:val="0"/>
              <w:marTop w:val="0"/>
              <w:marBottom w:val="0"/>
              <w:divBdr>
                <w:top w:val="none" w:sz="0" w:space="0" w:color="auto"/>
                <w:left w:val="none" w:sz="0" w:space="0" w:color="auto"/>
                <w:bottom w:val="none" w:sz="0" w:space="0" w:color="auto"/>
                <w:right w:val="none" w:sz="0" w:space="0" w:color="auto"/>
              </w:divBdr>
            </w:div>
            <w:div w:id="1406338021">
              <w:marLeft w:val="0"/>
              <w:marRight w:val="0"/>
              <w:marTop w:val="0"/>
              <w:marBottom w:val="0"/>
              <w:divBdr>
                <w:top w:val="none" w:sz="0" w:space="0" w:color="auto"/>
                <w:left w:val="none" w:sz="0" w:space="0" w:color="auto"/>
                <w:bottom w:val="none" w:sz="0" w:space="0" w:color="auto"/>
                <w:right w:val="none" w:sz="0" w:space="0" w:color="auto"/>
              </w:divBdr>
            </w:div>
            <w:div w:id="1622152824">
              <w:marLeft w:val="0"/>
              <w:marRight w:val="0"/>
              <w:marTop w:val="0"/>
              <w:marBottom w:val="0"/>
              <w:divBdr>
                <w:top w:val="none" w:sz="0" w:space="0" w:color="auto"/>
                <w:left w:val="none" w:sz="0" w:space="0" w:color="auto"/>
                <w:bottom w:val="none" w:sz="0" w:space="0" w:color="auto"/>
                <w:right w:val="none" w:sz="0" w:space="0" w:color="auto"/>
              </w:divBdr>
            </w:div>
            <w:div w:id="405148228">
              <w:marLeft w:val="0"/>
              <w:marRight w:val="0"/>
              <w:marTop w:val="0"/>
              <w:marBottom w:val="0"/>
              <w:divBdr>
                <w:top w:val="none" w:sz="0" w:space="0" w:color="auto"/>
                <w:left w:val="none" w:sz="0" w:space="0" w:color="auto"/>
                <w:bottom w:val="none" w:sz="0" w:space="0" w:color="auto"/>
                <w:right w:val="none" w:sz="0" w:space="0" w:color="auto"/>
              </w:divBdr>
            </w:div>
            <w:div w:id="1143741992">
              <w:marLeft w:val="0"/>
              <w:marRight w:val="0"/>
              <w:marTop w:val="0"/>
              <w:marBottom w:val="0"/>
              <w:divBdr>
                <w:top w:val="none" w:sz="0" w:space="0" w:color="auto"/>
                <w:left w:val="none" w:sz="0" w:space="0" w:color="auto"/>
                <w:bottom w:val="none" w:sz="0" w:space="0" w:color="auto"/>
                <w:right w:val="none" w:sz="0" w:space="0" w:color="auto"/>
              </w:divBdr>
            </w:div>
            <w:div w:id="1714307574">
              <w:marLeft w:val="0"/>
              <w:marRight w:val="0"/>
              <w:marTop w:val="0"/>
              <w:marBottom w:val="0"/>
              <w:divBdr>
                <w:top w:val="none" w:sz="0" w:space="0" w:color="auto"/>
                <w:left w:val="none" w:sz="0" w:space="0" w:color="auto"/>
                <w:bottom w:val="none" w:sz="0" w:space="0" w:color="auto"/>
                <w:right w:val="none" w:sz="0" w:space="0" w:color="auto"/>
              </w:divBdr>
            </w:div>
            <w:div w:id="141776304">
              <w:marLeft w:val="0"/>
              <w:marRight w:val="0"/>
              <w:marTop w:val="0"/>
              <w:marBottom w:val="0"/>
              <w:divBdr>
                <w:top w:val="none" w:sz="0" w:space="0" w:color="auto"/>
                <w:left w:val="none" w:sz="0" w:space="0" w:color="auto"/>
                <w:bottom w:val="none" w:sz="0" w:space="0" w:color="auto"/>
                <w:right w:val="none" w:sz="0" w:space="0" w:color="auto"/>
              </w:divBdr>
            </w:div>
            <w:div w:id="1471746555">
              <w:marLeft w:val="0"/>
              <w:marRight w:val="0"/>
              <w:marTop w:val="0"/>
              <w:marBottom w:val="0"/>
              <w:divBdr>
                <w:top w:val="none" w:sz="0" w:space="0" w:color="auto"/>
                <w:left w:val="none" w:sz="0" w:space="0" w:color="auto"/>
                <w:bottom w:val="none" w:sz="0" w:space="0" w:color="auto"/>
                <w:right w:val="none" w:sz="0" w:space="0" w:color="auto"/>
              </w:divBdr>
            </w:div>
            <w:div w:id="1432972060">
              <w:marLeft w:val="0"/>
              <w:marRight w:val="0"/>
              <w:marTop w:val="0"/>
              <w:marBottom w:val="0"/>
              <w:divBdr>
                <w:top w:val="none" w:sz="0" w:space="0" w:color="auto"/>
                <w:left w:val="none" w:sz="0" w:space="0" w:color="auto"/>
                <w:bottom w:val="none" w:sz="0" w:space="0" w:color="auto"/>
                <w:right w:val="none" w:sz="0" w:space="0" w:color="auto"/>
              </w:divBdr>
            </w:div>
            <w:div w:id="1275551188">
              <w:marLeft w:val="0"/>
              <w:marRight w:val="0"/>
              <w:marTop w:val="0"/>
              <w:marBottom w:val="0"/>
              <w:divBdr>
                <w:top w:val="none" w:sz="0" w:space="0" w:color="auto"/>
                <w:left w:val="none" w:sz="0" w:space="0" w:color="auto"/>
                <w:bottom w:val="none" w:sz="0" w:space="0" w:color="auto"/>
                <w:right w:val="none" w:sz="0" w:space="0" w:color="auto"/>
              </w:divBdr>
            </w:div>
            <w:div w:id="1093673667">
              <w:marLeft w:val="0"/>
              <w:marRight w:val="0"/>
              <w:marTop w:val="0"/>
              <w:marBottom w:val="0"/>
              <w:divBdr>
                <w:top w:val="none" w:sz="0" w:space="0" w:color="auto"/>
                <w:left w:val="none" w:sz="0" w:space="0" w:color="auto"/>
                <w:bottom w:val="none" w:sz="0" w:space="0" w:color="auto"/>
                <w:right w:val="none" w:sz="0" w:space="0" w:color="auto"/>
              </w:divBdr>
            </w:div>
            <w:div w:id="377361074">
              <w:marLeft w:val="0"/>
              <w:marRight w:val="0"/>
              <w:marTop w:val="0"/>
              <w:marBottom w:val="0"/>
              <w:divBdr>
                <w:top w:val="none" w:sz="0" w:space="0" w:color="auto"/>
                <w:left w:val="none" w:sz="0" w:space="0" w:color="auto"/>
                <w:bottom w:val="none" w:sz="0" w:space="0" w:color="auto"/>
                <w:right w:val="none" w:sz="0" w:space="0" w:color="auto"/>
              </w:divBdr>
            </w:div>
          </w:divsChild>
        </w:div>
        <w:div w:id="1316032749">
          <w:marLeft w:val="0"/>
          <w:marRight w:val="0"/>
          <w:marTop w:val="0"/>
          <w:marBottom w:val="120"/>
          <w:divBdr>
            <w:top w:val="none" w:sz="0" w:space="0" w:color="auto"/>
            <w:left w:val="none" w:sz="0" w:space="0" w:color="auto"/>
            <w:bottom w:val="none" w:sz="0" w:space="0" w:color="auto"/>
            <w:right w:val="none" w:sz="0" w:space="0" w:color="auto"/>
          </w:divBdr>
          <w:divsChild>
            <w:div w:id="2071148142">
              <w:marLeft w:val="0"/>
              <w:marRight w:val="0"/>
              <w:marTop w:val="0"/>
              <w:marBottom w:val="0"/>
              <w:divBdr>
                <w:top w:val="none" w:sz="0" w:space="0" w:color="auto"/>
                <w:left w:val="none" w:sz="0" w:space="0" w:color="auto"/>
                <w:bottom w:val="none" w:sz="0" w:space="0" w:color="auto"/>
                <w:right w:val="none" w:sz="0" w:space="0" w:color="auto"/>
              </w:divBdr>
            </w:div>
            <w:div w:id="1066996744">
              <w:marLeft w:val="0"/>
              <w:marRight w:val="0"/>
              <w:marTop w:val="0"/>
              <w:marBottom w:val="0"/>
              <w:divBdr>
                <w:top w:val="none" w:sz="0" w:space="0" w:color="auto"/>
                <w:left w:val="none" w:sz="0" w:space="0" w:color="auto"/>
                <w:bottom w:val="none" w:sz="0" w:space="0" w:color="auto"/>
                <w:right w:val="none" w:sz="0" w:space="0" w:color="auto"/>
              </w:divBdr>
            </w:div>
            <w:div w:id="42533071">
              <w:marLeft w:val="0"/>
              <w:marRight w:val="0"/>
              <w:marTop w:val="0"/>
              <w:marBottom w:val="0"/>
              <w:divBdr>
                <w:top w:val="none" w:sz="0" w:space="0" w:color="auto"/>
                <w:left w:val="none" w:sz="0" w:space="0" w:color="auto"/>
                <w:bottom w:val="none" w:sz="0" w:space="0" w:color="auto"/>
                <w:right w:val="none" w:sz="0" w:space="0" w:color="auto"/>
              </w:divBdr>
            </w:div>
            <w:div w:id="41180395">
              <w:marLeft w:val="0"/>
              <w:marRight w:val="0"/>
              <w:marTop w:val="0"/>
              <w:marBottom w:val="0"/>
              <w:divBdr>
                <w:top w:val="none" w:sz="0" w:space="0" w:color="auto"/>
                <w:left w:val="none" w:sz="0" w:space="0" w:color="auto"/>
                <w:bottom w:val="none" w:sz="0" w:space="0" w:color="auto"/>
                <w:right w:val="none" w:sz="0" w:space="0" w:color="auto"/>
              </w:divBdr>
            </w:div>
            <w:div w:id="1463965622">
              <w:marLeft w:val="0"/>
              <w:marRight w:val="0"/>
              <w:marTop w:val="0"/>
              <w:marBottom w:val="0"/>
              <w:divBdr>
                <w:top w:val="none" w:sz="0" w:space="0" w:color="auto"/>
                <w:left w:val="none" w:sz="0" w:space="0" w:color="auto"/>
                <w:bottom w:val="none" w:sz="0" w:space="0" w:color="auto"/>
                <w:right w:val="none" w:sz="0" w:space="0" w:color="auto"/>
              </w:divBdr>
            </w:div>
            <w:div w:id="1974169473">
              <w:marLeft w:val="0"/>
              <w:marRight w:val="0"/>
              <w:marTop w:val="0"/>
              <w:marBottom w:val="0"/>
              <w:divBdr>
                <w:top w:val="none" w:sz="0" w:space="0" w:color="auto"/>
                <w:left w:val="none" w:sz="0" w:space="0" w:color="auto"/>
                <w:bottom w:val="none" w:sz="0" w:space="0" w:color="auto"/>
                <w:right w:val="none" w:sz="0" w:space="0" w:color="auto"/>
              </w:divBdr>
            </w:div>
            <w:div w:id="1193113577">
              <w:marLeft w:val="0"/>
              <w:marRight w:val="0"/>
              <w:marTop w:val="0"/>
              <w:marBottom w:val="0"/>
              <w:divBdr>
                <w:top w:val="none" w:sz="0" w:space="0" w:color="auto"/>
                <w:left w:val="none" w:sz="0" w:space="0" w:color="auto"/>
                <w:bottom w:val="none" w:sz="0" w:space="0" w:color="auto"/>
                <w:right w:val="none" w:sz="0" w:space="0" w:color="auto"/>
              </w:divBdr>
            </w:div>
            <w:div w:id="1142700522">
              <w:marLeft w:val="0"/>
              <w:marRight w:val="0"/>
              <w:marTop w:val="0"/>
              <w:marBottom w:val="0"/>
              <w:divBdr>
                <w:top w:val="none" w:sz="0" w:space="0" w:color="auto"/>
                <w:left w:val="none" w:sz="0" w:space="0" w:color="auto"/>
                <w:bottom w:val="none" w:sz="0" w:space="0" w:color="auto"/>
                <w:right w:val="none" w:sz="0" w:space="0" w:color="auto"/>
              </w:divBdr>
            </w:div>
            <w:div w:id="1736394222">
              <w:marLeft w:val="0"/>
              <w:marRight w:val="0"/>
              <w:marTop w:val="0"/>
              <w:marBottom w:val="0"/>
              <w:divBdr>
                <w:top w:val="none" w:sz="0" w:space="0" w:color="auto"/>
                <w:left w:val="none" w:sz="0" w:space="0" w:color="auto"/>
                <w:bottom w:val="none" w:sz="0" w:space="0" w:color="auto"/>
                <w:right w:val="none" w:sz="0" w:space="0" w:color="auto"/>
              </w:divBdr>
            </w:div>
          </w:divsChild>
        </w:div>
        <w:div w:id="621691986">
          <w:marLeft w:val="0"/>
          <w:marRight w:val="0"/>
          <w:marTop w:val="0"/>
          <w:marBottom w:val="120"/>
          <w:divBdr>
            <w:top w:val="none" w:sz="0" w:space="0" w:color="auto"/>
            <w:left w:val="none" w:sz="0" w:space="0" w:color="auto"/>
            <w:bottom w:val="none" w:sz="0" w:space="0" w:color="auto"/>
            <w:right w:val="none" w:sz="0" w:space="0" w:color="auto"/>
          </w:divBdr>
          <w:divsChild>
            <w:div w:id="1348362036">
              <w:marLeft w:val="0"/>
              <w:marRight w:val="0"/>
              <w:marTop w:val="0"/>
              <w:marBottom w:val="0"/>
              <w:divBdr>
                <w:top w:val="none" w:sz="0" w:space="0" w:color="auto"/>
                <w:left w:val="none" w:sz="0" w:space="0" w:color="auto"/>
                <w:bottom w:val="none" w:sz="0" w:space="0" w:color="auto"/>
                <w:right w:val="none" w:sz="0" w:space="0" w:color="auto"/>
              </w:divBdr>
            </w:div>
            <w:div w:id="83576905">
              <w:marLeft w:val="0"/>
              <w:marRight w:val="0"/>
              <w:marTop w:val="0"/>
              <w:marBottom w:val="0"/>
              <w:divBdr>
                <w:top w:val="none" w:sz="0" w:space="0" w:color="auto"/>
                <w:left w:val="none" w:sz="0" w:space="0" w:color="auto"/>
                <w:bottom w:val="none" w:sz="0" w:space="0" w:color="auto"/>
                <w:right w:val="none" w:sz="0" w:space="0" w:color="auto"/>
              </w:divBdr>
            </w:div>
            <w:div w:id="1388917560">
              <w:marLeft w:val="0"/>
              <w:marRight w:val="0"/>
              <w:marTop w:val="0"/>
              <w:marBottom w:val="0"/>
              <w:divBdr>
                <w:top w:val="none" w:sz="0" w:space="0" w:color="auto"/>
                <w:left w:val="none" w:sz="0" w:space="0" w:color="auto"/>
                <w:bottom w:val="none" w:sz="0" w:space="0" w:color="auto"/>
                <w:right w:val="none" w:sz="0" w:space="0" w:color="auto"/>
              </w:divBdr>
            </w:div>
            <w:div w:id="2120642648">
              <w:marLeft w:val="0"/>
              <w:marRight w:val="0"/>
              <w:marTop w:val="0"/>
              <w:marBottom w:val="0"/>
              <w:divBdr>
                <w:top w:val="none" w:sz="0" w:space="0" w:color="auto"/>
                <w:left w:val="none" w:sz="0" w:space="0" w:color="auto"/>
                <w:bottom w:val="none" w:sz="0" w:space="0" w:color="auto"/>
                <w:right w:val="none" w:sz="0" w:space="0" w:color="auto"/>
              </w:divBdr>
            </w:div>
            <w:div w:id="140738549">
              <w:marLeft w:val="0"/>
              <w:marRight w:val="0"/>
              <w:marTop w:val="0"/>
              <w:marBottom w:val="0"/>
              <w:divBdr>
                <w:top w:val="none" w:sz="0" w:space="0" w:color="auto"/>
                <w:left w:val="none" w:sz="0" w:space="0" w:color="auto"/>
                <w:bottom w:val="none" w:sz="0" w:space="0" w:color="auto"/>
                <w:right w:val="none" w:sz="0" w:space="0" w:color="auto"/>
              </w:divBdr>
            </w:div>
            <w:div w:id="141434231">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963929973">
              <w:marLeft w:val="0"/>
              <w:marRight w:val="0"/>
              <w:marTop w:val="0"/>
              <w:marBottom w:val="0"/>
              <w:divBdr>
                <w:top w:val="none" w:sz="0" w:space="0" w:color="auto"/>
                <w:left w:val="none" w:sz="0" w:space="0" w:color="auto"/>
                <w:bottom w:val="none" w:sz="0" w:space="0" w:color="auto"/>
                <w:right w:val="none" w:sz="0" w:space="0" w:color="auto"/>
              </w:divBdr>
            </w:div>
            <w:div w:id="315837758">
              <w:marLeft w:val="0"/>
              <w:marRight w:val="0"/>
              <w:marTop w:val="0"/>
              <w:marBottom w:val="0"/>
              <w:divBdr>
                <w:top w:val="none" w:sz="0" w:space="0" w:color="auto"/>
                <w:left w:val="none" w:sz="0" w:space="0" w:color="auto"/>
                <w:bottom w:val="none" w:sz="0" w:space="0" w:color="auto"/>
                <w:right w:val="none" w:sz="0" w:space="0" w:color="auto"/>
              </w:divBdr>
            </w:div>
            <w:div w:id="1455251177">
              <w:marLeft w:val="0"/>
              <w:marRight w:val="0"/>
              <w:marTop w:val="0"/>
              <w:marBottom w:val="0"/>
              <w:divBdr>
                <w:top w:val="none" w:sz="0" w:space="0" w:color="auto"/>
                <w:left w:val="none" w:sz="0" w:space="0" w:color="auto"/>
                <w:bottom w:val="none" w:sz="0" w:space="0" w:color="auto"/>
                <w:right w:val="none" w:sz="0" w:space="0" w:color="auto"/>
              </w:divBdr>
            </w:div>
            <w:div w:id="1074742215">
              <w:marLeft w:val="0"/>
              <w:marRight w:val="0"/>
              <w:marTop w:val="0"/>
              <w:marBottom w:val="0"/>
              <w:divBdr>
                <w:top w:val="none" w:sz="0" w:space="0" w:color="auto"/>
                <w:left w:val="none" w:sz="0" w:space="0" w:color="auto"/>
                <w:bottom w:val="none" w:sz="0" w:space="0" w:color="auto"/>
                <w:right w:val="none" w:sz="0" w:space="0" w:color="auto"/>
              </w:divBdr>
            </w:div>
            <w:div w:id="996766505">
              <w:marLeft w:val="0"/>
              <w:marRight w:val="0"/>
              <w:marTop w:val="0"/>
              <w:marBottom w:val="0"/>
              <w:divBdr>
                <w:top w:val="none" w:sz="0" w:space="0" w:color="auto"/>
                <w:left w:val="none" w:sz="0" w:space="0" w:color="auto"/>
                <w:bottom w:val="none" w:sz="0" w:space="0" w:color="auto"/>
                <w:right w:val="none" w:sz="0" w:space="0" w:color="auto"/>
              </w:divBdr>
            </w:div>
            <w:div w:id="319966453">
              <w:marLeft w:val="0"/>
              <w:marRight w:val="0"/>
              <w:marTop w:val="0"/>
              <w:marBottom w:val="0"/>
              <w:divBdr>
                <w:top w:val="none" w:sz="0" w:space="0" w:color="auto"/>
                <w:left w:val="none" w:sz="0" w:space="0" w:color="auto"/>
                <w:bottom w:val="none" w:sz="0" w:space="0" w:color="auto"/>
                <w:right w:val="none" w:sz="0" w:space="0" w:color="auto"/>
              </w:divBdr>
            </w:div>
            <w:div w:id="1944609626">
              <w:marLeft w:val="0"/>
              <w:marRight w:val="0"/>
              <w:marTop w:val="0"/>
              <w:marBottom w:val="0"/>
              <w:divBdr>
                <w:top w:val="none" w:sz="0" w:space="0" w:color="auto"/>
                <w:left w:val="none" w:sz="0" w:space="0" w:color="auto"/>
                <w:bottom w:val="none" w:sz="0" w:space="0" w:color="auto"/>
                <w:right w:val="none" w:sz="0" w:space="0" w:color="auto"/>
              </w:divBdr>
            </w:div>
            <w:div w:id="216208735">
              <w:marLeft w:val="0"/>
              <w:marRight w:val="0"/>
              <w:marTop w:val="0"/>
              <w:marBottom w:val="0"/>
              <w:divBdr>
                <w:top w:val="none" w:sz="0" w:space="0" w:color="auto"/>
                <w:left w:val="none" w:sz="0" w:space="0" w:color="auto"/>
                <w:bottom w:val="none" w:sz="0" w:space="0" w:color="auto"/>
                <w:right w:val="none" w:sz="0" w:space="0" w:color="auto"/>
              </w:divBdr>
            </w:div>
            <w:div w:id="1555045346">
              <w:marLeft w:val="0"/>
              <w:marRight w:val="0"/>
              <w:marTop w:val="0"/>
              <w:marBottom w:val="0"/>
              <w:divBdr>
                <w:top w:val="none" w:sz="0" w:space="0" w:color="auto"/>
                <w:left w:val="none" w:sz="0" w:space="0" w:color="auto"/>
                <w:bottom w:val="none" w:sz="0" w:space="0" w:color="auto"/>
                <w:right w:val="none" w:sz="0" w:space="0" w:color="auto"/>
              </w:divBdr>
            </w:div>
            <w:div w:id="1169129067">
              <w:marLeft w:val="0"/>
              <w:marRight w:val="0"/>
              <w:marTop w:val="0"/>
              <w:marBottom w:val="0"/>
              <w:divBdr>
                <w:top w:val="none" w:sz="0" w:space="0" w:color="auto"/>
                <w:left w:val="none" w:sz="0" w:space="0" w:color="auto"/>
                <w:bottom w:val="none" w:sz="0" w:space="0" w:color="auto"/>
                <w:right w:val="none" w:sz="0" w:space="0" w:color="auto"/>
              </w:divBdr>
            </w:div>
            <w:div w:id="1826236215">
              <w:marLeft w:val="0"/>
              <w:marRight w:val="0"/>
              <w:marTop w:val="0"/>
              <w:marBottom w:val="0"/>
              <w:divBdr>
                <w:top w:val="none" w:sz="0" w:space="0" w:color="auto"/>
                <w:left w:val="none" w:sz="0" w:space="0" w:color="auto"/>
                <w:bottom w:val="none" w:sz="0" w:space="0" w:color="auto"/>
                <w:right w:val="none" w:sz="0" w:space="0" w:color="auto"/>
              </w:divBdr>
            </w:div>
            <w:div w:id="37634329">
              <w:marLeft w:val="0"/>
              <w:marRight w:val="0"/>
              <w:marTop w:val="0"/>
              <w:marBottom w:val="0"/>
              <w:divBdr>
                <w:top w:val="none" w:sz="0" w:space="0" w:color="auto"/>
                <w:left w:val="none" w:sz="0" w:space="0" w:color="auto"/>
                <w:bottom w:val="none" w:sz="0" w:space="0" w:color="auto"/>
                <w:right w:val="none" w:sz="0" w:space="0" w:color="auto"/>
              </w:divBdr>
            </w:div>
            <w:div w:id="2069760177">
              <w:marLeft w:val="0"/>
              <w:marRight w:val="0"/>
              <w:marTop w:val="0"/>
              <w:marBottom w:val="0"/>
              <w:divBdr>
                <w:top w:val="none" w:sz="0" w:space="0" w:color="auto"/>
                <w:left w:val="none" w:sz="0" w:space="0" w:color="auto"/>
                <w:bottom w:val="none" w:sz="0" w:space="0" w:color="auto"/>
                <w:right w:val="none" w:sz="0" w:space="0" w:color="auto"/>
              </w:divBdr>
            </w:div>
            <w:div w:id="1758667924">
              <w:marLeft w:val="0"/>
              <w:marRight w:val="0"/>
              <w:marTop w:val="0"/>
              <w:marBottom w:val="0"/>
              <w:divBdr>
                <w:top w:val="none" w:sz="0" w:space="0" w:color="auto"/>
                <w:left w:val="none" w:sz="0" w:space="0" w:color="auto"/>
                <w:bottom w:val="none" w:sz="0" w:space="0" w:color="auto"/>
                <w:right w:val="none" w:sz="0" w:space="0" w:color="auto"/>
              </w:divBdr>
            </w:div>
            <w:div w:id="1175454960">
              <w:marLeft w:val="0"/>
              <w:marRight w:val="0"/>
              <w:marTop w:val="0"/>
              <w:marBottom w:val="0"/>
              <w:divBdr>
                <w:top w:val="none" w:sz="0" w:space="0" w:color="auto"/>
                <w:left w:val="none" w:sz="0" w:space="0" w:color="auto"/>
                <w:bottom w:val="none" w:sz="0" w:space="0" w:color="auto"/>
                <w:right w:val="none" w:sz="0" w:space="0" w:color="auto"/>
              </w:divBdr>
            </w:div>
            <w:div w:id="1796755586">
              <w:marLeft w:val="0"/>
              <w:marRight w:val="0"/>
              <w:marTop w:val="0"/>
              <w:marBottom w:val="0"/>
              <w:divBdr>
                <w:top w:val="none" w:sz="0" w:space="0" w:color="auto"/>
                <w:left w:val="none" w:sz="0" w:space="0" w:color="auto"/>
                <w:bottom w:val="none" w:sz="0" w:space="0" w:color="auto"/>
                <w:right w:val="none" w:sz="0" w:space="0" w:color="auto"/>
              </w:divBdr>
            </w:div>
            <w:div w:id="820195900">
              <w:marLeft w:val="0"/>
              <w:marRight w:val="0"/>
              <w:marTop w:val="0"/>
              <w:marBottom w:val="0"/>
              <w:divBdr>
                <w:top w:val="none" w:sz="0" w:space="0" w:color="auto"/>
                <w:left w:val="none" w:sz="0" w:space="0" w:color="auto"/>
                <w:bottom w:val="none" w:sz="0" w:space="0" w:color="auto"/>
                <w:right w:val="none" w:sz="0" w:space="0" w:color="auto"/>
              </w:divBdr>
            </w:div>
            <w:div w:id="1280798034">
              <w:marLeft w:val="0"/>
              <w:marRight w:val="0"/>
              <w:marTop w:val="0"/>
              <w:marBottom w:val="0"/>
              <w:divBdr>
                <w:top w:val="none" w:sz="0" w:space="0" w:color="auto"/>
                <w:left w:val="none" w:sz="0" w:space="0" w:color="auto"/>
                <w:bottom w:val="none" w:sz="0" w:space="0" w:color="auto"/>
                <w:right w:val="none" w:sz="0" w:space="0" w:color="auto"/>
              </w:divBdr>
            </w:div>
            <w:div w:id="82652069">
              <w:marLeft w:val="0"/>
              <w:marRight w:val="0"/>
              <w:marTop w:val="0"/>
              <w:marBottom w:val="0"/>
              <w:divBdr>
                <w:top w:val="none" w:sz="0" w:space="0" w:color="auto"/>
                <w:left w:val="none" w:sz="0" w:space="0" w:color="auto"/>
                <w:bottom w:val="none" w:sz="0" w:space="0" w:color="auto"/>
                <w:right w:val="none" w:sz="0" w:space="0" w:color="auto"/>
              </w:divBdr>
            </w:div>
            <w:div w:id="1981693188">
              <w:marLeft w:val="0"/>
              <w:marRight w:val="0"/>
              <w:marTop w:val="0"/>
              <w:marBottom w:val="0"/>
              <w:divBdr>
                <w:top w:val="none" w:sz="0" w:space="0" w:color="auto"/>
                <w:left w:val="none" w:sz="0" w:space="0" w:color="auto"/>
                <w:bottom w:val="none" w:sz="0" w:space="0" w:color="auto"/>
                <w:right w:val="none" w:sz="0" w:space="0" w:color="auto"/>
              </w:divBdr>
            </w:div>
            <w:div w:id="1690334859">
              <w:marLeft w:val="0"/>
              <w:marRight w:val="0"/>
              <w:marTop w:val="0"/>
              <w:marBottom w:val="0"/>
              <w:divBdr>
                <w:top w:val="none" w:sz="0" w:space="0" w:color="auto"/>
                <w:left w:val="none" w:sz="0" w:space="0" w:color="auto"/>
                <w:bottom w:val="none" w:sz="0" w:space="0" w:color="auto"/>
                <w:right w:val="none" w:sz="0" w:space="0" w:color="auto"/>
              </w:divBdr>
            </w:div>
            <w:div w:id="1419280372">
              <w:marLeft w:val="0"/>
              <w:marRight w:val="0"/>
              <w:marTop w:val="0"/>
              <w:marBottom w:val="0"/>
              <w:divBdr>
                <w:top w:val="none" w:sz="0" w:space="0" w:color="auto"/>
                <w:left w:val="none" w:sz="0" w:space="0" w:color="auto"/>
                <w:bottom w:val="none" w:sz="0" w:space="0" w:color="auto"/>
                <w:right w:val="none" w:sz="0" w:space="0" w:color="auto"/>
              </w:divBdr>
            </w:div>
            <w:div w:id="1810589262">
              <w:marLeft w:val="0"/>
              <w:marRight w:val="0"/>
              <w:marTop w:val="0"/>
              <w:marBottom w:val="0"/>
              <w:divBdr>
                <w:top w:val="none" w:sz="0" w:space="0" w:color="auto"/>
                <w:left w:val="none" w:sz="0" w:space="0" w:color="auto"/>
                <w:bottom w:val="none" w:sz="0" w:space="0" w:color="auto"/>
                <w:right w:val="none" w:sz="0" w:space="0" w:color="auto"/>
              </w:divBdr>
            </w:div>
            <w:div w:id="1797063708">
              <w:marLeft w:val="0"/>
              <w:marRight w:val="0"/>
              <w:marTop w:val="0"/>
              <w:marBottom w:val="0"/>
              <w:divBdr>
                <w:top w:val="none" w:sz="0" w:space="0" w:color="auto"/>
                <w:left w:val="none" w:sz="0" w:space="0" w:color="auto"/>
                <w:bottom w:val="none" w:sz="0" w:space="0" w:color="auto"/>
                <w:right w:val="none" w:sz="0" w:space="0" w:color="auto"/>
              </w:divBdr>
            </w:div>
            <w:div w:id="655378562">
              <w:marLeft w:val="0"/>
              <w:marRight w:val="0"/>
              <w:marTop w:val="0"/>
              <w:marBottom w:val="0"/>
              <w:divBdr>
                <w:top w:val="none" w:sz="0" w:space="0" w:color="auto"/>
                <w:left w:val="none" w:sz="0" w:space="0" w:color="auto"/>
                <w:bottom w:val="none" w:sz="0" w:space="0" w:color="auto"/>
                <w:right w:val="none" w:sz="0" w:space="0" w:color="auto"/>
              </w:divBdr>
            </w:div>
            <w:div w:id="1247377570">
              <w:marLeft w:val="0"/>
              <w:marRight w:val="0"/>
              <w:marTop w:val="0"/>
              <w:marBottom w:val="0"/>
              <w:divBdr>
                <w:top w:val="none" w:sz="0" w:space="0" w:color="auto"/>
                <w:left w:val="none" w:sz="0" w:space="0" w:color="auto"/>
                <w:bottom w:val="none" w:sz="0" w:space="0" w:color="auto"/>
                <w:right w:val="none" w:sz="0" w:space="0" w:color="auto"/>
              </w:divBdr>
            </w:div>
            <w:div w:id="130289592">
              <w:marLeft w:val="0"/>
              <w:marRight w:val="0"/>
              <w:marTop w:val="0"/>
              <w:marBottom w:val="0"/>
              <w:divBdr>
                <w:top w:val="none" w:sz="0" w:space="0" w:color="auto"/>
                <w:left w:val="none" w:sz="0" w:space="0" w:color="auto"/>
                <w:bottom w:val="none" w:sz="0" w:space="0" w:color="auto"/>
                <w:right w:val="none" w:sz="0" w:space="0" w:color="auto"/>
              </w:divBdr>
            </w:div>
            <w:div w:id="606542682">
              <w:marLeft w:val="0"/>
              <w:marRight w:val="0"/>
              <w:marTop w:val="0"/>
              <w:marBottom w:val="0"/>
              <w:divBdr>
                <w:top w:val="none" w:sz="0" w:space="0" w:color="auto"/>
                <w:left w:val="none" w:sz="0" w:space="0" w:color="auto"/>
                <w:bottom w:val="none" w:sz="0" w:space="0" w:color="auto"/>
                <w:right w:val="none" w:sz="0" w:space="0" w:color="auto"/>
              </w:divBdr>
            </w:div>
            <w:div w:id="1628505189">
              <w:marLeft w:val="0"/>
              <w:marRight w:val="0"/>
              <w:marTop w:val="0"/>
              <w:marBottom w:val="0"/>
              <w:divBdr>
                <w:top w:val="none" w:sz="0" w:space="0" w:color="auto"/>
                <w:left w:val="none" w:sz="0" w:space="0" w:color="auto"/>
                <w:bottom w:val="none" w:sz="0" w:space="0" w:color="auto"/>
                <w:right w:val="none" w:sz="0" w:space="0" w:color="auto"/>
              </w:divBdr>
            </w:div>
            <w:div w:id="279655081">
              <w:marLeft w:val="0"/>
              <w:marRight w:val="0"/>
              <w:marTop w:val="0"/>
              <w:marBottom w:val="0"/>
              <w:divBdr>
                <w:top w:val="none" w:sz="0" w:space="0" w:color="auto"/>
                <w:left w:val="none" w:sz="0" w:space="0" w:color="auto"/>
                <w:bottom w:val="none" w:sz="0" w:space="0" w:color="auto"/>
                <w:right w:val="none" w:sz="0" w:space="0" w:color="auto"/>
              </w:divBdr>
            </w:div>
            <w:div w:id="386687641">
              <w:marLeft w:val="0"/>
              <w:marRight w:val="0"/>
              <w:marTop w:val="0"/>
              <w:marBottom w:val="0"/>
              <w:divBdr>
                <w:top w:val="none" w:sz="0" w:space="0" w:color="auto"/>
                <w:left w:val="none" w:sz="0" w:space="0" w:color="auto"/>
                <w:bottom w:val="none" w:sz="0" w:space="0" w:color="auto"/>
                <w:right w:val="none" w:sz="0" w:space="0" w:color="auto"/>
              </w:divBdr>
            </w:div>
            <w:div w:id="546333368">
              <w:marLeft w:val="0"/>
              <w:marRight w:val="0"/>
              <w:marTop w:val="0"/>
              <w:marBottom w:val="0"/>
              <w:divBdr>
                <w:top w:val="none" w:sz="0" w:space="0" w:color="auto"/>
                <w:left w:val="none" w:sz="0" w:space="0" w:color="auto"/>
                <w:bottom w:val="none" w:sz="0" w:space="0" w:color="auto"/>
                <w:right w:val="none" w:sz="0" w:space="0" w:color="auto"/>
              </w:divBdr>
            </w:div>
            <w:div w:id="1299217326">
              <w:marLeft w:val="0"/>
              <w:marRight w:val="0"/>
              <w:marTop w:val="0"/>
              <w:marBottom w:val="0"/>
              <w:divBdr>
                <w:top w:val="none" w:sz="0" w:space="0" w:color="auto"/>
                <w:left w:val="none" w:sz="0" w:space="0" w:color="auto"/>
                <w:bottom w:val="none" w:sz="0" w:space="0" w:color="auto"/>
                <w:right w:val="none" w:sz="0" w:space="0" w:color="auto"/>
              </w:divBdr>
            </w:div>
            <w:div w:id="1827437006">
              <w:marLeft w:val="0"/>
              <w:marRight w:val="0"/>
              <w:marTop w:val="0"/>
              <w:marBottom w:val="0"/>
              <w:divBdr>
                <w:top w:val="none" w:sz="0" w:space="0" w:color="auto"/>
                <w:left w:val="none" w:sz="0" w:space="0" w:color="auto"/>
                <w:bottom w:val="none" w:sz="0" w:space="0" w:color="auto"/>
                <w:right w:val="none" w:sz="0" w:space="0" w:color="auto"/>
              </w:divBdr>
            </w:div>
            <w:div w:id="1936211154">
              <w:marLeft w:val="0"/>
              <w:marRight w:val="0"/>
              <w:marTop w:val="0"/>
              <w:marBottom w:val="0"/>
              <w:divBdr>
                <w:top w:val="none" w:sz="0" w:space="0" w:color="auto"/>
                <w:left w:val="none" w:sz="0" w:space="0" w:color="auto"/>
                <w:bottom w:val="none" w:sz="0" w:space="0" w:color="auto"/>
                <w:right w:val="none" w:sz="0" w:space="0" w:color="auto"/>
              </w:divBdr>
            </w:div>
            <w:div w:id="1620533036">
              <w:marLeft w:val="0"/>
              <w:marRight w:val="0"/>
              <w:marTop w:val="0"/>
              <w:marBottom w:val="0"/>
              <w:divBdr>
                <w:top w:val="none" w:sz="0" w:space="0" w:color="auto"/>
                <w:left w:val="none" w:sz="0" w:space="0" w:color="auto"/>
                <w:bottom w:val="none" w:sz="0" w:space="0" w:color="auto"/>
                <w:right w:val="none" w:sz="0" w:space="0" w:color="auto"/>
              </w:divBdr>
            </w:div>
            <w:div w:id="757286375">
              <w:marLeft w:val="0"/>
              <w:marRight w:val="0"/>
              <w:marTop w:val="0"/>
              <w:marBottom w:val="0"/>
              <w:divBdr>
                <w:top w:val="none" w:sz="0" w:space="0" w:color="auto"/>
                <w:left w:val="none" w:sz="0" w:space="0" w:color="auto"/>
                <w:bottom w:val="none" w:sz="0" w:space="0" w:color="auto"/>
                <w:right w:val="none" w:sz="0" w:space="0" w:color="auto"/>
              </w:divBdr>
            </w:div>
            <w:div w:id="1124618503">
              <w:marLeft w:val="0"/>
              <w:marRight w:val="0"/>
              <w:marTop w:val="0"/>
              <w:marBottom w:val="0"/>
              <w:divBdr>
                <w:top w:val="none" w:sz="0" w:space="0" w:color="auto"/>
                <w:left w:val="none" w:sz="0" w:space="0" w:color="auto"/>
                <w:bottom w:val="none" w:sz="0" w:space="0" w:color="auto"/>
                <w:right w:val="none" w:sz="0" w:space="0" w:color="auto"/>
              </w:divBdr>
            </w:div>
            <w:div w:id="344092635">
              <w:marLeft w:val="0"/>
              <w:marRight w:val="0"/>
              <w:marTop w:val="0"/>
              <w:marBottom w:val="0"/>
              <w:divBdr>
                <w:top w:val="none" w:sz="0" w:space="0" w:color="auto"/>
                <w:left w:val="none" w:sz="0" w:space="0" w:color="auto"/>
                <w:bottom w:val="none" w:sz="0" w:space="0" w:color="auto"/>
                <w:right w:val="none" w:sz="0" w:space="0" w:color="auto"/>
              </w:divBdr>
            </w:div>
            <w:div w:id="1301377950">
              <w:marLeft w:val="0"/>
              <w:marRight w:val="0"/>
              <w:marTop w:val="0"/>
              <w:marBottom w:val="0"/>
              <w:divBdr>
                <w:top w:val="none" w:sz="0" w:space="0" w:color="auto"/>
                <w:left w:val="none" w:sz="0" w:space="0" w:color="auto"/>
                <w:bottom w:val="none" w:sz="0" w:space="0" w:color="auto"/>
                <w:right w:val="none" w:sz="0" w:space="0" w:color="auto"/>
              </w:divBdr>
            </w:div>
            <w:div w:id="563026206">
              <w:marLeft w:val="0"/>
              <w:marRight w:val="0"/>
              <w:marTop w:val="0"/>
              <w:marBottom w:val="0"/>
              <w:divBdr>
                <w:top w:val="none" w:sz="0" w:space="0" w:color="auto"/>
                <w:left w:val="none" w:sz="0" w:space="0" w:color="auto"/>
                <w:bottom w:val="none" w:sz="0" w:space="0" w:color="auto"/>
                <w:right w:val="none" w:sz="0" w:space="0" w:color="auto"/>
              </w:divBdr>
            </w:div>
            <w:div w:id="571503775">
              <w:marLeft w:val="0"/>
              <w:marRight w:val="0"/>
              <w:marTop w:val="0"/>
              <w:marBottom w:val="0"/>
              <w:divBdr>
                <w:top w:val="none" w:sz="0" w:space="0" w:color="auto"/>
                <w:left w:val="none" w:sz="0" w:space="0" w:color="auto"/>
                <w:bottom w:val="none" w:sz="0" w:space="0" w:color="auto"/>
                <w:right w:val="none" w:sz="0" w:space="0" w:color="auto"/>
              </w:divBdr>
            </w:div>
            <w:div w:id="725909461">
              <w:marLeft w:val="0"/>
              <w:marRight w:val="0"/>
              <w:marTop w:val="0"/>
              <w:marBottom w:val="0"/>
              <w:divBdr>
                <w:top w:val="none" w:sz="0" w:space="0" w:color="auto"/>
                <w:left w:val="none" w:sz="0" w:space="0" w:color="auto"/>
                <w:bottom w:val="none" w:sz="0" w:space="0" w:color="auto"/>
                <w:right w:val="none" w:sz="0" w:space="0" w:color="auto"/>
              </w:divBdr>
            </w:div>
            <w:div w:id="1215578578">
              <w:marLeft w:val="0"/>
              <w:marRight w:val="0"/>
              <w:marTop w:val="0"/>
              <w:marBottom w:val="0"/>
              <w:divBdr>
                <w:top w:val="none" w:sz="0" w:space="0" w:color="auto"/>
                <w:left w:val="none" w:sz="0" w:space="0" w:color="auto"/>
                <w:bottom w:val="none" w:sz="0" w:space="0" w:color="auto"/>
                <w:right w:val="none" w:sz="0" w:space="0" w:color="auto"/>
              </w:divBdr>
            </w:div>
            <w:div w:id="872501426">
              <w:marLeft w:val="0"/>
              <w:marRight w:val="0"/>
              <w:marTop w:val="0"/>
              <w:marBottom w:val="0"/>
              <w:divBdr>
                <w:top w:val="none" w:sz="0" w:space="0" w:color="auto"/>
                <w:left w:val="none" w:sz="0" w:space="0" w:color="auto"/>
                <w:bottom w:val="none" w:sz="0" w:space="0" w:color="auto"/>
                <w:right w:val="none" w:sz="0" w:space="0" w:color="auto"/>
              </w:divBdr>
            </w:div>
            <w:div w:id="1347366541">
              <w:marLeft w:val="0"/>
              <w:marRight w:val="0"/>
              <w:marTop w:val="0"/>
              <w:marBottom w:val="0"/>
              <w:divBdr>
                <w:top w:val="none" w:sz="0" w:space="0" w:color="auto"/>
                <w:left w:val="none" w:sz="0" w:space="0" w:color="auto"/>
                <w:bottom w:val="none" w:sz="0" w:space="0" w:color="auto"/>
                <w:right w:val="none" w:sz="0" w:space="0" w:color="auto"/>
              </w:divBdr>
            </w:div>
            <w:div w:id="1890992343">
              <w:marLeft w:val="0"/>
              <w:marRight w:val="0"/>
              <w:marTop w:val="0"/>
              <w:marBottom w:val="0"/>
              <w:divBdr>
                <w:top w:val="none" w:sz="0" w:space="0" w:color="auto"/>
                <w:left w:val="none" w:sz="0" w:space="0" w:color="auto"/>
                <w:bottom w:val="none" w:sz="0" w:space="0" w:color="auto"/>
                <w:right w:val="none" w:sz="0" w:space="0" w:color="auto"/>
              </w:divBdr>
            </w:div>
            <w:div w:id="637490346">
              <w:marLeft w:val="0"/>
              <w:marRight w:val="0"/>
              <w:marTop w:val="0"/>
              <w:marBottom w:val="0"/>
              <w:divBdr>
                <w:top w:val="none" w:sz="0" w:space="0" w:color="auto"/>
                <w:left w:val="none" w:sz="0" w:space="0" w:color="auto"/>
                <w:bottom w:val="none" w:sz="0" w:space="0" w:color="auto"/>
                <w:right w:val="none" w:sz="0" w:space="0" w:color="auto"/>
              </w:divBdr>
            </w:div>
            <w:div w:id="788620803">
              <w:marLeft w:val="0"/>
              <w:marRight w:val="0"/>
              <w:marTop w:val="0"/>
              <w:marBottom w:val="0"/>
              <w:divBdr>
                <w:top w:val="none" w:sz="0" w:space="0" w:color="auto"/>
                <w:left w:val="none" w:sz="0" w:space="0" w:color="auto"/>
                <w:bottom w:val="none" w:sz="0" w:space="0" w:color="auto"/>
                <w:right w:val="none" w:sz="0" w:space="0" w:color="auto"/>
              </w:divBdr>
            </w:div>
            <w:div w:id="932670560">
              <w:marLeft w:val="0"/>
              <w:marRight w:val="0"/>
              <w:marTop w:val="0"/>
              <w:marBottom w:val="0"/>
              <w:divBdr>
                <w:top w:val="none" w:sz="0" w:space="0" w:color="auto"/>
                <w:left w:val="none" w:sz="0" w:space="0" w:color="auto"/>
                <w:bottom w:val="none" w:sz="0" w:space="0" w:color="auto"/>
                <w:right w:val="none" w:sz="0" w:space="0" w:color="auto"/>
              </w:divBdr>
            </w:div>
            <w:div w:id="1221595370">
              <w:marLeft w:val="0"/>
              <w:marRight w:val="0"/>
              <w:marTop w:val="0"/>
              <w:marBottom w:val="0"/>
              <w:divBdr>
                <w:top w:val="none" w:sz="0" w:space="0" w:color="auto"/>
                <w:left w:val="none" w:sz="0" w:space="0" w:color="auto"/>
                <w:bottom w:val="none" w:sz="0" w:space="0" w:color="auto"/>
                <w:right w:val="none" w:sz="0" w:space="0" w:color="auto"/>
              </w:divBdr>
            </w:div>
            <w:div w:id="1953777452">
              <w:marLeft w:val="0"/>
              <w:marRight w:val="0"/>
              <w:marTop w:val="0"/>
              <w:marBottom w:val="0"/>
              <w:divBdr>
                <w:top w:val="none" w:sz="0" w:space="0" w:color="auto"/>
                <w:left w:val="none" w:sz="0" w:space="0" w:color="auto"/>
                <w:bottom w:val="none" w:sz="0" w:space="0" w:color="auto"/>
                <w:right w:val="none" w:sz="0" w:space="0" w:color="auto"/>
              </w:divBdr>
            </w:div>
            <w:div w:id="2141456590">
              <w:marLeft w:val="0"/>
              <w:marRight w:val="0"/>
              <w:marTop w:val="0"/>
              <w:marBottom w:val="0"/>
              <w:divBdr>
                <w:top w:val="none" w:sz="0" w:space="0" w:color="auto"/>
                <w:left w:val="none" w:sz="0" w:space="0" w:color="auto"/>
                <w:bottom w:val="none" w:sz="0" w:space="0" w:color="auto"/>
                <w:right w:val="none" w:sz="0" w:space="0" w:color="auto"/>
              </w:divBdr>
            </w:div>
            <w:div w:id="1639913094">
              <w:marLeft w:val="0"/>
              <w:marRight w:val="0"/>
              <w:marTop w:val="0"/>
              <w:marBottom w:val="0"/>
              <w:divBdr>
                <w:top w:val="none" w:sz="0" w:space="0" w:color="auto"/>
                <w:left w:val="none" w:sz="0" w:space="0" w:color="auto"/>
                <w:bottom w:val="none" w:sz="0" w:space="0" w:color="auto"/>
                <w:right w:val="none" w:sz="0" w:space="0" w:color="auto"/>
              </w:divBdr>
            </w:div>
            <w:div w:id="348993949">
              <w:marLeft w:val="0"/>
              <w:marRight w:val="0"/>
              <w:marTop w:val="0"/>
              <w:marBottom w:val="0"/>
              <w:divBdr>
                <w:top w:val="none" w:sz="0" w:space="0" w:color="auto"/>
                <w:left w:val="none" w:sz="0" w:space="0" w:color="auto"/>
                <w:bottom w:val="none" w:sz="0" w:space="0" w:color="auto"/>
                <w:right w:val="none" w:sz="0" w:space="0" w:color="auto"/>
              </w:divBdr>
            </w:div>
            <w:div w:id="1545481298">
              <w:marLeft w:val="0"/>
              <w:marRight w:val="0"/>
              <w:marTop w:val="0"/>
              <w:marBottom w:val="0"/>
              <w:divBdr>
                <w:top w:val="none" w:sz="0" w:space="0" w:color="auto"/>
                <w:left w:val="none" w:sz="0" w:space="0" w:color="auto"/>
                <w:bottom w:val="none" w:sz="0" w:space="0" w:color="auto"/>
                <w:right w:val="none" w:sz="0" w:space="0" w:color="auto"/>
              </w:divBdr>
            </w:div>
            <w:div w:id="1820615305">
              <w:marLeft w:val="0"/>
              <w:marRight w:val="0"/>
              <w:marTop w:val="0"/>
              <w:marBottom w:val="0"/>
              <w:divBdr>
                <w:top w:val="none" w:sz="0" w:space="0" w:color="auto"/>
                <w:left w:val="none" w:sz="0" w:space="0" w:color="auto"/>
                <w:bottom w:val="none" w:sz="0" w:space="0" w:color="auto"/>
                <w:right w:val="none" w:sz="0" w:space="0" w:color="auto"/>
              </w:divBdr>
            </w:div>
            <w:div w:id="907495799">
              <w:marLeft w:val="0"/>
              <w:marRight w:val="0"/>
              <w:marTop w:val="0"/>
              <w:marBottom w:val="0"/>
              <w:divBdr>
                <w:top w:val="none" w:sz="0" w:space="0" w:color="auto"/>
                <w:left w:val="none" w:sz="0" w:space="0" w:color="auto"/>
                <w:bottom w:val="none" w:sz="0" w:space="0" w:color="auto"/>
                <w:right w:val="none" w:sz="0" w:space="0" w:color="auto"/>
              </w:divBdr>
            </w:div>
            <w:div w:id="2064403921">
              <w:marLeft w:val="0"/>
              <w:marRight w:val="0"/>
              <w:marTop w:val="0"/>
              <w:marBottom w:val="0"/>
              <w:divBdr>
                <w:top w:val="none" w:sz="0" w:space="0" w:color="auto"/>
                <w:left w:val="none" w:sz="0" w:space="0" w:color="auto"/>
                <w:bottom w:val="none" w:sz="0" w:space="0" w:color="auto"/>
                <w:right w:val="none" w:sz="0" w:space="0" w:color="auto"/>
              </w:divBdr>
            </w:div>
            <w:div w:id="1904556760">
              <w:marLeft w:val="0"/>
              <w:marRight w:val="0"/>
              <w:marTop w:val="0"/>
              <w:marBottom w:val="0"/>
              <w:divBdr>
                <w:top w:val="none" w:sz="0" w:space="0" w:color="auto"/>
                <w:left w:val="none" w:sz="0" w:space="0" w:color="auto"/>
                <w:bottom w:val="none" w:sz="0" w:space="0" w:color="auto"/>
                <w:right w:val="none" w:sz="0" w:space="0" w:color="auto"/>
              </w:divBdr>
            </w:div>
            <w:div w:id="293341257">
              <w:marLeft w:val="0"/>
              <w:marRight w:val="0"/>
              <w:marTop w:val="0"/>
              <w:marBottom w:val="0"/>
              <w:divBdr>
                <w:top w:val="none" w:sz="0" w:space="0" w:color="auto"/>
                <w:left w:val="none" w:sz="0" w:space="0" w:color="auto"/>
                <w:bottom w:val="none" w:sz="0" w:space="0" w:color="auto"/>
                <w:right w:val="none" w:sz="0" w:space="0" w:color="auto"/>
              </w:divBdr>
            </w:div>
            <w:div w:id="1343628858">
              <w:marLeft w:val="0"/>
              <w:marRight w:val="0"/>
              <w:marTop w:val="0"/>
              <w:marBottom w:val="0"/>
              <w:divBdr>
                <w:top w:val="none" w:sz="0" w:space="0" w:color="auto"/>
                <w:left w:val="none" w:sz="0" w:space="0" w:color="auto"/>
                <w:bottom w:val="none" w:sz="0" w:space="0" w:color="auto"/>
                <w:right w:val="none" w:sz="0" w:space="0" w:color="auto"/>
              </w:divBdr>
            </w:div>
            <w:div w:id="555043879">
              <w:marLeft w:val="0"/>
              <w:marRight w:val="0"/>
              <w:marTop w:val="0"/>
              <w:marBottom w:val="0"/>
              <w:divBdr>
                <w:top w:val="none" w:sz="0" w:space="0" w:color="auto"/>
                <w:left w:val="none" w:sz="0" w:space="0" w:color="auto"/>
                <w:bottom w:val="none" w:sz="0" w:space="0" w:color="auto"/>
                <w:right w:val="none" w:sz="0" w:space="0" w:color="auto"/>
              </w:divBdr>
            </w:div>
            <w:div w:id="86774402">
              <w:marLeft w:val="0"/>
              <w:marRight w:val="0"/>
              <w:marTop w:val="0"/>
              <w:marBottom w:val="0"/>
              <w:divBdr>
                <w:top w:val="none" w:sz="0" w:space="0" w:color="auto"/>
                <w:left w:val="none" w:sz="0" w:space="0" w:color="auto"/>
                <w:bottom w:val="none" w:sz="0" w:space="0" w:color="auto"/>
                <w:right w:val="none" w:sz="0" w:space="0" w:color="auto"/>
              </w:divBdr>
            </w:div>
            <w:div w:id="201523369">
              <w:marLeft w:val="0"/>
              <w:marRight w:val="0"/>
              <w:marTop w:val="0"/>
              <w:marBottom w:val="0"/>
              <w:divBdr>
                <w:top w:val="none" w:sz="0" w:space="0" w:color="auto"/>
                <w:left w:val="none" w:sz="0" w:space="0" w:color="auto"/>
                <w:bottom w:val="none" w:sz="0" w:space="0" w:color="auto"/>
                <w:right w:val="none" w:sz="0" w:space="0" w:color="auto"/>
              </w:divBdr>
            </w:div>
            <w:div w:id="1250197045">
              <w:marLeft w:val="0"/>
              <w:marRight w:val="0"/>
              <w:marTop w:val="0"/>
              <w:marBottom w:val="0"/>
              <w:divBdr>
                <w:top w:val="none" w:sz="0" w:space="0" w:color="auto"/>
                <w:left w:val="none" w:sz="0" w:space="0" w:color="auto"/>
                <w:bottom w:val="none" w:sz="0" w:space="0" w:color="auto"/>
                <w:right w:val="none" w:sz="0" w:space="0" w:color="auto"/>
              </w:divBdr>
            </w:div>
            <w:div w:id="1698777869">
              <w:marLeft w:val="0"/>
              <w:marRight w:val="0"/>
              <w:marTop w:val="0"/>
              <w:marBottom w:val="0"/>
              <w:divBdr>
                <w:top w:val="none" w:sz="0" w:space="0" w:color="auto"/>
                <w:left w:val="none" w:sz="0" w:space="0" w:color="auto"/>
                <w:bottom w:val="none" w:sz="0" w:space="0" w:color="auto"/>
                <w:right w:val="none" w:sz="0" w:space="0" w:color="auto"/>
              </w:divBdr>
            </w:div>
            <w:div w:id="1444228852">
              <w:marLeft w:val="0"/>
              <w:marRight w:val="0"/>
              <w:marTop w:val="0"/>
              <w:marBottom w:val="0"/>
              <w:divBdr>
                <w:top w:val="none" w:sz="0" w:space="0" w:color="auto"/>
                <w:left w:val="none" w:sz="0" w:space="0" w:color="auto"/>
                <w:bottom w:val="none" w:sz="0" w:space="0" w:color="auto"/>
                <w:right w:val="none" w:sz="0" w:space="0" w:color="auto"/>
              </w:divBdr>
            </w:div>
            <w:div w:id="1329553218">
              <w:marLeft w:val="0"/>
              <w:marRight w:val="0"/>
              <w:marTop w:val="0"/>
              <w:marBottom w:val="0"/>
              <w:divBdr>
                <w:top w:val="none" w:sz="0" w:space="0" w:color="auto"/>
                <w:left w:val="none" w:sz="0" w:space="0" w:color="auto"/>
                <w:bottom w:val="none" w:sz="0" w:space="0" w:color="auto"/>
                <w:right w:val="none" w:sz="0" w:space="0" w:color="auto"/>
              </w:divBdr>
            </w:div>
            <w:div w:id="152183385">
              <w:marLeft w:val="0"/>
              <w:marRight w:val="0"/>
              <w:marTop w:val="0"/>
              <w:marBottom w:val="0"/>
              <w:divBdr>
                <w:top w:val="none" w:sz="0" w:space="0" w:color="auto"/>
                <w:left w:val="none" w:sz="0" w:space="0" w:color="auto"/>
                <w:bottom w:val="none" w:sz="0" w:space="0" w:color="auto"/>
                <w:right w:val="none" w:sz="0" w:space="0" w:color="auto"/>
              </w:divBdr>
            </w:div>
            <w:div w:id="981151056">
              <w:marLeft w:val="0"/>
              <w:marRight w:val="0"/>
              <w:marTop w:val="0"/>
              <w:marBottom w:val="0"/>
              <w:divBdr>
                <w:top w:val="none" w:sz="0" w:space="0" w:color="auto"/>
                <w:left w:val="none" w:sz="0" w:space="0" w:color="auto"/>
                <w:bottom w:val="none" w:sz="0" w:space="0" w:color="auto"/>
                <w:right w:val="none" w:sz="0" w:space="0" w:color="auto"/>
              </w:divBdr>
            </w:div>
            <w:div w:id="1626614968">
              <w:marLeft w:val="0"/>
              <w:marRight w:val="0"/>
              <w:marTop w:val="0"/>
              <w:marBottom w:val="0"/>
              <w:divBdr>
                <w:top w:val="none" w:sz="0" w:space="0" w:color="auto"/>
                <w:left w:val="none" w:sz="0" w:space="0" w:color="auto"/>
                <w:bottom w:val="none" w:sz="0" w:space="0" w:color="auto"/>
                <w:right w:val="none" w:sz="0" w:space="0" w:color="auto"/>
              </w:divBdr>
            </w:div>
            <w:div w:id="506292628">
              <w:marLeft w:val="0"/>
              <w:marRight w:val="0"/>
              <w:marTop w:val="0"/>
              <w:marBottom w:val="0"/>
              <w:divBdr>
                <w:top w:val="none" w:sz="0" w:space="0" w:color="auto"/>
                <w:left w:val="none" w:sz="0" w:space="0" w:color="auto"/>
                <w:bottom w:val="none" w:sz="0" w:space="0" w:color="auto"/>
                <w:right w:val="none" w:sz="0" w:space="0" w:color="auto"/>
              </w:divBdr>
            </w:div>
            <w:div w:id="65687394">
              <w:marLeft w:val="0"/>
              <w:marRight w:val="0"/>
              <w:marTop w:val="0"/>
              <w:marBottom w:val="0"/>
              <w:divBdr>
                <w:top w:val="none" w:sz="0" w:space="0" w:color="auto"/>
                <w:left w:val="none" w:sz="0" w:space="0" w:color="auto"/>
                <w:bottom w:val="none" w:sz="0" w:space="0" w:color="auto"/>
                <w:right w:val="none" w:sz="0" w:space="0" w:color="auto"/>
              </w:divBdr>
            </w:div>
            <w:div w:id="1932930099">
              <w:marLeft w:val="0"/>
              <w:marRight w:val="0"/>
              <w:marTop w:val="0"/>
              <w:marBottom w:val="0"/>
              <w:divBdr>
                <w:top w:val="none" w:sz="0" w:space="0" w:color="auto"/>
                <w:left w:val="none" w:sz="0" w:space="0" w:color="auto"/>
                <w:bottom w:val="none" w:sz="0" w:space="0" w:color="auto"/>
                <w:right w:val="none" w:sz="0" w:space="0" w:color="auto"/>
              </w:divBdr>
            </w:div>
            <w:div w:id="1192497227">
              <w:marLeft w:val="0"/>
              <w:marRight w:val="0"/>
              <w:marTop w:val="0"/>
              <w:marBottom w:val="0"/>
              <w:divBdr>
                <w:top w:val="none" w:sz="0" w:space="0" w:color="auto"/>
                <w:left w:val="none" w:sz="0" w:space="0" w:color="auto"/>
                <w:bottom w:val="none" w:sz="0" w:space="0" w:color="auto"/>
                <w:right w:val="none" w:sz="0" w:space="0" w:color="auto"/>
              </w:divBdr>
            </w:div>
            <w:div w:id="257182059">
              <w:marLeft w:val="0"/>
              <w:marRight w:val="0"/>
              <w:marTop w:val="0"/>
              <w:marBottom w:val="0"/>
              <w:divBdr>
                <w:top w:val="none" w:sz="0" w:space="0" w:color="auto"/>
                <w:left w:val="none" w:sz="0" w:space="0" w:color="auto"/>
                <w:bottom w:val="none" w:sz="0" w:space="0" w:color="auto"/>
                <w:right w:val="none" w:sz="0" w:space="0" w:color="auto"/>
              </w:divBdr>
            </w:div>
            <w:div w:id="858347940">
              <w:marLeft w:val="0"/>
              <w:marRight w:val="0"/>
              <w:marTop w:val="0"/>
              <w:marBottom w:val="0"/>
              <w:divBdr>
                <w:top w:val="none" w:sz="0" w:space="0" w:color="auto"/>
                <w:left w:val="none" w:sz="0" w:space="0" w:color="auto"/>
                <w:bottom w:val="none" w:sz="0" w:space="0" w:color="auto"/>
                <w:right w:val="none" w:sz="0" w:space="0" w:color="auto"/>
              </w:divBdr>
            </w:div>
            <w:div w:id="342780196">
              <w:marLeft w:val="0"/>
              <w:marRight w:val="0"/>
              <w:marTop w:val="0"/>
              <w:marBottom w:val="0"/>
              <w:divBdr>
                <w:top w:val="none" w:sz="0" w:space="0" w:color="auto"/>
                <w:left w:val="none" w:sz="0" w:space="0" w:color="auto"/>
                <w:bottom w:val="none" w:sz="0" w:space="0" w:color="auto"/>
                <w:right w:val="none" w:sz="0" w:space="0" w:color="auto"/>
              </w:divBdr>
            </w:div>
            <w:div w:id="1087076699">
              <w:marLeft w:val="0"/>
              <w:marRight w:val="0"/>
              <w:marTop w:val="0"/>
              <w:marBottom w:val="0"/>
              <w:divBdr>
                <w:top w:val="none" w:sz="0" w:space="0" w:color="auto"/>
                <w:left w:val="none" w:sz="0" w:space="0" w:color="auto"/>
                <w:bottom w:val="none" w:sz="0" w:space="0" w:color="auto"/>
                <w:right w:val="none" w:sz="0" w:space="0" w:color="auto"/>
              </w:divBdr>
            </w:div>
            <w:div w:id="1397586761">
              <w:marLeft w:val="0"/>
              <w:marRight w:val="0"/>
              <w:marTop w:val="0"/>
              <w:marBottom w:val="0"/>
              <w:divBdr>
                <w:top w:val="none" w:sz="0" w:space="0" w:color="auto"/>
                <w:left w:val="none" w:sz="0" w:space="0" w:color="auto"/>
                <w:bottom w:val="none" w:sz="0" w:space="0" w:color="auto"/>
                <w:right w:val="none" w:sz="0" w:space="0" w:color="auto"/>
              </w:divBdr>
            </w:div>
            <w:div w:id="1181705565">
              <w:marLeft w:val="0"/>
              <w:marRight w:val="0"/>
              <w:marTop w:val="0"/>
              <w:marBottom w:val="0"/>
              <w:divBdr>
                <w:top w:val="none" w:sz="0" w:space="0" w:color="auto"/>
                <w:left w:val="none" w:sz="0" w:space="0" w:color="auto"/>
                <w:bottom w:val="none" w:sz="0" w:space="0" w:color="auto"/>
                <w:right w:val="none" w:sz="0" w:space="0" w:color="auto"/>
              </w:divBdr>
            </w:div>
            <w:div w:id="1023900938">
              <w:marLeft w:val="0"/>
              <w:marRight w:val="0"/>
              <w:marTop w:val="0"/>
              <w:marBottom w:val="0"/>
              <w:divBdr>
                <w:top w:val="none" w:sz="0" w:space="0" w:color="auto"/>
                <w:left w:val="none" w:sz="0" w:space="0" w:color="auto"/>
                <w:bottom w:val="none" w:sz="0" w:space="0" w:color="auto"/>
                <w:right w:val="none" w:sz="0" w:space="0" w:color="auto"/>
              </w:divBdr>
            </w:div>
            <w:div w:id="582835809">
              <w:marLeft w:val="0"/>
              <w:marRight w:val="0"/>
              <w:marTop w:val="0"/>
              <w:marBottom w:val="0"/>
              <w:divBdr>
                <w:top w:val="none" w:sz="0" w:space="0" w:color="auto"/>
                <w:left w:val="none" w:sz="0" w:space="0" w:color="auto"/>
                <w:bottom w:val="none" w:sz="0" w:space="0" w:color="auto"/>
                <w:right w:val="none" w:sz="0" w:space="0" w:color="auto"/>
              </w:divBdr>
            </w:div>
            <w:div w:id="1442728719">
              <w:marLeft w:val="0"/>
              <w:marRight w:val="0"/>
              <w:marTop w:val="0"/>
              <w:marBottom w:val="0"/>
              <w:divBdr>
                <w:top w:val="none" w:sz="0" w:space="0" w:color="auto"/>
                <w:left w:val="none" w:sz="0" w:space="0" w:color="auto"/>
                <w:bottom w:val="none" w:sz="0" w:space="0" w:color="auto"/>
                <w:right w:val="none" w:sz="0" w:space="0" w:color="auto"/>
              </w:divBdr>
            </w:div>
            <w:div w:id="320622017">
              <w:marLeft w:val="0"/>
              <w:marRight w:val="0"/>
              <w:marTop w:val="0"/>
              <w:marBottom w:val="0"/>
              <w:divBdr>
                <w:top w:val="none" w:sz="0" w:space="0" w:color="auto"/>
                <w:left w:val="none" w:sz="0" w:space="0" w:color="auto"/>
                <w:bottom w:val="none" w:sz="0" w:space="0" w:color="auto"/>
                <w:right w:val="none" w:sz="0" w:space="0" w:color="auto"/>
              </w:divBdr>
            </w:div>
            <w:div w:id="46223401">
              <w:marLeft w:val="0"/>
              <w:marRight w:val="0"/>
              <w:marTop w:val="0"/>
              <w:marBottom w:val="0"/>
              <w:divBdr>
                <w:top w:val="none" w:sz="0" w:space="0" w:color="auto"/>
                <w:left w:val="none" w:sz="0" w:space="0" w:color="auto"/>
                <w:bottom w:val="none" w:sz="0" w:space="0" w:color="auto"/>
                <w:right w:val="none" w:sz="0" w:space="0" w:color="auto"/>
              </w:divBdr>
            </w:div>
            <w:div w:id="1488127889">
              <w:marLeft w:val="0"/>
              <w:marRight w:val="0"/>
              <w:marTop w:val="0"/>
              <w:marBottom w:val="0"/>
              <w:divBdr>
                <w:top w:val="none" w:sz="0" w:space="0" w:color="auto"/>
                <w:left w:val="none" w:sz="0" w:space="0" w:color="auto"/>
                <w:bottom w:val="none" w:sz="0" w:space="0" w:color="auto"/>
                <w:right w:val="none" w:sz="0" w:space="0" w:color="auto"/>
              </w:divBdr>
            </w:div>
            <w:div w:id="1375352383">
              <w:marLeft w:val="0"/>
              <w:marRight w:val="0"/>
              <w:marTop w:val="0"/>
              <w:marBottom w:val="0"/>
              <w:divBdr>
                <w:top w:val="none" w:sz="0" w:space="0" w:color="auto"/>
                <w:left w:val="none" w:sz="0" w:space="0" w:color="auto"/>
                <w:bottom w:val="none" w:sz="0" w:space="0" w:color="auto"/>
                <w:right w:val="none" w:sz="0" w:space="0" w:color="auto"/>
              </w:divBdr>
            </w:div>
            <w:div w:id="529690325">
              <w:marLeft w:val="0"/>
              <w:marRight w:val="0"/>
              <w:marTop w:val="0"/>
              <w:marBottom w:val="0"/>
              <w:divBdr>
                <w:top w:val="none" w:sz="0" w:space="0" w:color="auto"/>
                <w:left w:val="none" w:sz="0" w:space="0" w:color="auto"/>
                <w:bottom w:val="none" w:sz="0" w:space="0" w:color="auto"/>
                <w:right w:val="none" w:sz="0" w:space="0" w:color="auto"/>
              </w:divBdr>
            </w:div>
            <w:div w:id="105124828">
              <w:marLeft w:val="0"/>
              <w:marRight w:val="0"/>
              <w:marTop w:val="0"/>
              <w:marBottom w:val="0"/>
              <w:divBdr>
                <w:top w:val="none" w:sz="0" w:space="0" w:color="auto"/>
                <w:left w:val="none" w:sz="0" w:space="0" w:color="auto"/>
                <w:bottom w:val="none" w:sz="0" w:space="0" w:color="auto"/>
                <w:right w:val="none" w:sz="0" w:space="0" w:color="auto"/>
              </w:divBdr>
            </w:div>
            <w:div w:id="2131513281">
              <w:marLeft w:val="0"/>
              <w:marRight w:val="0"/>
              <w:marTop w:val="0"/>
              <w:marBottom w:val="0"/>
              <w:divBdr>
                <w:top w:val="none" w:sz="0" w:space="0" w:color="auto"/>
                <w:left w:val="none" w:sz="0" w:space="0" w:color="auto"/>
                <w:bottom w:val="none" w:sz="0" w:space="0" w:color="auto"/>
                <w:right w:val="none" w:sz="0" w:space="0" w:color="auto"/>
              </w:divBdr>
            </w:div>
            <w:div w:id="1168908693">
              <w:marLeft w:val="0"/>
              <w:marRight w:val="0"/>
              <w:marTop w:val="0"/>
              <w:marBottom w:val="0"/>
              <w:divBdr>
                <w:top w:val="none" w:sz="0" w:space="0" w:color="auto"/>
                <w:left w:val="none" w:sz="0" w:space="0" w:color="auto"/>
                <w:bottom w:val="none" w:sz="0" w:space="0" w:color="auto"/>
                <w:right w:val="none" w:sz="0" w:space="0" w:color="auto"/>
              </w:divBdr>
            </w:div>
            <w:div w:id="1952589688">
              <w:marLeft w:val="0"/>
              <w:marRight w:val="0"/>
              <w:marTop w:val="0"/>
              <w:marBottom w:val="0"/>
              <w:divBdr>
                <w:top w:val="none" w:sz="0" w:space="0" w:color="auto"/>
                <w:left w:val="none" w:sz="0" w:space="0" w:color="auto"/>
                <w:bottom w:val="none" w:sz="0" w:space="0" w:color="auto"/>
                <w:right w:val="none" w:sz="0" w:space="0" w:color="auto"/>
              </w:divBdr>
            </w:div>
            <w:div w:id="918834435">
              <w:marLeft w:val="0"/>
              <w:marRight w:val="0"/>
              <w:marTop w:val="0"/>
              <w:marBottom w:val="0"/>
              <w:divBdr>
                <w:top w:val="none" w:sz="0" w:space="0" w:color="auto"/>
                <w:left w:val="none" w:sz="0" w:space="0" w:color="auto"/>
                <w:bottom w:val="none" w:sz="0" w:space="0" w:color="auto"/>
                <w:right w:val="none" w:sz="0" w:space="0" w:color="auto"/>
              </w:divBdr>
            </w:div>
            <w:div w:id="207421972">
              <w:marLeft w:val="0"/>
              <w:marRight w:val="0"/>
              <w:marTop w:val="0"/>
              <w:marBottom w:val="0"/>
              <w:divBdr>
                <w:top w:val="none" w:sz="0" w:space="0" w:color="auto"/>
                <w:left w:val="none" w:sz="0" w:space="0" w:color="auto"/>
                <w:bottom w:val="none" w:sz="0" w:space="0" w:color="auto"/>
                <w:right w:val="none" w:sz="0" w:space="0" w:color="auto"/>
              </w:divBdr>
            </w:div>
            <w:div w:id="1080905473">
              <w:marLeft w:val="0"/>
              <w:marRight w:val="0"/>
              <w:marTop w:val="0"/>
              <w:marBottom w:val="0"/>
              <w:divBdr>
                <w:top w:val="none" w:sz="0" w:space="0" w:color="auto"/>
                <w:left w:val="none" w:sz="0" w:space="0" w:color="auto"/>
                <w:bottom w:val="none" w:sz="0" w:space="0" w:color="auto"/>
                <w:right w:val="none" w:sz="0" w:space="0" w:color="auto"/>
              </w:divBdr>
            </w:div>
            <w:div w:id="137261194">
              <w:marLeft w:val="0"/>
              <w:marRight w:val="0"/>
              <w:marTop w:val="0"/>
              <w:marBottom w:val="0"/>
              <w:divBdr>
                <w:top w:val="none" w:sz="0" w:space="0" w:color="auto"/>
                <w:left w:val="none" w:sz="0" w:space="0" w:color="auto"/>
                <w:bottom w:val="none" w:sz="0" w:space="0" w:color="auto"/>
                <w:right w:val="none" w:sz="0" w:space="0" w:color="auto"/>
              </w:divBdr>
            </w:div>
            <w:div w:id="243877348">
              <w:marLeft w:val="0"/>
              <w:marRight w:val="0"/>
              <w:marTop w:val="0"/>
              <w:marBottom w:val="0"/>
              <w:divBdr>
                <w:top w:val="none" w:sz="0" w:space="0" w:color="auto"/>
                <w:left w:val="none" w:sz="0" w:space="0" w:color="auto"/>
                <w:bottom w:val="none" w:sz="0" w:space="0" w:color="auto"/>
                <w:right w:val="none" w:sz="0" w:space="0" w:color="auto"/>
              </w:divBdr>
            </w:div>
            <w:div w:id="1689213678">
              <w:marLeft w:val="0"/>
              <w:marRight w:val="0"/>
              <w:marTop w:val="0"/>
              <w:marBottom w:val="0"/>
              <w:divBdr>
                <w:top w:val="none" w:sz="0" w:space="0" w:color="auto"/>
                <w:left w:val="none" w:sz="0" w:space="0" w:color="auto"/>
                <w:bottom w:val="none" w:sz="0" w:space="0" w:color="auto"/>
                <w:right w:val="none" w:sz="0" w:space="0" w:color="auto"/>
              </w:divBdr>
            </w:div>
            <w:div w:id="1880900441">
              <w:marLeft w:val="0"/>
              <w:marRight w:val="0"/>
              <w:marTop w:val="0"/>
              <w:marBottom w:val="0"/>
              <w:divBdr>
                <w:top w:val="none" w:sz="0" w:space="0" w:color="auto"/>
                <w:left w:val="none" w:sz="0" w:space="0" w:color="auto"/>
                <w:bottom w:val="none" w:sz="0" w:space="0" w:color="auto"/>
                <w:right w:val="none" w:sz="0" w:space="0" w:color="auto"/>
              </w:divBdr>
            </w:div>
            <w:div w:id="1274827431">
              <w:marLeft w:val="0"/>
              <w:marRight w:val="0"/>
              <w:marTop w:val="0"/>
              <w:marBottom w:val="0"/>
              <w:divBdr>
                <w:top w:val="none" w:sz="0" w:space="0" w:color="auto"/>
                <w:left w:val="none" w:sz="0" w:space="0" w:color="auto"/>
                <w:bottom w:val="none" w:sz="0" w:space="0" w:color="auto"/>
                <w:right w:val="none" w:sz="0" w:space="0" w:color="auto"/>
              </w:divBdr>
            </w:div>
            <w:div w:id="2037657995">
              <w:marLeft w:val="0"/>
              <w:marRight w:val="0"/>
              <w:marTop w:val="0"/>
              <w:marBottom w:val="0"/>
              <w:divBdr>
                <w:top w:val="none" w:sz="0" w:space="0" w:color="auto"/>
                <w:left w:val="none" w:sz="0" w:space="0" w:color="auto"/>
                <w:bottom w:val="none" w:sz="0" w:space="0" w:color="auto"/>
                <w:right w:val="none" w:sz="0" w:space="0" w:color="auto"/>
              </w:divBdr>
            </w:div>
            <w:div w:id="638144041">
              <w:marLeft w:val="0"/>
              <w:marRight w:val="0"/>
              <w:marTop w:val="0"/>
              <w:marBottom w:val="0"/>
              <w:divBdr>
                <w:top w:val="none" w:sz="0" w:space="0" w:color="auto"/>
                <w:left w:val="none" w:sz="0" w:space="0" w:color="auto"/>
                <w:bottom w:val="none" w:sz="0" w:space="0" w:color="auto"/>
                <w:right w:val="none" w:sz="0" w:space="0" w:color="auto"/>
              </w:divBdr>
            </w:div>
            <w:div w:id="362484625">
              <w:marLeft w:val="0"/>
              <w:marRight w:val="0"/>
              <w:marTop w:val="0"/>
              <w:marBottom w:val="0"/>
              <w:divBdr>
                <w:top w:val="none" w:sz="0" w:space="0" w:color="auto"/>
                <w:left w:val="none" w:sz="0" w:space="0" w:color="auto"/>
                <w:bottom w:val="none" w:sz="0" w:space="0" w:color="auto"/>
                <w:right w:val="none" w:sz="0" w:space="0" w:color="auto"/>
              </w:divBdr>
            </w:div>
            <w:div w:id="510686029">
              <w:marLeft w:val="0"/>
              <w:marRight w:val="0"/>
              <w:marTop w:val="0"/>
              <w:marBottom w:val="0"/>
              <w:divBdr>
                <w:top w:val="none" w:sz="0" w:space="0" w:color="auto"/>
                <w:left w:val="none" w:sz="0" w:space="0" w:color="auto"/>
                <w:bottom w:val="none" w:sz="0" w:space="0" w:color="auto"/>
                <w:right w:val="none" w:sz="0" w:space="0" w:color="auto"/>
              </w:divBdr>
            </w:div>
            <w:div w:id="57821970">
              <w:marLeft w:val="0"/>
              <w:marRight w:val="0"/>
              <w:marTop w:val="0"/>
              <w:marBottom w:val="0"/>
              <w:divBdr>
                <w:top w:val="none" w:sz="0" w:space="0" w:color="auto"/>
                <w:left w:val="none" w:sz="0" w:space="0" w:color="auto"/>
                <w:bottom w:val="none" w:sz="0" w:space="0" w:color="auto"/>
                <w:right w:val="none" w:sz="0" w:space="0" w:color="auto"/>
              </w:divBdr>
            </w:div>
            <w:div w:id="2122458435">
              <w:marLeft w:val="0"/>
              <w:marRight w:val="0"/>
              <w:marTop w:val="0"/>
              <w:marBottom w:val="0"/>
              <w:divBdr>
                <w:top w:val="none" w:sz="0" w:space="0" w:color="auto"/>
                <w:left w:val="none" w:sz="0" w:space="0" w:color="auto"/>
                <w:bottom w:val="none" w:sz="0" w:space="0" w:color="auto"/>
                <w:right w:val="none" w:sz="0" w:space="0" w:color="auto"/>
              </w:divBdr>
            </w:div>
            <w:div w:id="322438022">
              <w:marLeft w:val="0"/>
              <w:marRight w:val="0"/>
              <w:marTop w:val="0"/>
              <w:marBottom w:val="0"/>
              <w:divBdr>
                <w:top w:val="none" w:sz="0" w:space="0" w:color="auto"/>
                <w:left w:val="none" w:sz="0" w:space="0" w:color="auto"/>
                <w:bottom w:val="none" w:sz="0" w:space="0" w:color="auto"/>
                <w:right w:val="none" w:sz="0" w:space="0" w:color="auto"/>
              </w:divBdr>
            </w:div>
            <w:div w:id="1064717386">
              <w:marLeft w:val="0"/>
              <w:marRight w:val="0"/>
              <w:marTop w:val="0"/>
              <w:marBottom w:val="0"/>
              <w:divBdr>
                <w:top w:val="none" w:sz="0" w:space="0" w:color="auto"/>
                <w:left w:val="none" w:sz="0" w:space="0" w:color="auto"/>
                <w:bottom w:val="none" w:sz="0" w:space="0" w:color="auto"/>
                <w:right w:val="none" w:sz="0" w:space="0" w:color="auto"/>
              </w:divBdr>
            </w:div>
            <w:div w:id="1325939033">
              <w:marLeft w:val="0"/>
              <w:marRight w:val="0"/>
              <w:marTop w:val="0"/>
              <w:marBottom w:val="0"/>
              <w:divBdr>
                <w:top w:val="none" w:sz="0" w:space="0" w:color="auto"/>
                <w:left w:val="none" w:sz="0" w:space="0" w:color="auto"/>
                <w:bottom w:val="none" w:sz="0" w:space="0" w:color="auto"/>
                <w:right w:val="none" w:sz="0" w:space="0" w:color="auto"/>
              </w:divBdr>
            </w:div>
            <w:div w:id="367922494">
              <w:marLeft w:val="0"/>
              <w:marRight w:val="0"/>
              <w:marTop w:val="0"/>
              <w:marBottom w:val="0"/>
              <w:divBdr>
                <w:top w:val="none" w:sz="0" w:space="0" w:color="auto"/>
                <w:left w:val="none" w:sz="0" w:space="0" w:color="auto"/>
                <w:bottom w:val="none" w:sz="0" w:space="0" w:color="auto"/>
                <w:right w:val="none" w:sz="0" w:space="0" w:color="auto"/>
              </w:divBdr>
            </w:div>
            <w:div w:id="521020937">
              <w:marLeft w:val="0"/>
              <w:marRight w:val="0"/>
              <w:marTop w:val="0"/>
              <w:marBottom w:val="0"/>
              <w:divBdr>
                <w:top w:val="none" w:sz="0" w:space="0" w:color="auto"/>
                <w:left w:val="none" w:sz="0" w:space="0" w:color="auto"/>
                <w:bottom w:val="none" w:sz="0" w:space="0" w:color="auto"/>
                <w:right w:val="none" w:sz="0" w:space="0" w:color="auto"/>
              </w:divBdr>
            </w:div>
            <w:div w:id="1244870647">
              <w:marLeft w:val="0"/>
              <w:marRight w:val="0"/>
              <w:marTop w:val="0"/>
              <w:marBottom w:val="0"/>
              <w:divBdr>
                <w:top w:val="none" w:sz="0" w:space="0" w:color="auto"/>
                <w:left w:val="none" w:sz="0" w:space="0" w:color="auto"/>
                <w:bottom w:val="none" w:sz="0" w:space="0" w:color="auto"/>
                <w:right w:val="none" w:sz="0" w:space="0" w:color="auto"/>
              </w:divBdr>
            </w:div>
            <w:div w:id="447428476">
              <w:marLeft w:val="0"/>
              <w:marRight w:val="0"/>
              <w:marTop w:val="0"/>
              <w:marBottom w:val="0"/>
              <w:divBdr>
                <w:top w:val="none" w:sz="0" w:space="0" w:color="auto"/>
                <w:left w:val="none" w:sz="0" w:space="0" w:color="auto"/>
                <w:bottom w:val="none" w:sz="0" w:space="0" w:color="auto"/>
                <w:right w:val="none" w:sz="0" w:space="0" w:color="auto"/>
              </w:divBdr>
            </w:div>
            <w:div w:id="625232652">
              <w:marLeft w:val="0"/>
              <w:marRight w:val="0"/>
              <w:marTop w:val="0"/>
              <w:marBottom w:val="0"/>
              <w:divBdr>
                <w:top w:val="none" w:sz="0" w:space="0" w:color="auto"/>
                <w:left w:val="none" w:sz="0" w:space="0" w:color="auto"/>
                <w:bottom w:val="none" w:sz="0" w:space="0" w:color="auto"/>
                <w:right w:val="none" w:sz="0" w:space="0" w:color="auto"/>
              </w:divBdr>
            </w:div>
            <w:div w:id="728576019">
              <w:marLeft w:val="0"/>
              <w:marRight w:val="0"/>
              <w:marTop w:val="0"/>
              <w:marBottom w:val="0"/>
              <w:divBdr>
                <w:top w:val="none" w:sz="0" w:space="0" w:color="auto"/>
                <w:left w:val="none" w:sz="0" w:space="0" w:color="auto"/>
                <w:bottom w:val="none" w:sz="0" w:space="0" w:color="auto"/>
                <w:right w:val="none" w:sz="0" w:space="0" w:color="auto"/>
              </w:divBdr>
            </w:div>
            <w:div w:id="1661494104">
              <w:marLeft w:val="0"/>
              <w:marRight w:val="0"/>
              <w:marTop w:val="0"/>
              <w:marBottom w:val="0"/>
              <w:divBdr>
                <w:top w:val="none" w:sz="0" w:space="0" w:color="auto"/>
                <w:left w:val="none" w:sz="0" w:space="0" w:color="auto"/>
                <w:bottom w:val="none" w:sz="0" w:space="0" w:color="auto"/>
                <w:right w:val="none" w:sz="0" w:space="0" w:color="auto"/>
              </w:divBdr>
            </w:div>
            <w:div w:id="1320380056">
              <w:marLeft w:val="0"/>
              <w:marRight w:val="0"/>
              <w:marTop w:val="0"/>
              <w:marBottom w:val="0"/>
              <w:divBdr>
                <w:top w:val="none" w:sz="0" w:space="0" w:color="auto"/>
                <w:left w:val="none" w:sz="0" w:space="0" w:color="auto"/>
                <w:bottom w:val="none" w:sz="0" w:space="0" w:color="auto"/>
                <w:right w:val="none" w:sz="0" w:space="0" w:color="auto"/>
              </w:divBdr>
            </w:div>
            <w:div w:id="1870138208">
              <w:marLeft w:val="0"/>
              <w:marRight w:val="0"/>
              <w:marTop w:val="0"/>
              <w:marBottom w:val="0"/>
              <w:divBdr>
                <w:top w:val="none" w:sz="0" w:space="0" w:color="auto"/>
                <w:left w:val="none" w:sz="0" w:space="0" w:color="auto"/>
                <w:bottom w:val="none" w:sz="0" w:space="0" w:color="auto"/>
                <w:right w:val="none" w:sz="0" w:space="0" w:color="auto"/>
              </w:divBdr>
            </w:div>
            <w:div w:id="1564558808">
              <w:marLeft w:val="0"/>
              <w:marRight w:val="0"/>
              <w:marTop w:val="0"/>
              <w:marBottom w:val="0"/>
              <w:divBdr>
                <w:top w:val="none" w:sz="0" w:space="0" w:color="auto"/>
                <w:left w:val="none" w:sz="0" w:space="0" w:color="auto"/>
                <w:bottom w:val="none" w:sz="0" w:space="0" w:color="auto"/>
                <w:right w:val="none" w:sz="0" w:space="0" w:color="auto"/>
              </w:divBdr>
            </w:div>
            <w:div w:id="405031331">
              <w:marLeft w:val="0"/>
              <w:marRight w:val="0"/>
              <w:marTop w:val="0"/>
              <w:marBottom w:val="0"/>
              <w:divBdr>
                <w:top w:val="none" w:sz="0" w:space="0" w:color="auto"/>
                <w:left w:val="none" w:sz="0" w:space="0" w:color="auto"/>
                <w:bottom w:val="none" w:sz="0" w:space="0" w:color="auto"/>
                <w:right w:val="none" w:sz="0" w:space="0" w:color="auto"/>
              </w:divBdr>
            </w:div>
            <w:div w:id="241531673">
              <w:marLeft w:val="0"/>
              <w:marRight w:val="0"/>
              <w:marTop w:val="0"/>
              <w:marBottom w:val="0"/>
              <w:divBdr>
                <w:top w:val="none" w:sz="0" w:space="0" w:color="auto"/>
                <w:left w:val="none" w:sz="0" w:space="0" w:color="auto"/>
                <w:bottom w:val="none" w:sz="0" w:space="0" w:color="auto"/>
                <w:right w:val="none" w:sz="0" w:space="0" w:color="auto"/>
              </w:divBdr>
            </w:div>
            <w:div w:id="494029215">
              <w:marLeft w:val="0"/>
              <w:marRight w:val="0"/>
              <w:marTop w:val="0"/>
              <w:marBottom w:val="0"/>
              <w:divBdr>
                <w:top w:val="none" w:sz="0" w:space="0" w:color="auto"/>
                <w:left w:val="none" w:sz="0" w:space="0" w:color="auto"/>
                <w:bottom w:val="none" w:sz="0" w:space="0" w:color="auto"/>
                <w:right w:val="none" w:sz="0" w:space="0" w:color="auto"/>
              </w:divBdr>
            </w:div>
            <w:div w:id="1917594220">
              <w:marLeft w:val="0"/>
              <w:marRight w:val="0"/>
              <w:marTop w:val="0"/>
              <w:marBottom w:val="0"/>
              <w:divBdr>
                <w:top w:val="none" w:sz="0" w:space="0" w:color="auto"/>
                <w:left w:val="none" w:sz="0" w:space="0" w:color="auto"/>
                <w:bottom w:val="none" w:sz="0" w:space="0" w:color="auto"/>
                <w:right w:val="none" w:sz="0" w:space="0" w:color="auto"/>
              </w:divBdr>
            </w:div>
            <w:div w:id="22945882">
              <w:marLeft w:val="0"/>
              <w:marRight w:val="0"/>
              <w:marTop w:val="0"/>
              <w:marBottom w:val="0"/>
              <w:divBdr>
                <w:top w:val="none" w:sz="0" w:space="0" w:color="auto"/>
                <w:left w:val="none" w:sz="0" w:space="0" w:color="auto"/>
                <w:bottom w:val="none" w:sz="0" w:space="0" w:color="auto"/>
                <w:right w:val="none" w:sz="0" w:space="0" w:color="auto"/>
              </w:divBdr>
            </w:div>
            <w:div w:id="905066418">
              <w:marLeft w:val="0"/>
              <w:marRight w:val="0"/>
              <w:marTop w:val="0"/>
              <w:marBottom w:val="0"/>
              <w:divBdr>
                <w:top w:val="none" w:sz="0" w:space="0" w:color="auto"/>
                <w:left w:val="none" w:sz="0" w:space="0" w:color="auto"/>
                <w:bottom w:val="none" w:sz="0" w:space="0" w:color="auto"/>
                <w:right w:val="none" w:sz="0" w:space="0" w:color="auto"/>
              </w:divBdr>
            </w:div>
            <w:div w:id="1134713093">
              <w:marLeft w:val="0"/>
              <w:marRight w:val="0"/>
              <w:marTop w:val="0"/>
              <w:marBottom w:val="0"/>
              <w:divBdr>
                <w:top w:val="none" w:sz="0" w:space="0" w:color="auto"/>
                <w:left w:val="none" w:sz="0" w:space="0" w:color="auto"/>
                <w:bottom w:val="none" w:sz="0" w:space="0" w:color="auto"/>
                <w:right w:val="none" w:sz="0" w:space="0" w:color="auto"/>
              </w:divBdr>
            </w:div>
            <w:div w:id="1243182990">
              <w:marLeft w:val="0"/>
              <w:marRight w:val="0"/>
              <w:marTop w:val="0"/>
              <w:marBottom w:val="0"/>
              <w:divBdr>
                <w:top w:val="none" w:sz="0" w:space="0" w:color="auto"/>
                <w:left w:val="none" w:sz="0" w:space="0" w:color="auto"/>
                <w:bottom w:val="none" w:sz="0" w:space="0" w:color="auto"/>
                <w:right w:val="none" w:sz="0" w:space="0" w:color="auto"/>
              </w:divBdr>
            </w:div>
            <w:div w:id="983654267">
              <w:marLeft w:val="0"/>
              <w:marRight w:val="0"/>
              <w:marTop w:val="0"/>
              <w:marBottom w:val="0"/>
              <w:divBdr>
                <w:top w:val="none" w:sz="0" w:space="0" w:color="auto"/>
                <w:left w:val="none" w:sz="0" w:space="0" w:color="auto"/>
                <w:bottom w:val="none" w:sz="0" w:space="0" w:color="auto"/>
                <w:right w:val="none" w:sz="0" w:space="0" w:color="auto"/>
              </w:divBdr>
            </w:div>
            <w:div w:id="274138644">
              <w:marLeft w:val="0"/>
              <w:marRight w:val="0"/>
              <w:marTop w:val="0"/>
              <w:marBottom w:val="0"/>
              <w:divBdr>
                <w:top w:val="none" w:sz="0" w:space="0" w:color="auto"/>
                <w:left w:val="none" w:sz="0" w:space="0" w:color="auto"/>
                <w:bottom w:val="none" w:sz="0" w:space="0" w:color="auto"/>
                <w:right w:val="none" w:sz="0" w:space="0" w:color="auto"/>
              </w:divBdr>
            </w:div>
            <w:div w:id="1123383484">
              <w:marLeft w:val="0"/>
              <w:marRight w:val="0"/>
              <w:marTop w:val="0"/>
              <w:marBottom w:val="0"/>
              <w:divBdr>
                <w:top w:val="none" w:sz="0" w:space="0" w:color="auto"/>
                <w:left w:val="none" w:sz="0" w:space="0" w:color="auto"/>
                <w:bottom w:val="none" w:sz="0" w:space="0" w:color="auto"/>
                <w:right w:val="none" w:sz="0" w:space="0" w:color="auto"/>
              </w:divBdr>
            </w:div>
            <w:div w:id="1949197964">
              <w:marLeft w:val="0"/>
              <w:marRight w:val="0"/>
              <w:marTop w:val="0"/>
              <w:marBottom w:val="0"/>
              <w:divBdr>
                <w:top w:val="none" w:sz="0" w:space="0" w:color="auto"/>
                <w:left w:val="none" w:sz="0" w:space="0" w:color="auto"/>
                <w:bottom w:val="none" w:sz="0" w:space="0" w:color="auto"/>
                <w:right w:val="none" w:sz="0" w:space="0" w:color="auto"/>
              </w:divBdr>
            </w:div>
            <w:div w:id="924651875">
              <w:marLeft w:val="0"/>
              <w:marRight w:val="0"/>
              <w:marTop w:val="0"/>
              <w:marBottom w:val="0"/>
              <w:divBdr>
                <w:top w:val="none" w:sz="0" w:space="0" w:color="auto"/>
                <w:left w:val="none" w:sz="0" w:space="0" w:color="auto"/>
                <w:bottom w:val="none" w:sz="0" w:space="0" w:color="auto"/>
                <w:right w:val="none" w:sz="0" w:space="0" w:color="auto"/>
              </w:divBdr>
            </w:div>
            <w:div w:id="538467696">
              <w:marLeft w:val="0"/>
              <w:marRight w:val="0"/>
              <w:marTop w:val="0"/>
              <w:marBottom w:val="0"/>
              <w:divBdr>
                <w:top w:val="none" w:sz="0" w:space="0" w:color="auto"/>
                <w:left w:val="none" w:sz="0" w:space="0" w:color="auto"/>
                <w:bottom w:val="none" w:sz="0" w:space="0" w:color="auto"/>
                <w:right w:val="none" w:sz="0" w:space="0" w:color="auto"/>
              </w:divBdr>
            </w:div>
            <w:div w:id="1199972085">
              <w:marLeft w:val="0"/>
              <w:marRight w:val="0"/>
              <w:marTop w:val="0"/>
              <w:marBottom w:val="0"/>
              <w:divBdr>
                <w:top w:val="none" w:sz="0" w:space="0" w:color="auto"/>
                <w:left w:val="none" w:sz="0" w:space="0" w:color="auto"/>
                <w:bottom w:val="none" w:sz="0" w:space="0" w:color="auto"/>
                <w:right w:val="none" w:sz="0" w:space="0" w:color="auto"/>
              </w:divBdr>
            </w:div>
            <w:div w:id="511265199">
              <w:marLeft w:val="0"/>
              <w:marRight w:val="0"/>
              <w:marTop w:val="0"/>
              <w:marBottom w:val="0"/>
              <w:divBdr>
                <w:top w:val="none" w:sz="0" w:space="0" w:color="auto"/>
                <w:left w:val="none" w:sz="0" w:space="0" w:color="auto"/>
                <w:bottom w:val="none" w:sz="0" w:space="0" w:color="auto"/>
                <w:right w:val="none" w:sz="0" w:space="0" w:color="auto"/>
              </w:divBdr>
            </w:div>
            <w:div w:id="1288777406">
              <w:marLeft w:val="0"/>
              <w:marRight w:val="0"/>
              <w:marTop w:val="0"/>
              <w:marBottom w:val="0"/>
              <w:divBdr>
                <w:top w:val="none" w:sz="0" w:space="0" w:color="auto"/>
                <w:left w:val="none" w:sz="0" w:space="0" w:color="auto"/>
                <w:bottom w:val="none" w:sz="0" w:space="0" w:color="auto"/>
                <w:right w:val="none" w:sz="0" w:space="0" w:color="auto"/>
              </w:divBdr>
            </w:div>
            <w:div w:id="890312850">
              <w:marLeft w:val="0"/>
              <w:marRight w:val="0"/>
              <w:marTop w:val="0"/>
              <w:marBottom w:val="0"/>
              <w:divBdr>
                <w:top w:val="none" w:sz="0" w:space="0" w:color="auto"/>
                <w:left w:val="none" w:sz="0" w:space="0" w:color="auto"/>
                <w:bottom w:val="none" w:sz="0" w:space="0" w:color="auto"/>
                <w:right w:val="none" w:sz="0" w:space="0" w:color="auto"/>
              </w:divBdr>
            </w:div>
            <w:div w:id="610476748">
              <w:marLeft w:val="0"/>
              <w:marRight w:val="0"/>
              <w:marTop w:val="0"/>
              <w:marBottom w:val="0"/>
              <w:divBdr>
                <w:top w:val="none" w:sz="0" w:space="0" w:color="auto"/>
                <w:left w:val="none" w:sz="0" w:space="0" w:color="auto"/>
                <w:bottom w:val="none" w:sz="0" w:space="0" w:color="auto"/>
                <w:right w:val="none" w:sz="0" w:space="0" w:color="auto"/>
              </w:divBdr>
            </w:div>
            <w:div w:id="1800487916">
              <w:marLeft w:val="0"/>
              <w:marRight w:val="0"/>
              <w:marTop w:val="0"/>
              <w:marBottom w:val="0"/>
              <w:divBdr>
                <w:top w:val="none" w:sz="0" w:space="0" w:color="auto"/>
                <w:left w:val="none" w:sz="0" w:space="0" w:color="auto"/>
                <w:bottom w:val="none" w:sz="0" w:space="0" w:color="auto"/>
                <w:right w:val="none" w:sz="0" w:space="0" w:color="auto"/>
              </w:divBdr>
            </w:div>
            <w:div w:id="1356422576">
              <w:marLeft w:val="0"/>
              <w:marRight w:val="0"/>
              <w:marTop w:val="0"/>
              <w:marBottom w:val="0"/>
              <w:divBdr>
                <w:top w:val="none" w:sz="0" w:space="0" w:color="auto"/>
                <w:left w:val="none" w:sz="0" w:space="0" w:color="auto"/>
                <w:bottom w:val="none" w:sz="0" w:space="0" w:color="auto"/>
                <w:right w:val="none" w:sz="0" w:space="0" w:color="auto"/>
              </w:divBdr>
            </w:div>
            <w:div w:id="1192958759">
              <w:marLeft w:val="0"/>
              <w:marRight w:val="0"/>
              <w:marTop w:val="0"/>
              <w:marBottom w:val="0"/>
              <w:divBdr>
                <w:top w:val="none" w:sz="0" w:space="0" w:color="auto"/>
                <w:left w:val="none" w:sz="0" w:space="0" w:color="auto"/>
                <w:bottom w:val="none" w:sz="0" w:space="0" w:color="auto"/>
                <w:right w:val="none" w:sz="0" w:space="0" w:color="auto"/>
              </w:divBdr>
            </w:div>
            <w:div w:id="1214390585">
              <w:marLeft w:val="0"/>
              <w:marRight w:val="0"/>
              <w:marTop w:val="0"/>
              <w:marBottom w:val="0"/>
              <w:divBdr>
                <w:top w:val="none" w:sz="0" w:space="0" w:color="auto"/>
                <w:left w:val="none" w:sz="0" w:space="0" w:color="auto"/>
                <w:bottom w:val="none" w:sz="0" w:space="0" w:color="auto"/>
                <w:right w:val="none" w:sz="0" w:space="0" w:color="auto"/>
              </w:divBdr>
            </w:div>
            <w:div w:id="195120198">
              <w:marLeft w:val="0"/>
              <w:marRight w:val="0"/>
              <w:marTop w:val="0"/>
              <w:marBottom w:val="0"/>
              <w:divBdr>
                <w:top w:val="none" w:sz="0" w:space="0" w:color="auto"/>
                <w:left w:val="none" w:sz="0" w:space="0" w:color="auto"/>
                <w:bottom w:val="none" w:sz="0" w:space="0" w:color="auto"/>
                <w:right w:val="none" w:sz="0" w:space="0" w:color="auto"/>
              </w:divBdr>
            </w:div>
            <w:div w:id="676618376">
              <w:marLeft w:val="0"/>
              <w:marRight w:val="0"/>
              <w:marTop w:val="0"/>
              <w:marBottom w:val="0"/>
              <w:divBdr>
                <w:top w:val="none" w:sz="0" w:space="0" w:color="auto"/>
                <w:left w:val="none" w:sz="0" w:space="0" w:color="auto"/>
                <w:bottom w:val="none" w:sz="0" w:space="0" w:color="auto"/>
                <w:right w:val="none" w:sz="0" w:space="0" w:color="auto"/>
              </w:divBdr>
            </w:div>
            <w:div w:id="1828595756">
              <w:marLeft w:val="0"/>
              <w:marRight w:val="0"/>
              <w:marTop w:val="0"/>
              <w:marBottom w:val="0"/>
              <w:divBdr>
                <w:top w:val="none" w:sz="0" w:space="0" w:color="auto"/>
                <w:left w:val="none" w:sz="0" w:space="0" w:color="auto"/>
                <w:bottom w:val="none" w:sz="0" w:space="0" w:color="auto"/>
                <w:right w:val="none" w:sz="0" w:space="0" w:color="auto"/>
              </w:divBdr>
            </w:div>
            <w:div w:id="1188061956">
              <w:marLeft w:val="0"/>
              <w:marRight w:val="0"/>
              <w:marTop w:val="0"/>
              <w:marBottom w:val="0"/>
              <w:divBdr>
                <w:top w:val="none" w:sz="0" w:space="0" w:color="auto"/>
                <w:left w:val="none" w:sz="0" w:space="0" w:color="auto"/>
                <w:bottom w:val="none" w:sz="0" w:space="0" w:color="auto"/>
                <w:right w:val="none" w:sz="0" w:space="0" w:color="auto"/>
              </w:divBdr>
            </w:div>
            <w:div w:id="825904674">
              <w:marLeft w:val="0"/>
              <w:marRight w:val="0"/>
              <w:marTop w:val="0"/>
              <w:marBottom w:val="0"/>
              <w:divBdr>
                <w:top w:val="none" w:sz="0" w:space="0" w:color="auto"/>
                <w:left w:val="none" w:sz="0" w:space="0" w:color="auto"/>
                <w:bottom w:val="none" w:sz="0" w:space="0" w:color="auto"/>
                <w:right w:val="none" w:sz="0" w:space="0" w:color="auto"/>
              </w:divBdr>
            </w:div>
            <w:div w:id="90006276">
              <w:marLeft w:val="0"/>
              <w:marRight w:val="0"/>
              <w:marTop w:val="0"/>
              <w:marBottom w:val="0"/>
              <w:divBdr>
                <w:top w:val="none" w:sz="0" w:space="0" w:color="auto"/>
                <w:left w:val="none" w:sz="0" w:space="0" w:color="auto"/>
                <w:bottom w:val="none" w:sz="0" w:space="0" w:color="auto"/>
                <w:right w:val="none" w:sz="0" w:space="0" w:color="auto"/>
              </w:divBdr>
            </w:div>
            <w:div w:id="709917977">
              <w:marLeft w:val="0"/>
              <w:marRight w:val="0"/>
              <w:marTop w:val="0"/>
              <w:marBottom w:val="0"/>
              <w:divBdr>
                <w:top w:val="none" w:sz="0" w:space="0" w:color="auto"/>
                <w:left w:val="none" w:sz="0" w:space="0" w:color="auto"/>
                <w:bottom w:val="none" w:sz="0" w:space="0" w:color="auto"/>
                <w:right w:val="none" w:sz="0" w:space="0" w:color="auto"/>
              </w:divBdr>
            </w:div>
            <w:div w:id="1266225912">
              <w:marLeft w:val="0"/>
              <w:marRight w:val="0"/>
              <w:marTop w:val="0"/>
              <w:marBottom w:val="0"/>
              <w:divBdr>
                <w:top w:val="none" w:sz="0" w:space="0" w:color="auto"/>
                <w:left w:val="none" w:sz="0" w:space="0" w:color="auto"/>
                <w:bottom w:val="none" w:sz="0" w:space="0" w:color="auto"/>
                <w:right w:val="none" w:sz="0" w:space="0" w:color="auto"/>
              </w:divBdr>
            </w:div>
            <w:div w:id="1379355709">
              <w:marLeft w:val="0"/>
              <w:marRight w:val="0"/>
              <w:marTop w:val="0"/>
              <w:marBottom w:val="0"/>
              <w:divBdr>
                <w:top w:val="none" w:sz="0" w:space="0" w:color="auto"/>
                <w:left w:val="none" w:sz="0" w:space="0" w:color="auto"/>
                <w:bottom w:val="none" w:sz="0" w:space="0" w:color="auto"/>
                <w:right w:val="none" w:sz="0" w:space="0" w:color="auto"/>
              </w:divBdr>
            </w:div>
            <w:div w:id="1370377181">
              <w:marLeft w:val="0"/>
              <w:marRight w:val="0"/>
              <w:marTop w:val="0"/>
              <w:marBottom w:val="0"/>
              <w:divBdr>
                <w:top w:val="none" w:sz="0" w:space="0" w:color="auto"/>
                <w:left w:val="none" w:sz="0" w:space="0" w:color="auto"/>
                <w:bottom w:val="none" w:sz="0" w:space="0" w:color="auto"/>
                <w:right w:val="none" w:sz="0" w:space="0" w:color="auto"/>
              </w:divBdr>
            </w:div>
            <w:div w:id="19286966">
              <w:marLeft w:val="0"/>
              <w:marRight w:val="0"/>
              <w:marTop w:val="0"/>
              <w:marBottom w:val="0"/>
              <w:divBdr>
                <w:top w:val="none" w:sz="0" w:space="0" w:color="auto"/>
                <w:left w:val="none" w:sz="0" w:space="0" w:color="auto"/>
                <w:bottom w:val="none" w:sz="0" w:space="0" w:color="auto"/>
                <w:right w:val="none" w:sz="0" w:space="0" w:color="auto"/>
              </w:divBdr>
            </w:div>
            <w:div w:id="777260764">
              <w:marLeft w:val="0"/>
              <w:marRight w:val="0"/>
              <w:marTop w:val="0"/>
              <w:marBottom w:val="0"/>
              <w:divBdr>
                <w:top w:val="none" w:sz="0" w:space="0" w:color="auto"/>
                <w:left w:val="none" w:sz="0" w:space="0" w:color="auto"/>
                <w:bottom w:val="none" w:sz="0" w:space="0" w:color="auto"/>
                <w:right w:val="none" w:sz="0" w:space="0" w:color="auto"/>
              </w:divBdr>
            </w:div>
            <w:div w:id="707874211">
              <w:marLeft w:val="0"/>
              <w:marRight w:val="0"/>
              <w:marTop w:val="0"/>
              <w:marBottom w:val="0"/>
              <w:divBdr>
                <w:top w:val="none" w:sz="0" w:space="0" w:color="auto"/>
                <w:left w:val="none" w:sz="0" w:space="0" w:color="auto"/>
                <w:bottom w:val="none" w:sz="0" w:space="0" w:color="auto"/>
                <w:right w:val="none" w:sz="0" w:space="0" w:color="auto"/>
              </w:divBdr>
            </w:div>
            <w:div w:id="13002348">
              <w:marLeft w:val="0"/>
              <w:marRight w:val="0"/>
              <w:marTop w:val="0"/>
              <w:marBottom w:val="0"/>
              <w:divBdr>
                <w:top w:val="none" w:sz="0" w:space="0" w:color="auto"/>
                <w:left w:val="none" w:sz="0" w:space="0" w:color="auto"/>
                <w:bottom w:val="none" w:sz="0" w:space="0" w:color="auto"/>
                <w:right w:val="none" w:sz="0" w:space="0" w:color="auto"/>
              </w:divBdr>
            </w:div>
            <w:div w:id="1753745013">
              <w:marLeft w:val="0"/>
              <w:marRight w:val="0"/>
              <w:marTop w:val="0"/>
              <w:marBottom w:val="0"/>
              <w:divBdr>
                <w:top w:val="none" w:sz="0" w:space="0" w:color="auto"/>
                <w:left w:val="none" w:sz="0" w:space="0" w:color="auto"/>
                <w:bottom w:val="none" w:sz="0" w:space="0" w:color="auto"/>
                <w:right w:val="none" w:sz="0" w:space="0" w:color="auto"/>
              </w:divBdr>
            </w:div>
            <w:div w:id="1222666988">
              <w:marLeft w:val="0"/>
              <w:marRight w:val="0"/>
              <w:marTop w:val="0"/>
              <w:marBottom w:val="0"/>
              <w:divBdr>
                <w:top w:val="none" w:sz="0" w:space="0" w:color="auto"/>
                <w:left w:val="none" w:sz="0" w:space="0" w:color="auto"/>
                <w:bottom w:val="none" w:sz="0" w:space="0" w:color="auto"/>
                <w:right w:val="none" w:sz="0" w:space="0" w:color="auto"/>
              </w:divBdr>
            </w:div>
            <w:div w:id="161746432">
              <w:marLeft w:val="0"/>
              <w:marRight w:val="0"/>
              <w:marTop w:val="0"/>
              <w:marBottom w:val="0"/>
              <w:divBdr>
                <w:top w:val="none" w:sz="0" w:space="0" w:color="auto"/>
                <w:left w:val="none" w:sz="0" w:space="0" w:color="auto"/>
                <w:bottom w:val="none" w:sz="0" w:space="0" w:color="auto"/>
                <w:right w:val="none" w:sz="0" w:space="0" w:color="auto"/>
              </w:divBdr>
            </w:div>
            <w:div w:id="720716237">
              <w:marLeft w:val="0"/>
              <w:marRight w:val="0"/>
              <w:marTop w:val="0"/>
              <w:marBottom w:val="0"/>
              <w:divBdr>
                <w:top w:val="none" w:sz="0" w:space="0" w:color="auto"/>
                <w:left w:val="none" w:sz="0" w:space="0" w:color="auto"/>
                <w:bottom w:val="none" w:sz="0" w:space="0" w:color="auto"/>
                <w:right w:val="none" w:sz="0" w:space="0" w:color="auto"/>
              </w:divBdr>
            </w:div>
            <w:div w:id="2037343596">
              <w:marLeft w:val="0"/>
              <w:marRight w:val="0"/>
              <w:marTop w:val="0"/>
              <w:marBottom w:val="0"/>
              <w:divBdr>
                <w:top w:val="none" w:sz="0" w:space="0" w:color="auto"/>
                <w:left w:val="none" w:sz="0" w:space="0" w:color="auto"/>
                <w:bottom w:val="none" w:sz="0" w:space="0" w:color="auto"/>
                <w:right w:val="none" w:sz="0" w:space="0" w:color="auto"/>
              </w:divBdr>
            </w:div>
            <w:div w:id="46926927">
              <w:marLeft w:val="0"/>
              <w:marRight w:val="0"/>
              <w:marTop w:val="0"/>
              <w:marBottom w:val="0"/>
              <w:divBdr>
                <w:top w:val="none" w:sz="0" w:space="0" w:color="auto"/>
                <w:left w:val="none" w:sz="0" w:space="0" w:color="auto"/>
                <w:bottom w:val="none" w:sz="0" w:space="0" w:color="auto"/>
                <w:right w:val="none" w:sz="0" w:space="0" w:color="auto"/>
              </w:divBdr>
            </w:div>
            <w:div w:id="887761050">
              <w:marLeft w:val="0"/>
              <w:marRight w:val="0"/>
              <w:marTop w:val="0"/>
              <w:marBottom w:val="0"/>
              <w:divBdr>
                <w:top w:val="none" w:sz="0" w:space="0" w:color="auto"/>
                <w:left w:val="none" w:sz="0" w:space="0" w:color="auto"/>
                <w:bottom w:val="none" w:sz="0" w:space="0" w:color="auto"/>
                <w:right w:val="none" w:sz="0" w:space="0" w:color="auto"/>
              </w:divBdr>
            </w:div>
            <w:div w:id="746805043">
              <w:marLeft w:val="0"/>
              <w:marRight w:val="0"/>
              <w:marTop w:val="0"/>
              <w:marBottom w:val="0"/>
              <w:divBdr>
                <w:top w:val="none" w:sz="0" w:space="0" w:color="auto"/>
                <w:left w:val="none" w:sz="0" w:space="0" w:color="auto"/>
                <w:bottom w:val="none" w:sz="0" w:space="0" w:color="auto"/>
                <w:right w:val="none" w:sz="0" w:space="0" w:color="auto"/>
              </w:divBdr>
            </w:div>
            <w:div w:id="1437209826">
              <w:marLeft w:val="0"/>
              <w:marRight w:val="0"/>
              <w:marTop w:val="0"/>
              <w:marBottom w:val="0"/>
              <w:divBdr>
                <w:top w:val="none" w:sz="0" w:space="0" w:color="auto"/>
                <w:left w:val="none" w:sz="0" w:space="0" w:color="auto"/>
                <w:bottom w:val="none" w:sz="0" w:space="0" w:color="auto"/>
                <w:right w:val="none" w:sz="0" w:space="0" w:color="auto"/>
              </w:divBdr>
            </w:div>
            <w:div w:id="916282482">
              <w:marLeft w:val="0"/>
              <w:marRight w:val="0"/>
              <w:marTop w:val="0"/>
              <w:marBottom w:val="0"/>
              <w:divBdr>
                <w:top w:val="none" w:sz="0" w:space="0" w:color="auto"/>
                <w:left w:val="none" w:sz="0" w:space="0" w:color="auto"/>
                <w:bottom w:val="none" w:sz="0" w:space="0" w:color="auto"/>
                <w:right w:val="none" w:sz="0" w:space="0" w:color="auto"/>
              </w:divBdr>
            </w:div>
            <w:div w:id="415176212">
              <w:marLeft w:val="0"/>
              <w:marRight w:val="0"/>
              <w:marTop w:val="0"/>
              <w:marBottom w:val="0"/>
              <w:divBdr>
                <w:top w:val="none" w:sz="0" w:space="0" w:color="auto"/>
                <w:left w:val="none" w:sz="0" w:space="0" w:color="auto"/>
                <w:bottom w:val="none" w:sz="0" w:space="0" w:color="auto"/>
                <w:right w:val="none" w:sz="0" w:space="0" w:color="auto"/>
              </w:divBdr>
            </w:div>
            <w:div w:id="508912575">
              <w:marLeft w:val="0"/>
              <w:marRight w:val="0"/>
              <w:marTop w:val="0"/>
              <w:marBottom w:val="0"/>
              <w:divBdr>
                <w:top w:val="none" w:sz="0" w:space="0" w:color="auto"/>
                <w:left w:val="none" w:sz="0" w:space="0" w:color="auto"/>
                <w:bottom w:val="none" w:sz="0" w:space="0" w:color="auto"/>
                <w:right w:val="none" w:sz="0" w:space="0" w:color="auto"/>
              </w:divBdr>
            </w:div>
            <w:div w:id="1233933843">
              <w:marLeft w:val="0"/>
              <w:marRight w:val="0"/>
              <w:marTop w:val="0"/>
              <w:marBottom w:val="0"/>
              <w:divBdr>
                <w:top w:val="none" w:sz="0" w:space="0" w:color="auto"/>
                <w:left w:val="none" w:sz="0" w:space="0" w:color="auto"/>
                <w:bottom w:val="none" w:sz="0" w:space="0" w:color="auto"/>
                <w:right w:val="none" w:sz="0" w:space="0" w:color="auto"/>
              </w:divBdr>
            </w:div>
            <w:div w:id="1229263978">
              <w:marLeft w:val="0"/>
              <w:marRight w:val="0"/>
              <w:marTop w:val="0"/>
              <w:marBottom w:val="0"/>
              <w:divBdr>
                <w:top w:val="none" w:sz="0" w:space="0" w:color="auto"/>
                <w:left w:val="none" w:sz="0" w:space="0" w:color="auto"/>
                <w:bottom w:val="none" w:sz="0" w:space="0" w:color="auto"/>
                <w:right w:val="none" w:sz="0" w:space="0" w:color="auto"/>
              </w:divBdr>
            </w:div>
            <w:div w:id="1150487467">
              <w:marLeft w:val="0"/>
              <w:marRight w:val="0"/>
              <w:marTop w:val="0"/>
              <w:marBottom w:val="0"/>
              <w:divBdr>
                <w:top w:val="none" w:sz="0" w:space="0" w:color="auto"/>
                <w:left w:val="none" w:sz="0" w:space="0" w:color="auto"/>
                <w:bottom w:val="none" w:sz="0" w:space="0" w:color="auto"/>
                <w:right w:val="none" w:sz="0" w:space="0" w:color="auto"/>
              </w:divBdr>
            </w:div>
            <w:div w:id="815293168">
              <w:marLeft w:val="0"/>
              <w:marRight w:val="0"/>
              <w:marTop w:val="0"/>
              <w:marBottom w:val="0"/>
              <w:divBdr>
                <w:top w:val="none" w:sz="0" w:space="0" w:color="auto"/>
                <w:left w:val="none" w:sz="0" w:space="0" w:color="auto"/>
                <w:bottom w:val="none" w:sz="0" w:space="0" w:color="auto"/>
                <w:right w:val="none" w:sz="0" w:space="0" w:color="auto"/>
              </w:divBdr>
            </w:div>
            <w:div w:id="1227063288">
              <w:marLeft w:val="0"/>
              <w:marRight w:val="0"/>
              <w:marTop w:val="0"/>
              <w:marBottom w:val="0"/>
              <w:divBdr>
                <w:top w:val="none" w:sz="0" w:space="0" w:color="auto"/>
                <w:left w:val="none" w:sz="0" w:space="0" w:color="auto"/>
                <w:bottom w:val="none" w:sz="0" w:space="0" w:color="auto"/>
                <w:right w:val="none" w:sz="0" w:space="0" w:color="auto"/>
              </w:divBdr>
            </w:div>
            <w:div w:id="11801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7022">
      <w:bodyDiv w:val="1"/>
      <w:marLeft w:val="390"/>
      <w:marRight w:val="390"/>
      <w:marTop w:val="0"/>
      <w:marBottom w:val="0"/>
      <w:divBdr>
        <w:top w:val="none" w:sz="0" w:space="0" w:color="auto"/>
        <w:left w:val="none" w:sz="0" w:space="0" w:color="auto"/>
        <w:bottom w:val="none" w:sz="0" w:space="0" w:color="auto"/>
        <w:right w:val="none" w:sz="0" w:space="0" w:color="auto"/>
      </w:divBdr>
      <w:divsChild>
        <w:div w:id="1476487962">
          <w:marLeft w:val="0"/>
          <w:marRight w:val="0"/>
          <w:marTop w:val="0"/>
          <w:marBottom w:val="0"/>
          <w:divBdr>
            <w:top w:val="none" w:sz="0" w:space="0" w:color="auto"/>
            <w:left w:val="none" w:sz="0" w:space="0" w:color="auto"/>
            <w:bottom w:val="none" w:sz="0" w:space="0" w:color="auto"/>
            <w:right w:val="none" w:sz="0" w:space="0" w:color="auto"/>
          </w:divBdr>
        </w:div>
        <w:div w:id="1536579946">
          <w:marLeft w:val="0"/>
          <w:marRight w:val="0"/>
          <w:marTop w:val="75"/>
          <w:marBottom w:val="0"/>
          <w:divBdr>
            <w:top w:val="none" w:sz="0" w:space="0" w:color="auto"/>
            <w:left w:val="none" w:sz="0" w:space="0" w:color="auto"/>
            <w:bottom w:val="none" w:sz="0" w:space="0" w:color="auto"/>
            <w:right w:val="none" w:sz="0" w:space="0" w:color="auto"/>
          </w:divBdr>
        </w:div>
        <w:div w:id="1275946387">
          <w:marLeft w:val="0"/>
          <w:marRight w:val="0"/>
          <w:marTop w:val="75"/>
          <w:marBottom w:val="0"/>
          <w:divBdr>
            <w:top w:val="none" w:sz="0" w:space="0" w:color="auto"/>
            <w:left w:val="none" w:sz="0" w:space="0" w:color="auto"/>
            <w:bottom w:val="none" w:sz="0" w:space="0" w:color="auto"/>
            <w:right w:val="none" w:sz="0" w:space="0" w:color="auto"/>
          </w:divBdr>
        </w:div>
        <w:div w:id="1435858616">
          <w:marLeft w:val="0"/>
          <w:marRight w:val="0"/>
          <w:marTop w:val="225"/>
          <w:marBottom w:val="0"/>
          <w:divBdr>
            <w:top w:val="none" w:sz="0" w:space="0" w:color="auto"/>
            <w:left w:val="none" w:sz="0" w:space="0" w:color="auto"/>
            <w:bottom w:val="none" w:sz="0" w:space="0" w:color="auto"/>
            <w:right w:val="none" w:sz="0" w:space="0" w:color="auto"/>
          </w:divBdr>
        </w:div>
        <w:div w:id="2097750243">
          <w:marLeft w:val="0"/>
          <w:marRight w:val="0"/>
          <w:marTop w:val="0"/>
          <w:marBottom w:val="120"/>
          <w:divBdr>
            <w:top w:val="none" w:sz="0" w:space="0" w:color="auto"/>
            <w:left w:val="none" w:sz="0" w:space="0" w:color="auto"/>
            <w:bottom w:val="none" w:sz="0" w:space="0" w:color="auto"/>
            <w:right w:val="none" w:sz="0" w:space="0" w:color="auto"/>
          </w:divBdr>
          <w:divsChild>
            <w:div w:id="576979433">
              <w:marLeft w:val="0"/>
              <w:marRight w:val="0"/>
              <w:marTop w:val="0"/>
              <w:marBottom w:val="0"/>
              <w:divBdr>
                <w:top w:val="none" w:sz="0" w:space="0" w:color="auto"/>
                <w:left w:val="none" w:sz="0" w:space="0" w:color="auto"/>
                <w:bottom w:val="none" w:sz="0" w:space="0" w:color="auto"/>
                <w:right w:val="none" w:sz="0" w:space="0" w:color="auto"/>
              </w:divBdr>
            </w:div>
            <w:div w:id="1647855686">
              <w:marLeft w:val="0"/>
              <w:marRight w:val="0"/>
              <w:marTop w:val="0"/>
              <w:marBottom w:val="0"/>
              <w:divBdr>
                <w:top w:val="none" w:sz="0" w:space="0" w:color="auto"/>
                <w:left w:val="none" w:sz="0" w:space="0" w:color="auto"/>
                <w:bottom w:val="none" w:sz="0" w:space="0" w:color="auto"/>
                <w:right w:val="none" w:sz="0" w:space="0" w:color="auto"/>
              </w:divBdr>
            </w:div>
            <w:div w:id="888809410">
              <w:marLeft w:val="0"/>
              <w:marRight w:val="0"/>
              <w:marTop w:val="0"/>
              <w:marBottom w:val="0"/>
              <w:divBdr>
                <w:top w:val="none" w:sz="0" w:space="0" w:color="auto"/>
                <w:left w:val="none" w:sz="0" w:space="0" w:color="auto"/>
                <w:bottom w:val="none" w:sz="0" w:space="0" w:color="auto"/>
                <w:right w:val="none" w:sz="0" w:space="0" w:color="auto"/>
              </w:divBdr>
            </w:div>
            <w:div w:id="1114976882">
              <w:marLeft w:val="0"/>
              <w:marRight w:val="0"/>
              <w:marTop w:val="0"/>
              <w:marBottom w:val="0"/>
              <w:divBdr>
                <w:top w:val="none" w:sz="0" w:space="0" w:color="auto"/>
                <w:left w:val="none" w:sz="0" w:space="0" w:color="auto"/>
                <w:bottom w:val="none" w:sz="0" w:space="0" w:color="auto"/>
                <w:right w:val="none" w:sz="0" w:space="0" w:color="auto"/>
              </w:divBdr>
            </w:div>
            <w:div w:id="1708555910">
              <w:marLeft w:val="0"/>
              <w:marRight w:val="0"/>
              <w:marTop w:val="0"/>
              <w:marBottom w:val="0"/>
              <w:divBdr>
                <w:top w:val="none" w:sz="0" w:space="0" w:color="auto"/>
                <w:left w:val="none" w:sz="0" w:space="0" w:color="auto"/>
                <w:bottom w:val="none" w:sz="0" w:space="0" w:color="auto"/>
                <w:right w:val="none" w:sz="0" w:space="0" w:color="auto"/>
              </w:divBdr>
            </w:div>
            <w:div w:id="159217">
              <w:marLeft w:val="0"/>
              <w:marRight w:val="0"/>
              <w:marTop w:val="0"/>
              <w:marBottom w:val="0"/>
              <w:divBdr>
                <w:top w:val="none" w:sz="0" w:space="0" w:color="auto"/>
                <w:left w:val="none" w:sz="0" w:space="0" w:color="auto"/>
                <w:bottom w:val="none" w:sz="0" w:space="0" w:color="auto"/>
                <w:right w:val="none" w:sz="0" w:space="0" w:color="auto"/>
              </w:divBdr>
            </w:div>
            <w:div w:id="1685739936">
              <w:marLeft w:val="0"/>
              <w:marRight w:val="0"/>
              <w:marTop w:val="0"/>
              <w:marBottom w:val="0"/>
              <w:divBdr>
                <w:top w:val="none" w:sz="0" w:space="0" w:color="auto"/>
                <w:left w:val="none" w:sz="0" w:space="0" w:color="auto"/>
                <w:bottom w:val="none" w:sz="0" w:space="0" w:color="auto"/>
                <w:right w:val="none" w:sz="0" w:space="0" w:color="auto"/>
              </w:divBdr>
            </w:div>
          </w:divsChild>
        </w:div>
        <w:div w:id="1501122370">
          <w:marLeft w:val="0"/>
          <w:marRight w:val="0"/>
          <w:marTop w:val="0"/>
          <w:marBottom w:val="120"/>
          <w:divBdr>
            <w:top w:val="none" w:sz="0" w:space="0" w:color="auto"/>
            <w:left w:val="none" w:sz="0" w:space="0" w:color="auto"/>
            <w:bottom w:val="none" w:sz="0" w:space="0" w:color="auto"/>
            <w:right w:val="none" w:sz="0" w:space="0" w:color="auto"/>
          </w:divBdr>
          <w:divsChild>
            <w:div w:id="642546419">
              <w:marLeft w:val="0"/>
              <w:marRight w:val="0"/>
              <w:marTop w:val="0"/>
              <w:marBottom w:val="0"/>
              <w:divBdr>
                <w:top w:val="none" w:sz="0" w:space="0" w:color="auto"/>
                <w:left w:val="none" w:sz="0" w:space="0" w:color="auto"/>
                <w:bottom w:val="none" w:sz="0" w:space="0" w:color="auto"/>
                <w:right w:val="none" w:sz="0" w:space="0" w:color="auto"/>
              </w:divBdr>
            </w:div>
          </w:divsChild>
        </w:div>
        <w:div w:id="1184244591">
          <w:marLeft w:val="0"/>
          <w:marRight w:val="0"/>
          <w:marTop w:val="225"/>
          <w:marBottom w:val="0"/>
          <w:divBdr>
            <w:top w:val="none" w:sz="0" w:space="0" w:color="auto"/>
            <w:left w:val="none" w:sz="0" w:space="0" w:color="auto"/>
            <w:bottom w:val="none" w:sz="0" w:space="0" w:color="auto"/>
            <w:right w:val="none" w:sz="0" w:space="0" w:color="auto"/>
          </w:divBdr>
        </w:div>
        <w:div w:id="1720519636">
          <w:marLeft w:val="0"/>
          <w:marRight w:val="0"/>
          <w:marTop w:val="150"/>
          <w:marBottom w:val="0"/>
          <w:divBdr>
            <w:top w:val="none" w:sz="0" w:space="0" w:color="auto"/>
            <w:left w:val="none" w:sz="0" w:space="0" w:color="auto"/>
            <w:bottom w:val="none" w:sz="0" w:space="0" w:color="auto"/>
            <w:right w:val="none" w:sz="0" w:space="0" w:color="auto"/>
          </w:divBdr>
        </w:div>
        <w:div w:id="560601229">
          <w:marLeft w:val="0"/>
          <w:marRight w:val="0"/>
          <w:marTop w:val="0"/>
          <w:marBottom w:val="120"/>
          <w:divBdr>
            <w:top w:val="none" w:sz="0" w:space="0" w:color="auto"/>
            <w:left w:val="none" w:sz="0" w:space="0" w:color="auto"/>
            <w:bottom w:val="none" w:sz="0" w:space="0" w:color="auto"/>
            <w:right w:val="none" w:sz="0" w:space="0" w:color="auto"/>
          </w:divBdr>
          <w:divsChild>
            <w:div w:id="1650206511">
              <w:marLeft w:val="0"/>
              <w:marRight w:val="0"/>
              <w:marTop w:val="0"/>
              <w:marBottom w:val="0"/>
              <w:divBdr>
                <w:top w:val="none" w:sz="0" w:space="0" w:color="auto"/>
                <w:left w:val="none" w:sz="0" w:space="0" w:color="auto"/>
                <w:bottom w:val="none" w:sz="0" w:space="0" w:color="auto"/>
                <w:right w:val="none" w:sz="0" w:space="0" w:color="auto"/>
              </w:divBdr>
            </w:div>
            <w:div w:id="1130782184">
              <w:marLeft w:val="0"/>
              <w:marRight w:val="0"/>
              <w:marTop w:val="0"/>
              <w:marBottom w:val="0"/>
              <w:divBdr>
                <w:top w:val="none" w:sz="0" w:space="0" w:color="auto"/>
                <w:left w:val="none" w:sz="0" w:space="0" w:color="auto"/>
                <w:bottom w:val="none" w:sz="0" w:space="0" w:color="auto"/>
                <w:right w:val="none" w:sz="0" w:space="0" w:color="auto"/>
              </w:divBdr>
            </w:div>
          </w:divsChild>
        </w:div>
        <w:div w:id="1118718903">
          <w:marLeft w:val="0"/>
          <w:marRight w:val="0"/>
          <w:marTop w:val="0"/>
          <w:marBottom w:val="120"/>
          <w:divBdr>
            <w:top w:val="none" w:sz="0" w:space="0" w:color="auto"/>
            <w:left w:val="none" w:sz="0" w:space="0" w:color="auto"/>
            <w:bottom w:val="none" w:sz="0" w:space="0" w:color="auto"/>
            <w:right w:val="none" w:sz="0" w:space="0" w:color="auto"/>
          </w:divBdr>
          <w:divsChild>
            <w:div w:id="1549294919">
              <w:marLeft w:val="0"/>
              <w:marRight w:val="0"/>
              <w:marTop w:val="0"/>
              <w:marBottom w:val="0"/>
              <w:divBdr>
                <w:top w:val="none" w:sz="0" w:space="0" w:color="auto"/>
                <w:left w:val="none" w:sz="0" w:space="0" w:color="auto"/>
                <w:bottom w:val="none" w:sz="0" w:space="0" w:color="auto"/>
                <w:right w:val="none" w:sz="0" w:space="0" w:color="auto"/>
              </w:divBdr>
            </w:div>
            <w:div w:id="430126783">
              <w:marLeft w:val="0"/>
              <w:marRight w:val="0"/>
              <w:marTop w:val="0"/>
              <w:marBottom w:val="0"/>
              <w:divBdr>
                <w:top w:val="none" w:sz="0" w:space="0" w:color="auto"/>
                <w:left w:val="none" w:sz="0" w:space="0" w:color="auto"/>
                <w:bottom w:val="none" w:sz="0" w:space="0" w:color="auto"/>
                <w:right w:val="none" w:sz="0" w:space="0" w:color="auto"/>
              </w:divBdr>
            </w:div>
          </w:divsChild>
        </w:div>
        <w:div w:id="1635793104">
          <w:marLeft w:val="0"/>
          <w:marRight w:val="0"/>
          <w:marTop w:val="0"/>
          <w:marBottom w:val="120"/>
          <w:divBdr>
            <w:top w:val="none" w:sz="0" w:space="0" w:color="auto"/>
            <w:left w:val="none" w:sz="0" w:space="0" w:color="auto"/>
            <w:bottom w:val="none" w:sz="0" w:space="0" w:color="auto"/>
            <w:right w:val="none" w:sz="0" w:space="0" w:color="auto"/>
          </w:divBdr>
          <w:divsChild>
            <w:div w:id="1464275573">
              <w:marLeft w:val="0"/>
              <w:marRight w:val="0"/>
              <w:marTop w:val="0"/>
              <w:marBottom w:val="0"/>
              <w:divBdr>
                <w:top w:val="none" w:sz="0" w:space="0" w:color="auto"/>
                <w:left w:val="none" w:sz="0" w:space="0" w:color="auto"/>
                <w:bottom w:val="none" w:sz="0" w:space="0" w:color="auto"/>
                <w:right w:val="none" w:sz="0" w:space="0" w:color="auto"/>
              </w:divBdr>
            </w:div>
            <w:div w:id="827867627">
              <w:marLeft w:val="0"/>
              <w:marRight w:val="0"/>
              <w:marTop w:val="0"/>
              <w:marBottom w:val="0"/>
              <w:divBdr>
                <w:top w:val="none" w:sz="0" w:space="0" w:color="auto"/>
                <w:left w:val="none" w:sz="0" w:space="0" w:color="auto"/>
                <w:bottom w:val="none" w:sz="0" w:space="0" w:color="auto"/>
                <w:right w:val="none" w:sz="0" w:space="0" w:color="auto"/>
              </w:divBdr>
            </w:div>
            <w:div w:id="1635912550">
              <w:marLeft w:val="0"/>
              <w:marRight w:val="0"/>
              <w:marTop w:val="0"/>
              <w:marBottom w:val="0"/>
              <w:divBdr>
                <w:top w:val="none" w:sz="0" w:space="0" w:color="auto"/>
                <w:left w:val="none" w:sz="0" w:space="0" w:color="auto"/>
                <w:bottom w:val="none" w:sz="0" w:space="0" w:color="auto"/>
                <w:right w:val="none" w:sz="0" w:space="0" w:color="auto"/>
              </w:divBdr>
            </w:div>
          </w:divsChild>
        </w:div>
        <w:div w:id="1977563990">
          <w:marLeft w:val="0"/>
          <w:marRight w:val="0"/>
          <w:marTop w:val="0"/>
          <w:marBottom w:val="120"/>
          <w:divBdr>
            <w:top w:val="none" w:sz="0" w:space="0" w:color="auto"/>
            <w:left w:val="none" w:sz="0" w:space="0" w:color="auto"/>
            <w:bottom w:val="none" w:sz="0" w:space="0" w:color="auto"/>
            <w:right w:val="none" w:sz="0" w:space="0" w:color="auto"/>
          </w:divBdr>
          <w:divsChild>
            <w:div w:id="745683515">
              <w:marLeft w:val="0"/>
              <w:marRight w:val="0"/>
              <w:marTop w:val="0"/>
              <w:marBottom w:val="0"/>
              <w:divBdr>
                <w:top w:val="none" w:sz="0" w:space="0" w:color="auto"/>
                <w:left w:val="none" w:sz="0" w:space="0" w:color="auto"/>
                <w:bottom w:val="none" w:sz="0" w:space="0" w:color="auto"/>
                <w:right w:val="none" w:sz="0" w:space="0" w:color="auto"/>
              </w:divBdr>
            </w:div>
          </w:divsChild>
        </w:div>
        <w:div w:id="1025516319">
          <w:marLeft w:val="0"/>
          <w:marRight w:val="0"/>
          <w:marTop w:val="0"/>
          <w:marBottom w:val="120"/>
          <w:divBdr>
            <w:top w:val="none" w:sz="0" w:space="0" w:color="auto"/>
            <w:left w:val="none" w:sz="0" w:space="0" w:color="auto"/>
            <w:bottom w:val="none" w:sz="0" w:space="0" w:color="auto"/>
            <w:right w:val="none" w:sz="0" w:space="0" w:color="auto"/>
          </w:divBdr>
          <w:divsChild>
            <w:div w:id="2048866639">
              <w:marLeft w:val="0"/>
              <w:marRight w:val="0"/>
              <w:marTop w:val="0"/>
              <w:marBottom w:val="0"/>
              <w:divBdr>
                <w:top w:val="none" w:sz="0" w:space="0" w:color="auto"/>
                <w:left w:val="none" w:sz="0" w:space="0" w:color="auto"/>
                <w:bottom w:val="none" w:sz="0" w:space="0" w:color="auto"/>
                <w:right w:val="none" w:sz="0" w:space="0" w:color="auto"/>
              </w:divBdr>
            </w:div>
            <w:div w:id="933124901">
              <w:marLeft w:val="0"/>
              <w:marRight w:val="0"/>
              <w:marTop w:val="0"/>
              <w:marBottom w:val="0"/>
              <w:divBdr>
                <w:top w:val="none" w:sz="0" w:space="0" w:color="auto"/>
                <w:left w:val="none" w:sz="0" w:space="0" w:color="auto"/>
                <w:bottom w:val="none" w:sz="0" w:space="0" w:color="auto"/>
                <w:right w:val="none" w:sz="0" w:space="0" w:color="auto"/>
              </w:divBdr>
            </w:div>
          </w:divsChild>
        </w:div>
        <w:div w:id="1611163819">
          <w:marLeft w:val="0"/>
          <w:marRight w:val="0"/>
          <w:marTop w:val="150"/>
          <w:marBottom w:val="0"/>
          <w:divBdr>
            <w:top w:val="none" w:sz="0" w:space="0" w:color="auto"/>
            <w:left w:val="none" w:sz="0" w:space="0" w:color="auto"/>
            <w:bottom w:val="none" w:sz="0" w:space="0" w:color="auto"/>
            <w:right w:val="none" w:sz="0" w:space="0" w:color="auto"/>
          </w:divBdr>
        </w:div>
        <w:div w:id="701711892">
          <w:marLeft w:val="0"/>
          <w:marRight w:val="0"/>
          <w:marTop w:val="0"/>
          <w:marBottom w:val="120"/>
          <w:divBdr>
            <w:top w:val="none" w:sz="0" w:space="0" w:color="auto"/>
            <w:left w:val="none" w:sz="0" w:space="0" w:color="auto"/>
            <w:bottom w:val="none" w:sz="0" w:space="0" w:color="auto"/>
            <w:right w:val="none" w:sz="0" w:space="0" w:color="auto"/>
          </w:divBdr>
          <w:divsChild>
            <w:div w:id="2138526796">
              <w:marLeft w:val="0"/>
              <w:marRight w:val="0"/>
              <w:marTop w:val="0"/>
              <w:marBottom w:val="0"/>
              <w:divBdr>
                <w:top w:val="none" w:sz="0" w:space="0" w:color="auto"/>
                <w:left w:val="none" w:sz="0" w:space="0" w:color="auto"/>
                <w:bottom w:val="none" w:sz="0" w:space="0" w:color="auto"/>
                <w:right w:val="none" w:sz="0" w:space="0" w:color="auto"/>
              </w:divBdr>
            </w:div>
            <w:div w:id="306712224">
              <w:marLeft w:val="0"/>
              <w:marRight w:val="0"/>
              <w:marTop w:val="0"/>
              <w:marBottom w:val="0"/>
              <w:divBdr>
                <w:top w:val="none" w:sz="0" w:space="0" w:color="auto"/>
                <w:left w:val="none" w:sz="0" w:space="0" w:color="auto"/>
                <w:bottom w:val="none" w:sz="0" w:space="0" w:color="auto"/>
                <w:right w:val="none" w:sz="0" w:space="0" w:color="auto"/>
              </w:divBdr>
            </w:div>
            <w:div w:id="366639891">
              <w:marLeft w:val="0"/>
              <w:marRight w:val="0"/>
              <w:marTop w:val="0"/>
              <w:marBottom w:val="0"/>
              <w:divBdr>
                <w:top w:val="none" w:sz="0" w:space="0" w:color="auto"/>
                <w:left w:val="none" w:sz="0" w:space="0" w:color="auto"/>
                <w:bottom w:val="none" w:sz="0" w:space="0" w:color="auto"/>
                <w:right w:val="none" w:sz="0" w:space="0" w:color="auto"/>
              </w:divBdr>
            </w:div>
          </w:divsChild>
        </w:div>
        <w:div w:id="1363702408">
          <w:marLeft w:val="0"/>
          <w:marRight w:val="0"/>
          <w:marTop w:val="0"/>
          <w:marBottom w:val="120"/>
          <w:divBdr>
            <w:top w:val="none" w:sz="0" w:space="0" w:color="auto"/>
            <w:left w:val="none" w:sz="0" w:space="0" w:color="auto"/>
            <w:bottom w:val="none" w:sz="0" w:space="0" w:color="auto"/>
            <w:right w:val="none" w:sz="0" w:space="0" w:color="auto"/>
          </w:divBdr>
          <w:divsChild>
            <w:div w:id="21054701">
              <w:marLeft w:val="0"/>
              <w:marRight w:val="0"/>
              <w:marTop w:val="0"/>
              <w:marBottom w:val="0"/>
              <w:divBdr>
                <w:top w:val="none" w:sz="0" w:space="0" w:color="auto"/>
                <w:left w:val="none" w:sz="0" w:space="0" w:color="auto"/>
                <w:bottom w:val="none" w:sz="0" w:space="0" w:color="auto"/>
                <w:right w:val="none" w:sz="0" w:space="0" w:color="auto"/>
              </w:divBdr>
            </w:div>
            <w:div w:id="1170217020">
              <w:marLeft w:val="0"/>
              <w:marRight w:val="0"/>
              <w:marTop w:val="0"/>
              <w:marBottom w:val="0"/>
              <w:divBdr>
                <w:top w:val="none" w:sz="0" w:space="0" w:color="auto"/>
                <w:left w:val="none" w:sz="0" w:space="0" w:color="auto"/>
                <w:bottom w:val="none" w:sz="0" w:space="0" w:color="auto"/>
                <w:right w:val="none" w:sz="0" w:space="0" w:color="auto"/>
              </w:divBdr>
            </w:div>
            <w:div w:id="1335381478">
              <w:marLeft w:val="0"/>
              <w:marRight w:val="0"/>
              <w:marTop w:val="0"/>
              <w:marBottom w:val="0"/>
              <w:divBdr>
                <w:top w:val="none" w:sz="0" w:space="0" w:color="auto"/>
                <w:left w:val="none" w:sz="0" w:space="0" w:color="auto"/>
                <w:bottom w:val="none" w:sz="0" w:space="0" w:color="auto"/>
                <w:right w:val="none" w:sz="0" w:space="0" w:color="auto"/>
              </w:divBdr>
            </w:div>
            <w:div w:id="265232014">
              <w:marLeft w:val="0"/>
              <w:marRight w:val="0"/>
              <w:marTop w:val="0"/>
              <w:marBottom w:val="0"/>
              <w:divBdr>
                <w:top w:val="none" w:sz="0" w:space="0" w:color="auto"/>
                <w:left w:val="none" w:sz="0" w:space="0" w:color="auto"/>
                <w:bottom w:val="none" w:sz="0" w:space="0" w:color="auto"/>
                <w:right w:val="none" w:sz="0" w:space="0" w:color="auto"/>
              </w:divBdr>
            </w:div>
            <w:div w:id="1014838731">
              <w:marLeft w:val="0"/>
              <w:marRight w:val="0"/>
              <w:marTop w:val="0"/>
              <w:marBottom w:val="0"/>
              <w:divBdr>
                <w:top w:val="none" w:sz="0" w:space="0" w:color="auto"/>
                <w:left w:val="none" w:sz="0" w:space="0" w:color="auto"/>
                <w:bottom w:val="none" w:sz="0" w:space="0" w:color="auto"/>
                <w:right w:val="none" w:sz="0" w:space="0" w:color="auto"/>
              </w:divBdr>
            </w:div>
            <w:div w:id="1261521455">
              <w:marLeft w:val="0"/>
              <w:marRight w:val="0"/>
              <w:marTop w:val="0"/>
              <w:marBottom w:val="0"/>
              <w:divBdr>
                <w:top w:val="none" w:sz="0" w:space="0" w:color="auto"/>
                <w:left w:val="none" w:sz="0" w:space="0" w:color="auto"/>
                <w:bottom w:val="none" w:sz="0" w:space="0" w:color="auto"/>
                <w:right w:val="none" w:sz="0" w:space="0" w:color="auto"/>
              </w:divBdr>
            </w:div>
            <w:div w:id="57943640">
              <w:marLeft w:val="0"/>
              <w:marRight w:val="0"/>
              <w:marTop w:val="0"/>
              <w:marBottom w:val="0"/>
              <w:divBdr>
                <w:top w:val="none" w:sz="0" w:space="0" w:color="auto"/>
                <w:left w:val="none" w:sz="0" w:space="0" w:color="auto"/>
                <w:bottom w:val="none" w:sz="0" w:space="0" w:color="auto"/>
                <w:right w:val="none" w:sz="0" w:space="0" w:color="auto"/>
              </w:divBdr>
            </w:div>
            <w:div w:id="475488140">
              <w:marLeft w:val="0"/>
              <w:marRight w:val="0"/>
              <w:marTop w:val="0"/>
              <w:marBottom w:val="0"/>
              <w:divBdr>
                <w:top w:val="none" w:sz="0" w:space="0" w:color="auto"/>
                <w:left w:val="none" w:sz="0" w:space="0" w:color="auto"/>
                <w:bottom w:val="none" w:sz="0" w:space="0" w:color="auto"/>
                <w:right w:val="none" w:sz="0" w:space="0" w:color="auto"/>
              </w:divBdr>
            </w:div>
            <w:div w:id="802037421">
              <w:marLeft w:val="0"/>
              <w:marRight w:val="0"/>
              <w:marTop w:val="0"/>
              <w:marBottom w:val="0"/>
              <w:divBdr>
                <w:top w:val="none" w:sz="0" w:space="0" w:color="auto"/>
                <w:left w:val="none" w:sz="0" w:space="0" w:color="auto"/>
                <w:bottom w:val="none" w:sz="0" w:space="0" w:color="auto"/>
                <w:right w:val="none" w:sz="0" w:space="0" w:color="auto"/>
              </w:divBdr>
            </w:div>
          </w:divsChild>
        </w:div>
        <w:div w:id="679625798">
          <w:marLeft w:val="0"/>
          <w:marRight w:val="0"/>
          <w:marTop w:val="0"/>
          <w:marBottom w:val="120"/>
          <w:divBdr>
            <w:top w:val="none" w:sz="0" w:space="0" w:color="auto"/>
            <w:left w:val="none" w:sz="0" w:space="0" w:color="auto"/>
            <w:bottom w:val="none" w:sz="0" w:space="0" w:color="auto"/>
            <w:right w:val="none" w:sz="0" w:space="0" w:color="auto"/>
          </w:divBdr>
          <w:divsChild>
            <w:div w:id="1751199988">
              <w:marLeft w:val="0"/>
              <w:marRight w:val="0"/>
              <w:marTop w:val="0"/>
              <w:marBottom w:val="0"/>
              <w:divBdr>
                <w:top w:val="none" w:sz="0" w:space="0" w:color="auto"/>
                <w:left w:val="none" w:sz="0" w:space="0" w:color="auto"/>
                <w:bottom w:val="none" w:sz="0" w:space="0" w:color="auto"/>
                <w:right w:val="none" w:sz="0" w:space="0" w:color="auto"/>
              </w:divBdr>
            </w:div>
          </w:divsChild>
        </w:div>
        <w:div w:id="1988822413">
          <w:marLeft w:val="0"/>
          <w:marRight w:val="0"/>
          <w:marTop w:val="0"/>
          <w:marBottom w:val="120"/>
          <w:divBdr>
            <w:top w:val="none" w:sz="0" w:space="0" w:color="auto"/>
            <w:left w:val="none" w:sz="0" w:space="0" w:color="auto"/>
            <w:bottom w:val="none" w:sz="0" w:space="0" w:color="auto"/>
            <w:right w:val="none" w:sz="0" w:space="0" w:color="auto"/>
          </w:divBdr>
          <w:divsChild>
            <w:div w:id="1307394072">
              <w:marLeft w:val="0"/>
              <w:marRight w:val="0"/>
              <w:marTop w:val="0"/>
              <w:marBottom w:val="0"/>
              <w:divBdr>
                <w:top w:val="none" w:sz="0" w:space="0" w:color="auto"/>
                <w:left w:val="none" w:sz="0" w:space="0" w:color="auto"/>
                <w:bottom w:val="none" w:sz="0" w:space="0" w:color="auto"/>
                <w:right w:val="none" w:sz="0" w:space="0" w:color="auto"/>
              </w:divBdr>
            </w:div>
          </w:divsChild>
        </w:div>
        <w:div w:id="1377781039">
          <w:marLeft w:val="0"/>
          <w:marRight w:val="0"/>
          <w:marTop w:val="0"/>
          <w:marBottom w:val="120"/>
          <w:divBdr>
            <w:top w:val="none" w:sz="0" w:space="0" w:color="auto"/>
            <w:left w:val="none" w:sz="0" w:space="0" w:color="auto"/>
            <w:bottom w:val="none" w:sz="0" w:space="0" w:color="auto"/>
            <w:right w:val="none" w:sz="0" w:space="0" w:color="auto"/>
          </w:divBdr>
          <w:divsChild>
            <w:div w:id="1894921975">
              <w:marLeft w:val="0"/>
              <w:marRight w:val="0"/>
              <w:marTop w:val="0"/>
              <w:marBottom w:val="0"/>
              <w:divBdr>
                <w:top w:val="none" w:sz="0" w:space="0" w:color="auto"/>
                <w:left w:val="none" w:sz="0" w:space="0" w:color="auto"/>
                <w:bottom w:val="none" w:sz="0" w:space="0" w:color="auto"/>
                <w:right w:val="none" w:sz="0" w:space="0" w:color="auto"/>
              </w:divBdr>
            </w:div>
            <w:div w:id="1007638899">
              <w:marLeft w:val="0"/>
              <w:marRight w:val="0"/>
              <w:marTop w:val="0"/>
              <w:marBottom w:val="0"/>
              <w:divBdr>
                <w:top w:val="none" w:sz="0" w:space="0" w:color="auto"/>
                <w:left w:val="none" w:sz="0" w:space="0" w:color="auto"/>
                <w:bottom w:val="none" w:sz="0" w:space="0" w:color="auto"/>
                <w:right w:val="none" w:sz="0" w:space="0" w:color="auto"/>
              </w:divBdr>
            </w:div>
            <w:div w:id="1140536672">
              <w:marLeft w:val="0"/>
              <w:marRight w:val="0"/>
              <w:marTop w:val="0"/>
              <w:marBottom w:val="0"/>
              <w:divBdr>
                <w:top w:val="none" w:sz="0" w:space="0" w:color="auto"/>
                <w:left w:val="none" w:sz="0" w:space="0" w:color="auto"/>
                <w:bottom w:val="none" w:sz="0" w:space="0" w:color="auto"/>
                <w:right w:val="none" w:sz="0" w:space="0" w:color="auto"/>
              </w:divBdr>
            </w:div>
            <w:div w:id="938485626">
              <w:marLeft w:val="0"/>
              <w:marRight w:val="0"/>
              <w:marTop w:val="0"/>
              <w:marBottom w:val="0"/>
              <w:divBdr>
                <w:top w:val="none" w:sz="0" w:space="0" w:color="auto"/>
                <w:left w:val="none" w:sz="0" w:space="0" w:color="auto"/>
                <w:bottom w:val="none" w:sz="0" w:space="0" w:color="auto"/>
                <w:right w:val="none" w:sz="0" w:space="0" w:color="auto"/>
              </w:divBdr>
            </w:div>
            <w:div w:id="72512231">
              <w:marLeft w:val="0"/>
              <w:marRight w:val="0"/>
              <w:marTop w:val="0"/>
              <w:marBottom w:val="0"/>
              <w:divBdr>
                <w:top w:val="none" w:sz="0" w:space="0" w:color="auto"/>
                <w:left w:val="none" w:sz="0" w:space="0" w:color="auto"/>
                <w:bottom w:val="none" w:sz="0" w:space="0" w:color="auto"/>
                <w:right w:val="none" w:sz="0" w:space="0" w:color="auto"/>
              </w:divBdr>
            </w:div>
            <w:div w:id="1021853120">
              <w:marLeft w:val="0"/>
              <w:marRight w:val="0"/>
              <w:marTop w:val="0"/>
              <w:marBottom w:val="0"/>
              <w:divBdr>
                <w:top w:val="none" w:sz="0" w:space="0" w:color="auto"/>
                <w:left w:val="none" w:sz="0" w:space="0" w:color="auto"/>
                <w:bottom w:val="none" w:sz="0" w:space="0" w:color="auto"/>
                <w:right w:val="none" w:sz="0" w:space="0" w:color="auto"/>
              </w:divBdr>
            </w:div>
            <w:div w:id="277417800">
              <w:marLeft w:val="0"/>
              <w:marRight w:val="0"/>
              <w:marTop w:val="0"/>
              <w:marBottom w:val="0"/>
              <w:divBdr>
                <w:top w:val="none" w:sz="0" w:space="0" w:color="auto"/>
                <w:left w:val="none" w:sz="0" w:space="0" w:color="auto"/>
                <w:bottom w:val="none" w:sz="0" w:space="0" w:color="auto"/>
                <w:right w:val="none" w:sz="0" w:space="0" w:color="auto"/>
              </w:divBdr>
            </w:div>
          </w:divsChild>
        </w:div>
        <w:div w:id="1557158199">
          <w:marLeft w:val="0"/>
          <w:marRight w:val="0"/>
          <w:marTop w:val="0"/>
          <w:marBottom w:val="120"/>
          <w:divBdr>
            <w:top w:val="none" w:sz="0" w:space="0" w:color="auto"/>
            <w:left w:val="none" w:sz="0" w:space="0" w:color="auto"/>
            <w:bottom w:val="none" w:sz="0" w:space="0" w:color="auto"/>
            <w:right w:val="none" w:sz="0" w:space="0" w:color="auto"/>
          </w:divBdr>
          <w:divsChild>
            <w:div w:id="886112408">
              <w:marLeft w:val="0"/>
              <w:marRight w:val="0"/>
              <w:marTop w:val="0"/>
              <w:marBottom w:val="0"/>
              <w:divBdr>
                <w:top w:val="none" w:sz="0" w:space="0" w:color="auto"/>
                <w:left w:val="none" w:sz="0" w:space="0" w:color="auto"/>
                <w:bottom w:val="none" w:sz="0" w:space="0" w:color="auto"/>
                <w:right w:val="none" w:sz="0" w:space="0" w:color="auto"/>
              </w:divBdr>
            </w:div>
            <w:div w:id="1107310795">
              <w:marLeft w:val="0"/>
              <w:marRight w:val="0"/>
              <w:marTop w:val="0"/>
              <w:marBottom w:val="0"/>
              <w:divBdr>
                <w:top w:val="none" w:sz="0" w:space="0" w:color="auto"/>
                <w:left w:val="none" w:sz="0" w:space="0" w:color="auto"/>
                <w:bottom w:val="none" w:sz="0" w:space="0" w:color="auto"/>
                <w:right w:val="none" w:sz="0" w:space="0" w:color="auto"/>
              </w:divBdr>
            </w:div>
            <w:div w:id="1479112008">
              <w:marLeft w:val="0"/>
              <w:marRight w:val="0"/>
              <w:marTop w:val="0"/>
              <w:marBottom w:val="0"/>
              <w:divBdr>
                <w:top w:val="none" w:sz="0" w:space="0" w:color="auto"/>
                <w:left w:val="none" w:sz="0" w:space="0" w:color="auto"/>
                <w:bottom w:val="none" w:sz="0" w:space="0" w:color="auto"/>
                <w:right w:val="none" w:sz="0" w:space="0" w:color="auto"/>
              </w:divBdr>
            </w:div>
            <w:div w:id="1920209334">
              <w:marLeft w:val="0"/>
              <w:marRight w:val="0"/>
              <w:marTop w:val="0"/>
              <w:marBottom w:val="0"/>
              <w:divBdr>
                <w:top w:val="none" w:sz="0" w:space="0" w:color="auto"/>
                <w:left w:val="none" w:sz="0" w:space="0" w:color="auto"/>
                <w:bottom w:val="none" w:sz="0" w:space="0" w:color="auto"/>
                <w:right w:val="none" w:sz="0" w:space="0" w:color="auto"/>
              </w:divBdr>
            </w:div>
            <w:div w:id="2034303299">
              <w:marLeft w:val="0"/>
              <w:marRight w:val="0"/>
              <w:marTop w:val="0"/>
              <w:marBottom w:val="0"/>
              <w:divBdr>
                <w:top w:val="none" w:sz="0" w:space="0" w:color="auto"/>
                <w:left w:val="none" w:sz="0" w:space="0" w:color="auto"/>
                <w:bottom w:val="none" w:sz="0" w:space="0" w:color="auto"/>
                <w:right w:val="none" w:sz="0" w:space="0" w:color="auto"/>
              </w:divBdr>
            </w:div>
          </w:divsChild>
        </w:div>
        <w:div w:id="1062557310">
          <w:marLeft w:val="0"/>
          <w:marRight w:val="0"/>
          <w:marTop w:val="150"/>
          <w:marBottom w:val="0"/>
          <w:divBdr>
            <w:top w:val="none" w:sz="0" w:space="0" w:color="auto"/>
            <w:left w:val="none" w:sz="0" w:space="0" w:color="auto"/>
            <w:bottom w:val="none" w:sz="0" w:space="0" w:color="auto"/>
            <w:right w:val="none" w:sz="0" w:space="0" w:color="auto"/>
          </w:divBdr>
        </w:div>
        <w:div w:id="380834104">
          <w:marLeft w:val="0"/>
          <w:marRight w:val="0"/>
          <w:marTop w:val="0"/>
          <w:marBottom w:val="120"/>
          <w:divBdr>
            <w:top w:val="none" w:sz="0" w:space="0" w:color="auto"/>
            <w:left w:val="none" w:sz="0" w:space="0" w:color="auto"/>
            <w:bottom w:val="none" w:sz="0" w:space="0" w:color="auto"/>
            <w:right w:val="none" w:sz="0" w:space="0" w:color="auto"/>
          </w:divBdr>
          <w:divsChild>
            <w:div w:id="1028412148">
              <w:marLeft w:val="0"/>
              <w:marRight w:val="0"/>
              <w:marTop w:val="0"/>
              <w:marBottom w:val="0"/>
              <w:divBdr>
                <w:top w:val="none" w:sz="0" w:space="0" w:color="auto"/>
                <w:left w:val="none" w:sz="0" w:space="0" w:color="auto"/>
                <w:bottom w:val="none" w:sz="0" w:space="0" w:color="auto"/>
                <w:right w:val="none" w:sz="0" w:space="0" w:color="auto"/>
              </w:divBdr>
            </w:div>
            <w:div w:id="1964845963">
              <w:marLeft w:val="0"/>
              <w:marRight w:val="0"/>
              <w:marTop w:val="0"/>
              <w:marBottom w:val="0"/>
              <w:divBdr>
                <w:top w:val="none" w:sz="0" w:space="0" w:color="auto"/>
                <w:left w:val="none" w:sz="0" w:space="0" w:color="auto"/>
                <w:bottom w:val="none" w:sz="0" w:space="0" w:color="auto"/>
                <w:right w:val="none" w:sz="0" w:space="0" w:color="auto"/>
              </w:divBdr>
            </w:div>
          </w:divsChild>
        </w:div>
        <w:div w:id="1867669525">
          <w:marLeft w:val="0"/>
          <w:marRight w:val="0"/>
          <w:marTop w:val="0"/>
          <w:marBottom w:val="120"/>
          <w:divBdr>
            <w:top w:val="none" w:sz="0" w:space="0" w:color="auto"/>
            <w:left w:val="none" w:sz="0" w:space="0" w:color="auto"/>
            <w:bottom w:val="none" w:sz="0" w:space="0" w:color="auto"/>
            <w:right w:val="none" w:sz="0" w:space="0" w:color="auto"/>
          </w:divBdr>
          <w:divsChild>
            <w:div w:id="770317881">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358436798">
              <w:marLeft w:val="0"/>
              <w:marRight w:val="0"/>
              <w:marTop w:val="0"/>
              <w:marBottom w:val="0"/>
              <w:divBdr>
                <w:top w:val="none" w:sz="0" w:space="0" w:color="auto"/>
                <w:left w:val="none" w:sz="0" w:space="0" w:color="auto"/>
                <w:bottom w:val="none" w:sz="0" w:space="0" w:color="auto"/>
                <w:right w:val="none" w:sz="0" w:space="0" w:color="auto"/>
              </w:divBdr>
            </w:div>
            <w:div w:id="1137255850">
              <w:marLeft w:val="0"/>
              <w:marRight w:val="0"/>
              <w:marTop w:val="0"/>
              <w:marBottom w:val="0"/>
              <w:divBdr>
                <w:top w:val="none" w:sz="0" w:space="0" w:color="auto"/>
                <w:left w:val="none" w:sz="0" w:space="0" w:color="auto"/>
                <w:bottom w:val="none" w:sz="0" w:space="0" w:color="auto"/>
                <w:right w:val="none" w:sz="0" w:space="0" w:color="auto"/>
              </w:divBdr>
            </w:div>
            <w:div w:id="241839263">
              <w:marLeft w:val="0"/>
              <w:marRight w:val="0"/>
              <w:marTop w:val="0"/>
              <w:marBottom w:val="0"/>
              <w:divBdr>
                <w:top w:val="none" w:sz="0" w:space="0" w:color="auto"/>
                <w:left w:val="none" w:sz="0" w:space="0" w:color="auto"/>
                <w:bottom w:val="none" w:sz="0" w:space="0" w:color="auto"/>
                <w:right w:val="none" w:sz="0" w:space="0" w:color="auto"/>
              </w:divBdr>
            </w:div>
          </w:divsChild>
        </w:div>
        <w:div w:id="1104300768">
          <w:marLeft w:val="0"/>
          <w:marRight w:val="0"/>
          <w:marTop w:val="0"/>
          <w:marBottom w:val="120"/>
          <w:divBdr>
            <w:top w:val="none" w:sz="0" w:space="0" w:color="auto"/>
            <w:left w:val="none" w:sz="0" w:space="0" w:color="auto"/>
            <w:bottom w:val="none" w:sz="0" w:space="0" w:color="auto"/>
            <w:right w:val="none" w:sz="0" w:space="0" w:color="auto"/>
          </w:divBdr>
          <w:divsChild>
            <w:div w:id="389839838">
              <w:marLeft w:val="0"/>
              <w:marRight w:val="0"/>
              <w:marTop w:val="0"/>
              <w:marBottom w:val="0"/>
              <w:divBdr>
                <w:top w:val="none" w:sz="0" w:space="0" w:color="auto"/>
                <w:left w:val="none" w:sz="0" w:space="0" w:color="auto"/>
                <w:bottom w:val="none" w:sz="0" w:space="0" w:color="auto"/>
                <w:right w:val="none" w:sz="0" w:space="0" w:color="auto"/>
              </w:divBdr>
            </w:div>
            <w:div w:id="380908883">
              <w:marLeft w:val="0"/>
              <w:marRight w:val="0"/>
              <w:marTop w:val="0"/>
              <w:marBottom w:val="0"/>
              <w:divBdr>
                <w:top w:val="none" w:sz="0" w:space="0" w:color="auto"/>
                <w:left w:val="none" w:sz="0" w:space="0" w:color="auto"/>
                <w:bottom w:val="none" w:sz="0" w:space="0" w:color="auto"/>
                <w:right w:val="none" w:sz="0" w:space="0" w:color="auto"/>
              </w:divBdr>
            </w:div>
          </w:divsChild>
        </w:div>
        <w:div w:id="1440763006">
          <w:marLeft w:val="0"/>
          <w:marRight w:val="0"/>
          <w:marTop w:val="0"/>
          <w:marBottom w:val="120"/>
          <w:divBdr>
            <w:top w:val="none" w:sz="0" w:space="0" w:color="auto"/>
            <w:left w:val="none" w:sz="0" w:space="0" w:color="auto"/>
            <w:bottom w:val="none" w:sz="0" w:space="0" w:color="auto"/>
            <w:right w:val="none" w:sz="0" w:space="0" w:color="auto"/>
          </w:divBdr>
          <w:divsChild>
            <w:div w:id="557087042">
              <w:marLeft w:val="0"/>
              <w:marRight w:val="0"/>
              <w:marTop w:val="0"/>
              <w:marBottom w:val="0"/>
              <w:divBdr>
                <w:top w:val="none" w:sz="0" w:space="0" w:color="auto"/>
                <w:left w:val="none" w:sz="0" w:space="0" w:color="auto"/>
                <w:bottom w:val="none" w:sz="0" w:space="0" w:color="auto"/>
                <w:right w:val="none" w:sz="0" w:space="0" w:color="auto"/>
              </w:divBdr>
            </w:div>
            <w:div w:id="361786587">
              <w:marLeft w:val="0"/>
              <w:marRight w:val="0"/>
              <w:marTop w:val="0"/>
              <w:marBottom w:val="0"/>
              <w:divBdr>
                <w:top w:val="none" w:sz="0" w:space="0" w:color="auto"/>
                <w:left w:val="none" w:sz="0" w:space="0" w:color="auto"/>
                <w:bottom w:val="none" w:sz="0" w:space="0" w:color="auto"/>
                <w:right w:val="none" w:sz="0" w:space="0" w:color="auto"/>
              </w:divBdr>
            </w:div>
            <w:div w:id="1026297102">
              <w:marLeft w:val="0"/>
              <w:marRight w:val="0"/>
              <w:marTop w:val="0"/>
              <w:marBottom w:val="0"/>
              <w:divBdr>
                <w:top w:val="none" w:sz="0" w:space="0" w:color="auto"/>
                <w:left w:val="none" w:sz="0" w:space="0" w:color="auto"/>
                <w:bottom w:val="none" w:sz="0" w:space="0" w:color="auto"/>
                <w:right w:val="none" w:sz="0" w:space="0" w:color="auto"/>
              </w:divBdr>
            </w:div>
          </w:divsChild>
        </w:div>
        <w:div w:id="1213152281">
          <w:marLeft w:val="0"/>
          <w:marRight w:val="0"/>
          <w:marTop w:val="0"/>
          <w:marBottom w:val="120"/>
          <w:divBdr>
            <w:top w:val="none" w:sz="0" w:space="0" w:color="auto"/>
            <w:left w:val="none" w:sz="0" w:space="0" w:color="auto"/>
            <w:bottom w:val="none" w:sz="0" w:space="0" w:color="auto"/>
            <w:right w:val="none" w:sz="0" w:space="0" w:color="auto"/>
          </w:divBdr>
          <w:divsChild>
            <w:div w:id="546836097">
              <w:marLeft w:val="0"/>
              <w:marRight w:val="0"/>
              <w:marTop w:val="0"/>
              <w:marBottom w:val="0"/>
              <w:divBdr>
                <w:top w:val="none" w:sz="0" w:space="0" w:color="auto"/>
                <w:left w:val="none" w:sz="0" w:space="0" w:color="auto"/>
                <w:bottom w:val="none" w:sz="0" w:space="0" w:color="auto"/>
                <w:right w:val="none" w:sz="0" w:space="0" w:color="auto"/>
              </w:divBdr>
            </w:div>
            <w:div w:id="55906791">
              <w:marLeft w:val="0"/>
              <w:marRight w:val="0"/>
              <w:marTop w:val="0"/>
              <w:marBottom w:val="0"/>
              <w:divBdr>
                <w:top w:val="none" w:sz="0" w:space="0" w:color="auto"/>
                <w:left w:val="none" w:sz="0" w:space="0" w:color="auto"/>
                <w:bottom w:val="none" w:sz="0" w:space="0" w:color="auto"/>
                <w:right w:val="none" w:sz="0" w:space="0" w:color="auto"/>
              </w:divBdr>
            </w:div>
            <w:div w:id="1419404588">
              <w:marLeft w:val="0"/>
              <w:marRight w:val="0"/>
              <w:marTop w:val="0"/>
              <w:marBottom w:val="0"/>
              <w:divBdr>
                <w:top w:val="none" w:sz="0" w:space="0" w:color="auto"/>
                <w:left w:val="none" w:sz="0" w:space="0" w:color="auto"/>
                <w:bottom w:val="none" w:sz="0" w:space="0" w:color="auto"/>
                <w:right w:val="none" w:sz="0" w:space="0" w:color="auto"/>
              </w:divBdr>
            </w:div>
            <w:div w:id="2003585922">
              <w:marLeft w:val="0"/>
              <w:marRight w:val="0"/>
              <w:marTop w:val="0"/>
              <w:marBottom w:val="0"/>
              <w:divBdr>
                <w:top w:val="none" w:sz="0" w:space="0" w:color="auto"/>
                <w:left w:val="none" w:sz="0" w:space="0" w:color="auto"/>
                <w:bottom w:val="none" w:sz="0" w:space="0" w:color="auto"/>
                <w:right w:val="none" w:sz="0" w:space="0" w:color="auto"/>
              </w:divBdr>
            </w:div>
            <w:div w:id="1729104969">
              <w:marLeft w:val="0"/>
              <w:marRight w:val="0"/>
              <w:marTop w:val="0"/>
              <w:marBottom w:val="0"/>
              <w:divBdr>
                <w:top w:val="none" w:sz="0" w:space="0" w:color="auto"/>
                <w:left w:val="none" w:sz="0" w:space="0" w:color="auto"/>
                <w:bottom w:val="none" w:sz="0" w:space="0" w:color="auto"/>
                <w:right w:val="none" w:sz="0" w:space="0" w:color="auto"/>
              </w:divBdr>
            </w:div>
            <w:div w:id="1382053171">
              <w:marLeft w:val="0"/>
              <w:marRight w:val="0"/>
              <w:marTop w:val="0"/>
              <w:marBottom w:val="0"/>
              <w:divBdr>
                <w:top w:val="none" w:sz="0" w:space="0" w:color="auto"/>
                <w:left w:val="none" w:sz="0" w:space="0" w:color="auto"/>
                <w:bottom w:val="none" w:sz="0" w:space="0" w:color="auto"/>
                <w:right w:val="none" w:sz="0" w:space="0" w:color="auto"/>
              </w:divBdr>
            </w:div>
            <w:div w:id="1293556630">
              <w:marLeft w:val="0"/>
              <w:marRight w:val="0"/>
              <w:marTop w:val="0"/>
              <w:marBottom w:val="0"/>
              <w:divBdr>
                <w:top w:val="none" w:sz="0" w:space="0" w:color="auto"/>
                <w:left w:val="none" w:sz="0" w:space="0" w:color="auto"/>
                <w:bottom w:val="none" w:sz="0" w:space="0" w:color="auto"/>
                <w:right w:val="none" w:sz="0" w:space="0" w:color="auto"/>
              </w:divBdr>
            </w:div>
            <w:div w:id="1550647741">
              <w:marLeft w:val="0"/>
              <w:marRight w:val="0"/>
              <w:marTop w:val="0"/>
              <w:marBottom w:val="0"/>
              <w:divBdr>
                <w:top w:val="none" w:sz="0" w:space="0" w:color="auto"/>
                <w:left w:val="none" w:sz="0" w:space="0" w:color="auto"/>
                <w:bottom w:val="none" w:sz="0" w:space="0" w:color="auto"/>
                <w:right w:val="none" w:sz="0" w:space="0" w:color="auto"/>
              </w:divBdr>
            </w:div>
          </w:divsChild>
        </w:div>
        <w:div w:id="57360486">
          <w:marLeft w:val="0"/>
          <w:marRight w:val="0"/>
          <w:marTop w:val="0"/>
          <w:marBottom w:val="120"/>
          <w:divBdr>
            <w:top w:val="none" w:sz="0" w:space="0" w:color="auto"/>
            <w:left w:val="none" w:sz="0" w:space="0" w:color="auto"/>
            <w:bottom w:val="none" w:sz="0" w:space="0" w:color="auto"/>
            <w:right w:val="none" w:sz="0" w:space="0" w:color="auto"/>
          </w:divBdr>
          <w:divsChild>
            <w:div w:id="433598032">
              <w:marLeft w:val="0"/>
              <w:marRight w:val="0"/>
              <w:marTop w:val="0"/>
              <w:marBottom w:val="0"/>
              <w:divBdr>
                <w:top w:val="none" w:sz="0" w:space="0" w:color="auto"/>
                <w:left w:val="none" w:sz="0" w:space="0" w:color="auto"/>
                <w:bottom w:val="none" w:sz="0" w:space="0" w:color="auto"/>
                <w:right w:val="none" w:sz="0" w:space="0" w:color="auto"/>
              </w:divBdr>
            </w:div>
            <w:div w:id="1094059776">
              <w:marLeft w:val="0"/>
              <w:marRight w:val="0"/>
              <w:marTop w:val="0"/>
              <w:marBottom w:val="0"/>
              <w:divBdr>
                <w:top w:val="none" w:sz="0" w:space="0" w:color="auto"/>
                <w:left w:val="none" w:sz="0" w:space="0" w:color="auto"/>
                <w:bottom w:val="none" w:sz="0" w:space="0" w:color="auto"/>
                <w:right w:val="none" w:sz="0" w:space="0" w:color="auto"/>
              </w:divBdr>
            </w:div>
            <w:div w:id="211044283">
              <w:marLeft w:val="0"/>
              <w:marRight w:val="0"/>
              <w:marTop w:val="0"/>
              <w:marBottom w:val="0"/>
              <w:divBdr>
                <w:top w:val="none" w:sz="0" w:space="0" w:color="auto"/>
                <w:left w:val="none" w:sz="0" w:space="0" w:color="auto"/>
                <w:bottom w:val="none" w:sz="0" w:space="0" w:color="auto"/>
                <w:right w:val="none" w:sz="0" w:space="0" w:color="auto"/>
              </w:divBdr>
            </w:div>
            <w:div w:id="1977300091">
              <w:marLeft w:val="0"/>
              <w:marRight w:val="0"/>
              <w:marTop w:val="0"/>
              <w:marBottom w:val="0"/>
              <w:divBdr>
                <w:top w:val="none" w:sz="0" w:space="0" w:color="auto"/>
                <w:left w:val="none" w:sz="0" w:space="0" w:color="auto"/>
                <w:bottom w:val="none" w:sz="0" w:space="0" w:color="auto"/>
                <w:right w:val="none" w:sz="0" w:space="0" w:color="auto"/>
              </w:divBdr>
            </w:div>
            <w:div w:id="1573388804">
              <w:marLeft w:val="0"/>
              <w:marRight w:val="0"/>
              <w:marTop w:val="0"/>
              <w:marBottom w:val="0"/>
              <w:divBdr>
                <w:top w:val="none" w:sz="0" w:space="0" w:color="auto"/>
                <w:left w:val="none" w:sz="0" w:space="0" w:color="auto"/>
                <w:bottom w:val="none" w:sz="0" w:space="0" w:color="auto"/>
                <w:right w:val="none" w:sz="0" w:space="0" w:color="auto"/>
              </w:divBdr>
            </w:div>
            <w:div w:id="1467309310">
              <w:marLeft w:val="0"/>
              <w:marRight w:val="0"/>
              <w:marTop w:val="0"/>
              <w:marBottom w:val="0"/>
              <w:divBdr>
                <w:top w:val="none" w:sz="0" w:space="0" w:color="auto"/>
                <w:left w:val="none" w:sz="0" w:space="0" w:color="auto"/>
                <w:bottom w:val="none" w:sz="0" w:space="0" w:color="auto"/>
                <w:right w:val="none" w:sz="0" w:space="0" w:color="auto"/>
              </w:divBdr>
            </w:div>
            <w:div w:id="304940071">
              <w:marLeft w:val="0"/>
              <w:marRight w:val="0"/>
              <w:marTop w:val="0"/>
              <w:marBottom w:val="0"/>
              <w:divBdr>
                <w:top w:val="none" w:sz="0" w:space="0" w:color="auto"/>
                <w:left w:val="none" w:sz="0" w:space="0" w:color="auto"/>
                <w:bottom w:val="none" w:sz="0" w:space="0" w:color="auto"/>
                <w:right w:val="none" w:sz="0" w:space="0" w:color="auto"/>
              </w:divBdr>
            </w:div>
            <w:div w:id="1491024139">
              <w:marLeft w:val="0"/>
              <w:marRight w:val="0"/>
              <w:marTop w:val="0"/>
              <w:marBottom w:val="0"/>
              <w:divBdr>
                <w:top w:val="none" w:sz="0" w:space="0" w:color="auto"/>
                <w:left w:val="none" w:sz="0" w:space="0" w:color="auto"/>
                <w:bottom w:val="none" w:sz="0" w:space="0" w:color="auto"/>
                <w:right w:val="none" w:sz="0" w:space="0" w:color="auto"/>
              </w:divBdr>
            </w:div>
            <w:div w:id="1925798894">
              <w:marLeft w:val="0"/>
              <w:marRight w:val="0"/>
              <w:marTop w:val="0"/>
              <w:marBottom w:val="0"/>
              <w:divBdr>
                <w:top w:val="none" w:sz="0" w:space="0" w:color="auto"/>
                <w:left w:val="none" w:sz="0" w:space="0" w:color="auto"/>
                <w:bottom w:val="none" w:sz="0" w:space="0" w:color="auto"/>
                <w:right w:val="none" w:sz="0" w:space="0" w:color="auto"/>
              </w:divBdr>
            </w:div>
            <w:div w:id="1695036456">
              <w:marLeft w:val="0"/>
              <w:marRight w:val="0"/>
              <w:marTop w:val="0"/>
              <w:marBottom w:val="0"/>
              <w:divBdr>
                <w:top w:val="none" w:sz="0" w:space="0" w:color="auto"/>
                <w:left w:val="none" w:sz="0" w:space="0" w:color="auto"/>
                <w:bottom w:val="none" w:sz="0" w:space="0" w:color="auto"/>
                <w:right w:val="none" w:sz="0" w:space="0" w:color="auto"/>
              </w:divBdr>
            </w:div>
            <w:div w:id="1936473100">
              <w:marLeft w:val="0"/>
              <w:marRight w:val="0"/>
              <w:marTop w:val="0"/>
              <w:marBottom w:val="0"/>
              <w:divBdr>
                <w:top w:val="none" w:sz="0" w:space="0" w:color="auto"/>
                <w:left w:val="none" w:sz="0" w:space="0" w:color="auto"/>
                <w:bottom w:val="none" w:sz="0" w:space="0" w:color="auto"/>
                <w:right w:val="none" w:sz="0" w:space="0" w:color="auto"/>
              </w:divBdr>
            </w:div>
            <w:div w:id="542525819">
              <w:marLeft w:val="0"/>
              <w:marRight w:val="0"/>
              <w:marTop w:val="0"/>
              <w:marBottom w:val="0"/>
              <w:divBdr>
                <w:top w:val="none" w:sz="0" w:space="0" w:color="auto"/>
                <w:left w:val="none" w:sz="0" w:space="0" w:color="auto"/>
                <w:bottom w:val="none" w:sz="0" w:space="0" w:color="auto"/>
                <w:right w:val="none" w:sz="0" w:space="0" w:color="auto"/>
              </w:divBdr>
            </w:div>
          </w:divsChild>
        </w:div>
        <w:div w:id="1093623697">
          <w:marLeft w:val="0"/>
          <w:marRight w:val="0"/>
          <w:marTop w:val="0"/>
          <w:marBottom w:val="120"/>
          <w:divBdr>
            <w:top w:val="none" w:sz="0" w:space="0" w:color="auto"/>
            <w:left w:val="none" w:sz="0" w:space="0" w:color="auto"/>
            <w:bottom w:val="none" w:sz="0" w:space="0" w:color="auto"/>
            <w:right w:val="none" w:sz="0" w:space="0" w:color="auto"/>
          </w:divBdr>
          <w:divsChild>
            <w:div w:id="814832651">
              <w:marLeft w:val="0"/>
              <w:marRight w:val="0"/>
              <w:marTop w:val="0"/>
              <w:marBottom w:val="0"/>
              <w:divBdr>
                <w:top w:val="none" w:sz="0" w:space="0" w:color="auto"/>
                <w:left w:val="none" w:sz="0" w:space="0" w:color="auto"/>
                <w:bottom w:val="none" w:sz="0" w:space="0" w:color="auto"/>
                <w:right w:val="none" w:sz="0" w:space="0" w:color="auto"/>
              </w:divBdr>
            </w:div>
            <w:div w:id="874002131">
              <w:marLeft w:val="0"/>
              <w:marRight w:val="0"/>
              <w:marTop w:val="0"/>
              <w:marBottom w:val="0"/>
              <w:divBdr>
                <w:top w:val="none" w:sz="0" w:space="0" w:color="auto"/>
                <w:left w:val="none" w:sz="0" w:space="0" w:color="auto"/>
                <w:bottom w:val="none" w:sz="0" w:space="0" w:color="auto"/>
                <w:right w:val="none" w:sz="0" w:space="0" w:color="auto"/>
              </w:divBdr>
            </w:div>
            <w:div w:id="1323466245">
              <w:marLeft w:val="0"/>
              <w:marRight w:val="0"/>
              <w:marTop w:val="0"/>
              <w:marBottom w:val="0"/>
              <w:divBdr>
                <w:top w:val="none" w:sz="0" w:space="0" w:color="auto"/>
                <w:left w:val="none" w:sz="0" w:space="0" w:color="auto"/>
                <w:bottom w:val="none" w:sz="0" w:space="0" w:color="auto"/>
                <w:right w:val="none" w:sz="0" w:space="0" w:color="auto"/>
              </w:divBdr>
            </w:div>
            <w:div w:id="1067268444">
              <w:marLeft w:val="0"/>
              <w:marRight w:val="0"/>
              <w:marTop w:val="0"/>
              <w:marBottom w:val="0"/>
              <w:divBdr>
                <w:top w:val="none" w:sz="0" w:space="0" w:color="auto"/>
                <w:left w:val="none" w:sz="0" w:space="0" w:color="auto"/>
                <w:bottom w:val="none" w:sz="0" w:space="0" w:color="auto"/>
                <w:right w:val="none" w:sz="0" w:space="0" w:color="auto"/>
              </w:divBdr>
            </w:div>
            <w:div w:id="235677669">
              <w:marLeft w:val="0"/>
              <w:marRight w:val="0"/>
              <w:marTop w:val="0"/>
              <w:marBottom w:val="0"/>
              <w:divBdr>
                <w:top w:val="none" w:sz="0" w:space="0" w:color="auto"/>
                <w:left w:val="none" w:sz="0" w:space="0" w:color="auto"/>
                <w:bottom w:val="none" w:sz="0" w:space="0" w:color="auto"/>
                <w:right w:val="none" w:sz="0" w:space="0" w:color="auto"/>
              </w:divBdr>
            </w:div>
            <w:div w:id="462501798">
              <w:marLeft w:val="0"/>
              <w:marRight w:val="0"/>
              <w:marTop w:val="0"/>
              <w:marBottom w:val="0"/>
              <w:divBdr>
                <w:top w:val="none" w:sz="0" w:space="0" w:color="auto"/>
                <w:left w:val="none" w:sz="0" w:space="0" w:color="auto"/>
                <w:bottom w:val="none" w:sz="0" w:space="0" w:color="auto"/>
                <w:right w:val="none" w:sz="0" w:space="0" w:color="auto"/>
              </w:divBdr>
            </w:div>
            <w:div w:id="1798834745">
              <w:marLeft w:val="0"/>
              <w:marRight w:val="0"/>
              <w:marTop w:val="0"/>
              <w:marBottom w:val="0"/>
              <w:divBdr>
                <w:top w:val="none" w:sz="0" w:space="0" w:color="auto"/>
                <w:left w:val="none" w:sz="0" w:space="0" w:color="auto"/>
                <w:bottom w:val="none" w:sz="0" w:space="0" w:color="auto"/>
                <w:right w:val="none" w:sz="0" w:space="0" w:color="auto"/>
              </w:divBdr>
            </w:div>
          </w:divsChild>
        </w:div>
        <w:div w:id="420293981">
          <w:marLeft w:val="0"/>
          <w:marRight w:val="0"/>
          <w:marTop w:val="0"/>
          <w:marBottom w:val="120"/>
          <w:divBdr>
            <w:top w:val="none" w:sz="0" w:space="0" w:color="auto"/>
            <w:left w:val="none" w:sz="0" w:space="0" w:color="auto"/>
            <w:bottom w:val="none" w:sz="0" w:space="0" w:color="auto"/>
            <w:right w:val="none" w:sz="0" w:space="0" w:color="auto"/>
          </w:divBdr>
          <w:divsChild>
            <w:div w:id="1606571252">
              <w:marLeft w:val="0"/>
              <w:marRight w:val="0"/>
              <w:marTop w:val="0"/>
              <w:marBottom w:val="0"/>
              <w:divBdr>
                <w:top w:val="none" w:sz="0" w:space="0" w:color="auto"/>
                <w:left w:val="none" w:sz="0" w:space="0" w:color="auto"/>
                <w:bottom w:val="none" w:sz="0" w:space="0" w:color="auto"/>
                <w:right w:val="none" w:sz="0" w:space="0" w:color="auto"/>
              </w:divBdr>
            </w:div>
            <w:div w:id="756637976">
              <w:marLeft w:val="0"/>
              <w:marRight w:val="0"/>
              <w:marTop w:val="0"/>
              <w:marBottom w:val="0"/>
              <w:divBdr>
                <w:top w:val="none" w:sz="0" w:space="0" w:color="auto"/>
                <w:left w:val="none" w:sz="0" w:space="0" w:color="auto"/>
                <w:bottom w:val="none" w:sz="0" w:space="0" w:color="auto"/>
                <w:right w:val="none" w:sz="0" w:space="0" w:color="auto"/>
              </w:divBdr>
            </w:div>
            <w:div w:id="1960066403">
              <w:marLeft w:val="0"/>
              <w:marRight w:val="0"/>
              <w:marTop w:val="0"/>
              <w:marBottom w:val="0"/>
              <w:divBdr>
                <w:top w:val="none" w:sz="0" w:space="0" w:color="auto"/>
                <w:left w:val="none" w:sz="0" w:space="0" w:color="auto"/>
                <w:bottom w:val="none" w:sz="0" w:space="0" w:color="auto"/>
                <w:right w:val="none" w:sz="0" w:space="0" w:color="auto"/>
              </w:divBdr>
            </w:div>
          </w:divsChild>
        </w:div>
        <w:div w:id="1325665770">
          <w:marLeft w:val="0"/>
          <w:marRight w:val="0"/>
          <w:marTop w:val="150"/>
          <w:marBottom w:val="0"/>
          <w:divBdr>
            <w:top w:val="none" w:sz="0" w:space="0" w:color="auto"/>
            <w:left w:val="none" w:sz="0" w:space="0" w:color="auto"/>
            <w:bottom w:val="none" w:sz="0" w:space="0" w:color="auto"/>
            <w:right w:val="none" w:sz="0" w:space="0" w:color="auto"/>
          </w:divBdr>
        </w:div>
        <w:div w:id="1083990771">
          <w:marLeft w:val="0"/>
          <w:marRight w:val="0"/>
          <w:marTop w:val="0"/>
          <w:marBottom w:val="120"/>
          <w:divBdr>
            <w:top w:val="none" w:sz="0" w:space="0" w:color="auto"/>
            <w:left w:val="none" w:sz="0" w:space="0" w:color="auto"/>
            <w:bottom w:val="none" w:sz="0" w:space="0" w:color="auto"/>
            <w:right w:val="none" w:sz="0" w:space="0" w:color="auto"/>
          </w:divBdr>
          <w:divsChild>
            <w:div w:id="1174102808">
              <w:marLeft w:val="0"/>
              <w:marRight w:val="0"/>
              <w:marTop w:val="0"/>
              <w:marBottom w:val="0"/>
              <w:divBdr>
                <w:top w:val="none" w:sz="0" w:space="0" w:color="auto"/>
                <w:left w:val="none" w:sz="0" w:space="0" w:color="auto"/>
                <w:bottom w:val="none" w:sz="0" w:space="0" w:color="auto"/>
                <w:right w:val="none" w:sz="0" w:space="0" w:color="auto"/>
              </w:divBdr>
            </w:div>
            <w:div w:id="697046505">
              <w:marLeft w:val="0"/>
              <w:marRight w:val="0"/>
              <w:marTop w:val="0"/>
              <w:marBottom w:val="0"/>
              <w:divBdr>
                <w:top w:val="none" w:sz="0" w:space="0" w:color="auto"/>
                <w:left w:val="none" w:sz="0" w:space="0" w:color="auto"/>
                <w:bottom w:val="none" w:sz="0" w:space="0" w:color="auto"/>
                <w:right w:val="none" w:sz="0" w:space="0" w:color="auto"/>
              </w:divBdr>
            </w:div>
            <w:div w:id="574972778">
              <w:marLeft w:val="0"/>
              <w:marRight w:val="0"/>
              <w:marTop w:val="0"/>
              <w:marBottom w:val="0"/>
              <w:divBdr>
                <w:top w:val="none" w:sz="0" w:space="0" w:color="auto"/>
                <w:left w:val="none" w:sz="0" w:space="0" w:color="auto"/>
                <w:bottom w:val="none" w:sz="0" w:space="0" w:color="auto"/>
                <w:right w:val="none" w:sz="0" w:space="0" w:color="auto"/>
              </w:divBdr>
            </w:div>
            <w:div w:id="2031058304">
              <w:marLeft w:val="0"/>
              <w:marRight w:val="0"/>
              <w:marTop w:val="0"/>
              <w:marBottom w:val="0"/>
              <w:divBdr>
                <w:top w:val="none" w:sz="0" w:space="0" w:color="auto"/>
                <w:left w:val="none" w:sz="0" w:space="0" w:color="auto"/>
                <w:bottom w:val="none" w:sz="0" w:space="0" w:color="auto"/>
                <w:right w:val="none" w:sz="0" w:space="0" w:color="auto"/>
              </w:divBdr>
            </w:div>
            <w:div w:id="1457289373">
              <w:marLeft w:val="0"/>
              <w:marRight w:val="0"/>
              <w:marTop w:val="0"/>
              <w:marBottom w:val="0"/>
              <w:divBdr>
                <w:top w:val="none" w:sz="0" w:space="0" w:color="auto"/>
                <w:left w:val="none" w:sz="0" w:space="0" w:color="auto"/>
                <w:bottom w:val="none" w:sz="0" w:space="0" w:color="auto"/>
                <w:right w:val="none" w:sz="0" w:space="0" w:color="auto"/>
              </w:divBdr>
            </w:div>
            <w:div w:id="1105268953">
              <w:marLeft w:val="0"/>
              <w:marRight w:val="0"/>
              <w:marTop w:val="0"/>
              <w:marBottom w:val="0"/>
              <w:divBdr>
                <w:top w:val="none" w:sz="0" w:space="0" w:color="auto"/>
                <w:left w:val="none" w:sz="0" w:space="0" w:color="auto"/>
                <w:bottom w:val="none" w:sz="0" w:space="0" w:color="auto"/>
                <w:right w:val="none" w:sz="0" w:space="0" w:color="auto"/>
              </w:divBdr>
            </w:div>
            <w:div w:id="1484810869">
              <w:marLeft w:val="0"/>
              <w:marRight w:val="0"/>
              <w:marTop w:val="0"/>
              <w:marBottom w:val="0"/>
              <w:divBdr>
                <w:top w:val="none" w:sz="0" w:space="0" w:color="auto"/>
                <w:left w:val="none" w:sz="0" w:space="0" w:color="auto"/>
                <w:bottom w:val="none" w:sz="0" w:space="0" w:color="auto"/>
                <w:right w:val="none" w:sz="0" w:space="0" w:color="auto"/>
              </w:divBdr>
            </w:div>
          </w:divsChild>
        </w:div>
        <w:div w:id="813832654">
          <w:marLeft w:val="0"/>
          <w:marRight w:val="0"/>
          <w:marTop w:val="0"/>
          <w:marBottom w:val="120"/>
          <w:divBdr>
            <w:top w:val="none" w:sz="0" w:space="0" w:color="auto"/>
            <w:left w:val="none" w:sz="0" w:space="0" w:color="auto"/>
            <w:bottom w:val="none" w:sz="0" w:space="0" w:color="auto"/>
            <w:right w:val="none" w:sz="0" w:space="0" w:color="auto"/>
          </w:divBdr>
          <w:divsChild>
            <w:div w:id="834078709">
              <w:marLeft w:val="0"/>
              <w:marRight w:val="0"/>
              <w:marTop w:val="0"/>
              <w:marBottom w:val="0"/>
              <w:divBdr>
                <w:top w:val="none" w:sz="0" w:space="0" w:color="auto"/>
                <w:left w:val="none" w:sz="0" w:space="0" w:color="auto"/>
                <w:bottom w:val="none" w:sz="0" w:space="0" w:color="auto"/>
                <w:right w:val="none" w:sz="0" w:space="0" w:color="auto"/>
              </w:divBdr>
            </w:div>
            <w:div w:id="1345089947">
              <w:marLeft w:val="0"/>
              <w:marRight w:val="0"/>
              <w:marTop w:val="0"/>
              <w:marBottom w:val="0"/>
              <w:divBdr>
                <w:top w:val="none" w:sz="0" w:space="0" w:color="auto"/>
                <w:left w:val="none" w:sz="0" w:space="0" w:color="auto"/>
                <w:bottom w:val="none" w:sz="0" w:space="0" w:color="auto"/>
                <w:right w:val="none" w:sz="0" w:space="0" w:color="auto"/>
              </w:divBdr>
            </w:div>
            <w:div w:id="1795056472">
              <w:marLeft w:val="0"/>
              <w:marRight w:val="0"/>
              <w:marTop w:val="0"/>
              <w:marBottom w:val="0"/>
              <w:divBdr>
                <w:top w:val="none" w:sz="0" w:space="0" w:color="auto"/>
                <w:left w:val="none" w:sz="0" w:space="0" w:color="auto"/>
                <w:bottom w:val="none" w:sz="0" w:space="0" w:color="auto"/>
                <w:right w:val="none" w:sz="0" w:space="0" w:color="auto"/>
              </w:divBdr>
            </w:div>
            <w:div w:id="1016466055">
              <w:marLeft w:val="0"/>
              <w:marRight w:val="0"/>
              <w:marTop w:val="0"/>
              <w:marBottom w:val="0"/>
              <w:divBdr>
                <w:top w:val="none" w:sz="0" w:space="0" w:color="auto"/>
                <w:left w:val="none" w:sz="0" w:space="0" w:color="auto"/>
                <w:bottom w:val="none" w:sz="0" w:space="0" w:color="auto"/>
                <w:right w:val="none" w:sz="0" w:space="0" w:color="auto"/>
              </w:divBdr>
            </w:div>
            <w:div w:id="1453938332">
              <w:marLeft w:val="0"/>
              <w:marRight w:val="0"/>
              <w:marTop w:val="0"/>
              <w:marBottom w:val="0"/>
              <w:divBdr>
                <w:top w:val="none" w:sz="0" w:space="0" w:color="auto"/>
                <w:left w:val="none" w:sz="0" w:space="0" w:color="auto"/>
                <w:bottom w:val="none" w:sz="0" w:space="0" w:color="auto"/>
                <w:right w:val="none" w:sz="0" w:space="0" w:color="auto"/>
              </w:divBdr>
            </w:div>
          </w:divsChild>
        </w:div>
        <w:div w:id="2126729479">
          <w:marLeft w:val="0"/>
          <w:marRight w:val="0"/>
          <w:marTop w:val="0"/>
          <w:marBottom w:val="120"/>
          <w:divBdr>
            <w:top w:val="none" w:sz="0" w:space="0" w:color="auto"/>
            <w:left w:val="none" w:sz="0" w:space="0" w:color="auto"/>
            <w:bottom w:val="none" w:sz="0" w:space="0" w:color="auto"/>
            <w:right w:val="none" w:sz="0" w:space="0" w:color="auto"/>
          </w:divBdr>
          <w:divsChild>
            <w:div w:id="1983609483">
              <w:marLeft w:val="0"/>
              <w:marRight w:val="0"/>
              <w:marTop w:val="0"/>
              <w:marBottom w:val="0"/>
              <w:divBdr>
                <w:top w:val="none" w:sz="0" w:space="0" w:color="auto"/>
                <w:left w:val="none" w:sz="0" w:space="0" w:color="auto"/>
                <w:bottom w:val="none" w:sz="0" w:space="0" w:color="auto"/>
                <w:right w:val="none" w:sz="0" w:space="0" w:color="auto"/>
              </w:divBdr>
            </w:div>
            <w:div w:id="1712923561">
              <w:marLeft w:val="0"/>
              <w:marRight w:val="0"/>
              <w:marTop w:val="0"/>
              <w:marBottom w:val="0"/>
              <w:divBdr>
                <w:top w:val="none" w:sz="0" w:space="0" w:color="auto"/>
                <w:left w:val="none" w:sz="0" w:space="0" w:color="auto"/>
                <w:bottom w:val="none" w:sz="0" w:space="0" w:color="auto"/>
                <w:right w:val="none" w:sz="0" w:space="0" w:color="auto"/>
              </w:divBdr>
            </w:div>
            <w:div w:id="175730106">
              <w:marLeft w:val="0"/>
              <w:marRight w:val="0"/>
              <w:marTop w:val="0"/>
              <w:marBottom w:val="0"/>
              <w:divBdr>
                <w:top w:val="none" w:sz="0" w:space="0" w:color="auto"/>
                <w:left w:val="none" w:sz="0" w:space="0" w:color="auto"/>
                <w:bottom w:val="none" w:sz="0" w:space="0" w:color="auto"/>
                <w:right w:val="none" w:sz="0" w:space="0" w:color="auto"/>
              </w:divBdr>
            </w:div>
            <w:div w:id="698089549">
              <w:marLeft w:val="0"/>
              <w:marRight w:val="0"/>
              <w:marTop w:val="0"/>
              <w:marBottom w:val="0"/>
              <w:divBdr>
                <w:top w:val="none" w:sz="0" w:space="0" w:color="auto"/>
                <w:left w:val="none" w:sz="0" w:space="0" w:color="auto"/>
                <w:bottom w:val="none" w:sz="0" w:space="0" w:color="auto"/>
                <w:right w:val="none" w:sz="0" w:space="0" w:color="auto"/>
              </w:divBdr>
            </w:div>
            <w:div w:id="582252759">
              <w:marLeft w:val="0"/>
              <w:marRight w:val="0"/>
              <w:marTop w:val="0"/>
              <w:marBottom w:val="0"/>
              <w:divBdr>
                <w:top w:val="none" w:sz="0" w:space="0" w:color="auto"/>
                <w:left w:val="none" w:sz="0" w:space="0" w:color="auto"/>
                <w:bottom w:val="none" w:sz="0" w:space="0" w:color="auto"/>
                <w:right w:val="none" w:sz="0" w:space="0" w:color="auto"/>
              </w:divBdr>
            </w:div>
          </w:divsChild>
        </w:div>
        <w:div w:id="646324882">
          <w:marLeft w:val="0"/>
          <w:marRight w:val="0"/>
          <w:marTop w:val="0"/>
          <w:marBottom w:val="120"/>
          <w:divBdr>
            <w:top w:val="none" w:sz="0" w:space="0" w:color="auto"/>
            <w:left w:val="none" w:sz="0" w:space="0" w:color="auto"/>
            <w:bottom w:val="none" w:sz="0" w:space="0" w:color="auto"/>
            <w:right w:val="none" w:sz="0" w:space="0" w:color="auto"/>
          </w:divBdr>
          <w:divsChild>
            <w:div w:id="497813629">
              <w:marLeft w:val="0"/>
              <w:marRight w:val="0"/>
              <w:marTop w:val="0"/>
              <w:marBottom w:val="0"/>
              <w:divBdr>
                <w:top w:val="none" w:sz="0" w:space="0" w:color="auto"/>
                <w:left w:val="none" w:sz="0" w:space="0" w:color="auto"/>
                <w:bottom w:val="none" w:sz="0" w:space="0" w:color="auto"/>
                <w:right w:val="none" w:sz="0" w:space="0" w:color="auto"/>
              </w:divBdr>
            </w:div>
            <w:div w:id="759714920">
              <w:marLeft w:val="0"/>
              <w:marRight w:val="0"/>
              <w:marTop w:val="0"/>
              <w:marBottom w:val="0"/>
              <w:divBdr>
                <w:top w:val="none" w:sz="0" w:space="0" w:color="auto"/>
                <w:left w:val="none" w:sz="0" w:space="0" w:color="auto"/>
                <w:bottom w:val="none" w:sz="0" w:space="0" w:color="auto"/>
                <w:right w:val="none" w:sz="0" w:space="0" w:color="auto"/>
              </w:divBdr>
            </w:div>
            <w:div w:id="752167275">
              <w:marLeft w:val="0"/>
              <w:marRight w:val="0"/>
              <w:marTop w:val="0"/>
              <w:marBottom w:val="0"/>
              <w:divBdr>
                <w:top w:val="none" w:sz="0" w:space="0" w:color="auto"/>
                <w:left w:val="none" w:sz="0" w:space="0" w:color="auto"/>
                <w:bottom w:val="none" w:sz="0" w:space="0" w:color="auto"/>
                <w:right w:val="none" w:sz="0" w:space="0" w:color="auto"/>
              </w:divBdr>
            </w:div>
            <w:div w:id="2102217587">
              <w:marLeft w:val="0"/>
              <w:marRight w:val="0"/>
              <w:marTop w:val="0"/>
              <w:marBottom w:val="0"/>
              <w:divBdr>
                <w:top w:val="none" w:sz="0" w:space="0" w:color="auto"/>
                <w:left w:val="none" w:sz="0" w:space="0" w:color="auto"/>
                <w:bottom w:val="none" w:sz="0" w:space="0" w:color="auto"/>
                <w:right w:val="none" w:sz="0" w:space="0" w:color="auto"/>
              </w:divBdr>
            </w:div>
          </w:divsChild>
        </w:div>
        <w:div w:id="1155679768">
          <w:marLeft w:val="0"/>
          <w:marRight w:val="0"/>
          <w:marTop w:val="225"/>
          <w:marBottom w:val="0"/>
          <w:divBdr>
            <w:top w:val="none" w:sz="0" w:space="0" w:color="auto"/>
            <w:left w:val="none" w:sz="0" w:space="0" w:color="auto"/>
            <w:bottom w:val="none" w:sz="0" w:space="0" w:color="auto"/>
            <w:right w:val="none" w:sz="0" w:space="0" w:color="auto"/>
          </w:divBdr>
        </w:div>
        <w:div w:id="511336079">
          <w:marLeft w:val="0"/>
          <w:marRight w:val="0"/>
          <w:marTop w:val="0"/>
          <w:marBottom w:val="120"/>
          <w:divBdr>
            <w:top w:val="none" w:sz="0" w:space="0" w:color="auto"/>
            <w:left w:val="none" w:sz="0" w:space="0" w:color="auto"/>
            <w:bottom w:val="none" w:sz="0" w:space="0" w:color="auto"/>
            <w:right w:val="none" w:sz="0" w:space="0" w:color="auto"/>
          </w:divBdr>
          <w:divsChild>
            <w:div w:id="405761783">
              <w:marLeft w:val="0"/>
              <w:marRight w:val="0"/>
              <w:marTop w:val="0"/>
              <w:marBottom w:val="0"/>
              <w:divBdr>
                <w:top w:val="none" w:sz="0" w:space="0" w:color="auto"/>
                <w:left w:val="none" w:sz="0" w:space="0" w:color="auto"/>
                <w:bottom w:val="none" w:sz="0" w:space="0" w:color="auto"/>
                <w:right w:val="none" w:sz="0" w:space="0" w:color="auto"/>
              </w:divBdr>
            </w:div>
            <w:div w:id="636761990">
              <w:marLeft w:val="0"/>
              <w:marRight w:val="0"/>
              <w:marTop w:val="0"/>
              <w:marBottom w:val="0"/>
              <w:divBdr>
                <w:top w:val="none" w:sz="0" w:space="0" w:color="auto"/>
                <w:left w:val="none" w:sz="0" w:space="0" w:color="auto"/>
                <w:bottom w:val="none" w:sz="0" w:space="0" w:color="auto"/>
                <w:right w:val="none" w:sz="0" w:space="0" w:color="auto"/>
              </w:divBdr>
            </w:div>
          </w:divsChild>
        </w:div>
        <w:div w:id="1921672213">
          <w:marLeft w:val="0"/>
          <w:marRight w:val="0"/>
          <w:marTop w:val="0"/>
          <w:marBottom w:val="120"/>
          <w:divBdr>
            <w:top w:val="none" w:sz="0" w:space="0" w:color="auto"/>
            <w:left w:val="none" w:sz="0" w:space="0" w:color="auto"/>
            <w:bottom w:val="none" w:sz="0" w:space="0" w:color="auto"/>
            <w:right w:val="none" w:sz="0" w:space="0" w:color="auto"/>
          </w:divBdr>
          <w:divsChild>
            <w:div w:id="776872402">
              <w:marLeft w:val="0"/>
              <w:marRight w:val="0"/>
              <w:marTop w:val="0"/>
              <w:marBottom w:val="0"/>
              <w:divBdr>
                <w:top w:val="none" w:sz="0" w:space="0" w:color="auto"/>
                <w:left w:val="none" w:sz="0" w:space="0" w:color="auto"/>
                <w:bottom w:val="none" w:sz="0" w:space="0" w:color="auto"/>
                <w:right w:val="none" w:sz="0" w:space="0" w:color="auto"/>
              </w:divBdr>
            </w:div>
            <w:div w:id="277876540">
              <w:marLeft w:val="0"/>
              <w:marRight w:val="0"/>
              <w:marTop w:val="0"/>
              <w:marBottom w:val="0"/>
              <w:divBdr>
                <w:top w:val="none" w:sz="0" w:space="0" w:color="auto"/>
                <w:left w:val="none" w:sz="0" w:space="0" w:color="auto"/>
                <w:bottom w:val="none" w:sz="0" w:space="0" w:color="auto"/>
                <w:right w:val="none" w:sz="0" w:space="0" w:color="auto"/>
              </w:divBdr>
            </w:div>
            <w:div w:id="129326095">
              <w:marLeft w:val="0"/>
              <w:marRight w:val="0"/>
              <w:marTop w:val="0"/>
              <w:marBottom w:val="0"/>
              <w:divBdr>
                <w:top w:val="none" w:sz="0" w:space="0" w:color="auto"/>
                <w:left w:val="none" w:sz="0" w:space="0" w:color="auto"/>
                <w:bottom w:val="none" w:sz="0" w:space="0" w:color="auto"/>
                <w:right w:val="none" w:sz="0" w:space="0" w:color="auto"/>
              </w:divBdr>
            </w:div>
            <w:div w:id="1370453493">
              <w:marLeft w:val="0"/>
              <w:marRight w:val="0"/>
              <w:marTop w:val="0"/>
              <w:marBottom w:val="0"/>
              <w:divBdr>
                <w:top w:val="none" w:sz="0" w:space="0" w:color="auto"/>
                <w:left w:val="none" w:sz="0" w:space="0" w:color="auto"/>
                <w:bottom w:val="none" w:sz="0" w:space="0" w:color="auto"/>
                <w:right w:val="none" w:sz="0" w:space="0" w:color="auto"/>
              </w:divBdr>
            </w:div>
            <w:div w:id="1785152075">
              <w:marLeft w:val="0"/>
              <w:marRight w:val="0"/>
              <w:marTop w:val="0"/>
              <w:marBottom w:val="0"/>
              <w:divBdr>
                <w:top w:val="none" w:sz="0" w:space="0" w:color="auto"/>
                <w:left w:val="none" w:sz="0" w:space="0" w:color="auto"/>
                <w:bottom w:val="none" w:sz="0" w:space="0" w:color="auto"/>
                <w:right w:val="none" w:sz="0" w:space="0" w:color="auto"/>
              </w:divBdr>
            </w:div>
            <w:div w:id="1086464949">
              <w:marLeft w:val="0"/>
              <w:marRight w:val="0"/>
              <w:marTop w:val="0"/>
              <w:marBottom w:val="0"/>
              <w:divBdr>
                <w:top w:val="none" w:sz="0" w:space="0" w:color="auto"/>
                <w:left w:val="none" w:sz="0" w:space="0" w:color="auto"/>
                <w:bottom w:val="none" w:sz="0" w:space="0" w:color="auto"/>
                <w:right w:val="none" w:sz="0" w:space="0" w:color="auto"/>
              </w:divBdr>
            </w:div>
          </w:divsChild>
        </w:div>
        <w:div w:id="1065568523">
          <w:marLeft w:val="0"/>
          <w:marRight w:val="0"/>
          <w:marTop w:val="0"/>
          <w:marBottom w:val="120"/>
          <w:divBdr>
            <w:top w:val="none" w:sz="0" w:space="0" w:color="auto"/>
            <w:left w:val="none" w:sz="0" w:space="0" w:color="auto"/>
            <w:bottom w:val="none" w:sz="0" w:space="0" w:color="auto"/>
            <w:right w:val="none" w:sz="0" w:space="0" w:color="auto"/>
          </w:divBdr>
          <w:divsChild>
            <w:div w:id="218714540">
              <w:marLeft w:val="0"/>
              <w:marRight w:val="0"/>
              <w:marTop w:val="0"/>
              <w:marBottom w:val="0"/>
              <w:divBdr>
                <w:top w:val="none" w:sz="0" w:space="0" w:color="auto"/>
                <w:left w:val="none" w:sz="0" w:space="0" w:color="auto"/>
                <w:bottom w:val="none" w:sz="0" w:space="0" w:color="auto"/>
                <w:right w:val="none" w:sz="0" w:space="0" w:color="auto"/>
              </w:divBdr>
            </w:div>
            <w:div w:id="1478570709">
              <w:marLeft w:val="0"/>
              <w:marRight w:val="0"/>
              <w:marTop w:val="0"/>
              <w:marBottom w:val="0"/>
              <w:divBdr>
                <w:top w:val="none" w:sz="0" w:space="0" w:color="auto"/>
                <w:left w:val="none" w:sz="0" w:space="0" w:color="auto"/>
                <w:bottom w:val="none" w:sz="0" w:space="0" w:color="auto"/>
                <w:right w:val="none" w:sz="0" w:space="0" w:color="auto"/>
              </w:divBdr>
            </w:div>
            <w:div w:id="656810139">
              <w:marLeft w:val="0"/>
              <w:marRight w:val="0"/>
              <w:marTop w:val="0"/>
              <w:marBottom w:val="0"/>
              <w:divBdr>
                <w:top w:val="none" w:sz="0" w:space="0" w:color="auto"/>
                <w:left w:val="none" w:sz="0" w:space="0" w:color="auto"/>
                <w:bottom w:val="none" w:sz="0" w:space="0" w:color="auto"/>
                <w:right w:val="none" w:sz="0" w:space="0" w:color="auto"/>
              </w:divBdr>
            </w:div>
            <w:div w:id="1804420432">
              <w:marLeft w:val="0"/>
              <w:marRight w:val="0"/>
              <w:marTop w:val="0"/>
              <w:marBottom w:val="0"/>
              <w:divBdr>
                <w:top w:val="none" w:sz="0" w:space="0" w:color="auto"/>
                <w:left w:val="none" w:sz="0" w:space="0" w:color="auto"/>
                <w:bottom w:val="none" w:sz="0" w:space="0" w:color="auto"/>
                <w:right w:val="none" w:sz="0" w:space="0" w:color="auto"/>
              </w:divBdr>
            </w:div>
            <w:div w:id="976570075">
              <w:marLeft w:val="0"/>
              <w:marRight w:val="0"/>
              <w:marTop w:val="0"/>
              <w:marBottom w:val="0"/>
              <w:divBdr>
                <w:top w:val="none" w:sz="0" w:space="0" w:color="auto"/>
                <w:left w:val="none" w:sz="0" w:space="0" w:color="auto"/>
                <w:bottom w:val="none" w:sz="0" w:space="0" w:color="auto"/>
                <w:right w:val="none" w:sz="0" w:space="0" w:color="auto"/>
              </w:divBdr>
            </w:div>
            <w:div w:id="1734354569">
              <w:marLeft w:val="0"/>
              <w:marRight w:val="0"/>
              <w:marTop w:val="0"/>
              <w:marBottom w:val="0"/>
              <w:divBdr>
                <w:top w:val="none" w:sz="0" w:space="0" w:color="auto"/>
                <w:left w:val="none" w:sz="0" w:space="0" w:color="auto"/>
                <w:bottom w:val="none" w:sz="0" w:space="0" w:color="auto"/>
                <w:right w:val="none" w:sz="0" w:space="0" w:color="auto"/>
              </w:divBdr>
            </w:div>
            <w:div w:id="1595699770">
              <w:marLeft w:val="0"/>
              <w:marRight w:val="0"/>
              <w:marTop w:val="0"/>
              <w:marBottom w:val="0"/>
              <w:divBdr>
                <w:top w:val="none" w:sz="0" w:space="0" w:color="auto"/>
                <w:left w:val="none" w:sz="0" w:space="0" w:color="auto"/>
                <w:bottom w:val="none" w:sz="0" w:space="0" w:color="auto"/>
                <w:right w:val="none" w:sz="0" w:space="0" w:color="auto"/>
              </w:divBdr>
            </w:div>
            <w:div w:id="1387875027">
              <w:marLeft w:val="0"/>
              <w:marRight w:val="0"/>
              <w:marTop w:val="0"/>
              <w:marBottom w:val="0"/>
              <w:divBdr>
                <w:top w:val="none" w:sz="0" w:space="0" w:color="auto"/>
                <w:left w:val="none" w:sz="0" w:space="0" w:color="auto"/>
                <w:bottom w:val="none" w:sz="0" w:space="0" w:color="auto"/>
                <w:right w:val="none" w:sz="0" w:space="0" w:color="auto"/>
              </w:divBdr>
            </w:div>
            <w:div w:id="220483989">
              <w:marLeft w:val="0"/>
              <w:marRight w:val="0"/>
              <w:marTop w:val="0"/>
              <w:marBottom w:val="0"/>
              <w:divBdr>
                <w:top w:val="none" w:sz="0" w:space="0" w:color="auto"/>
                <w:left w:val="none" w:sz="0" w:space="0" w:color="auto"/>
                <w:bottom w:val="none" w:sz="0" w:space="0" w:color="auto"/>
                <w:right w:val="none" w:sz="0" w:space="0" w:color="auto"/>
              </w:divBdr>
            </w:div>
            <w:div w:id="1480997135">
              <w:marLeft w:val="0"/>
              <w:marRight w:val="0"/>
              <w:marTop w:val="0"/>
              <w:marBottom w:val="0"/>
              <w:divBdr>
                <w:top w:val="none" w:sz="0" w:space="0" w:color="auto"/>
                <w:left w:val="none" w:sz="0" w:space="0" w:color="auto"/>
                <w:bottom w:val="none" w:sz="0" w:space="0" w:color="auto"/>
                <w:right w:val="none" w:sz="0" w:space="0" w:color="auto"/>
              </w:divBdr>
            </w:div>
            <w:div w:id="522286893">
              <w:marLeft w:val="0"/>
              <w:marRight w:val="0"/>
              <w:marTop w:val="0"/>
              <w:marBottom w:val="0"/>
              <w:divBdr>
                <w:top w:val="none" w:sz="0" w:space="0" w:color="auto"/>
                <w:left w:val="none" w:sz="0" w:space="0" w:color="auto"/>
                <w:bottom w:val="none" w:sz="0" w:space="0" w:color="auto"/>
                <w:right w:val="none" w:sz="0" w:space="0" w:color="auto"/>
              </w:divBdr>
            </w:div>
            <w:div w:id="676730951">
              <w:marLeft w:val="0"/>
              <w:marRight w:val="0"/>
              <w:marTop w:val="0"/>
              <w:marBottom w:val="0"/>
              <w:divBdr>
                <w:top w:val="none" w:sz="0" w:space="0" w:color="auto"/>
                <w:left w:val="none" w:sz="0" w:space="0" w:color="auto"/>
                <w:bottom w:val="none" w:sz="0" w:space="0" w:color="auto"/>
                <w:right w:val="none" w:sz="0" w:space="0" w:color="auto"/>
              </w:divBdr>
            </w:div>
            <w:div w:id="1639411199">
              <w:marLeft w:val="0"/>
              <w:marRight w:val="0"/>
              <w:marTop w:val="0"/>
              <w:marBottom w:val="0"/>
              <w:divBdr>
                <w:top w:val="none" w:sz="0" w:space="0" w:color="auto"/>
                <w:left w:val="none" w:sz="0" w:space="0" w:color="auto"/>
                <w:bottom w:val="none" w:sz="0" w:space="0" w:color="auto"/>
                <w:right w:val="none" w:sz="0" w:space="0" w:color="auto"/>
              </w:divBdr>
            </w:div>
            <w:div w:id="1970668051">
              <w:marLeft w:val="0"/>
              <w:marRight w:val="0"/>
              <w:marTop w:val="0"/>
              <w:marBottom w:val="0"/>
              <w:divBdr>
                <w:top w:val="none" w:sz="0" w:space="0" w:color="auto"/>
                <w:left w:val="none" w:sz="0" w:space="0" w:color="auto"/>
                <w:bottom w:val="none" w:sz="0" w:space="0" w:color="auto"/>
                <w:right w:val="none" w:sz="0" w:space="0" w:color="auto"/>
              </w:divBdr>
            </w:div>
            <w:div w:id="263418164">
              <w:marLeft w:val="0"/>
              <w:marRight w:val="0"/>
              <w:marTop w:val="0"/>
              <w:marBottom w:val="0"/>
              <w:divBdr>
                <w:top w:val="none" w:sz="0" w:space="0" w:color="auto"/>
                <w:left w:val="none" w:sz="0" w:space="0" w:color="auto"/>
                <w:bottom w:val="none" w:sz="0" w:space="0" w:color="auto"/>
                <w:right w:val="none" w:sz="0" w:space="0" w:color="auto"/>
              </w:divBdr>
            </w:div>
            <w:div w:id="244992946">
              <w:marLeft w:val="0"/>
              <w:marRight w:val="0"/>
              <w:marTop w:val="0"/>
              <w:marBottom w:val="0"/>
              <w:divBdr>
                <w:top w:val="none" w:sz="0" w:space="0" w:color="auto"/>
                <w:left w:val="none" w:sz="0" w:space="0" w:color="auto"/>
                <w:bottom w:val="none" w:sz="0" w:space="0" w:color="auto"/>
                <w:right w:val="none" w:sz="0" w:space="0" w:color="auto"/>
              </w:divBdr>
            </w:div>
            <w:div w:id="57092191">
              <w:marLeft w:val="0"/>
              <w:marRight w:val="0"/>
              <w:marTop w:val="0"/>
              <w:marBottom w:val="0"/>
              <w:divBdr>
                <w:top w:val="none" w:sz="0" w:space="0" w:color="auto"/>
                <w:left w:val="none" w:sz="0" w:space="0" w:color="auto"/>
                <w:bottom w:val="none" w:sz="0" w:space="0" w:color="auto"/>
                <w:right w:val="none" w:sz="0" w:space="0" w:color="auto"/>
              </w:divBdr>
            </w:div>
            <w:div w:id="1649163115">
              <w:marLeft w:val="0"/>
              <w:marRight w:val="0"/>
              <w:marTop w:val="0"/>
              <w:marBottom w:val="0"/>
              <w:divBdr>
                <w:top w:val="none" w:sz="0" w:space="0" w:color="auto"/>
                <w:left w:val="none" w:sz="0" w:space="0" w:color="auto"/>
                <w:bottom w:val="none" w:sz="0" w:space="0" w:color="auto"/>
                <w:right w:val="none" w:sz="0" w:space="0" w:color="auto"/>
              </w:divBdr>
            </w:div>
            <w:div w:id="142040850">
              <w:marLeft w:val="0"/>
              <w:marRight w:val="0"/>
              <w:marTop w:val="0"/>
              <w:marBottom w:val="0"/>
              <w:divBdr>
                <w:top w:val="none" w:sz="0" w:space="0" w:color="auto"/>
                <w:left w:val="none" w:sz="0" w:space="0" w:color="auto"/>
                <w:bottom w:val="none" w:sz="0" w:space="0" w:color="auto"/>
                <w:right w:val="none" w:sz="0" w:space="0" w:color="auto"/>
              </w:divBdr>
            </w:div>
            <w:div w:id="1623531883">
              <w:marLeft w:val="0"/>
              <w:marRight w:val="0"/>
              <w:marTop w:val="0"/>
              <w:marBottom w:val="0"/>
              <w:divBdr>
                <w:top w:val="none" w:sz="0" w:space="0" w:color="auto"/>
                <w:left w:val="none" w:sz="0" w:space="0" w:color="auto"/>
                <w:bottom w:val="none" w:sz="0" w:space="0" w:color="auto"/>
                <w:right w:val="none" w:sz="0" w:space="0" w:color="auto"/>
              </w:divBdr>
            </w:div>
            <w:div w:id="191654838">
              <w:marLeft w:val="0"/>
              <w:marRight w:val="0"/>
              <w:marTop w:val="0"/>
              <w:marBottom w:val="0"/>
              <w:divBdr>
                <w:top w:val="none" w:sz="0" w:space="0" w:color="auto"/>
                <w:left w:val="none" w:sz="0" w:space="0" w:color="auto"/>
                <w:bottom w:val="none" w:sz="0" w:space="0" w:color="auto"/>
                <w:right w:val="none" w:sz="0" w:space="0" w:color="auto"/>
              </w:divBdr>
            </w:div>
            <w:div w:id="1119832458">
              <w:marLeft w:val="0"/>
              <w:marRight w:val="0"/>
              <w:marTop w:val="0"/>
              <w:marBottom w:val="0"/>
              <w:divBdr>
                <w:top w:val="none" w:sz="0" w:space="0" w:color="auto"/>
                <w:left w:val="none" w:sz="0" w:space="0" w:color="auto"/>
                <w:bottom w:val="none" w:sz="0" w:space="0" w:color="auto"/>
                <w:right w:val="none" w:sz="0" w:space="0" w:color="auto"/>
              </w:divBdr>
            </w:div>
            <w:div w:id="1557201981">
              <w:marLeft w:val="0"/>
              <w:marRight w:val="0"/>
              <w:marTop w:val="0"/>
              <w:marBottom w:val="0"/>
              <w:divBdr>
                <w:top w:val="none" w:sz="0" w:space="0" w:color="auto"/>
                <w:left w:val="none" w:sz="0" w:space="0" w:color="auto"/>
                <w:bottom w:val="none" w:sz="0" w:space="0" w:color="auto"/>
                <w:right w:val="none" w:sz="0" w:space="0" w:color="auto"/>
              </w:divBdr>
            </w:div>
            <w:div w:id="674529174">
              <w:marLeft w:val="0"/>
              <w:marRight w:val="0"/>
              <w:marTop w:val="0"/>
              <w:marBottom w:val="0"/>
              <w:divBdr>
                <w:top w:val="none" w:sz="0" w:space="0" w:color="auto"/>
                <w:left w:val="none" w:sz="0" w:space="0" w:color="auto"/>
                <w:bottom w:val="none" w:sz="0" w:space="0" w:color="auto"/>
                <w:right w:val="none" w:sz="0" w:space="0" w:color="auto"/>
              </w:divBdr>
            </w:div>
            <w:div w:id="980036278">
              <w:marLeft w:val="0"/>
              <w:marRight w:val="0"/>
              <w:marTop w:val="0"/>
              <w:marBottom w:val="0"/>
              <w:divBdr>
                <w:top w:val="none" w:sz="0" w:space="0" w:color="auto"/>
                <w:left w:val="none" w:sz="0" w:space="0" w:color="auto"/>
                <w:bottom w:val="none" w:sz="0" w:space="0" w:color="auto"/>
                <w:right w:val="none" w:sz="0" w:space="0" w:color="auto"/>
              </w:divBdr>
            </w:div>
            <w:div w:id="438838157">
              <w:marLeft w:val="0"/>
              <w:marRight w:val="0"/>
              <w:marTop w:val="0"/>
              <w:marBottom w:val="0"/>
              <w:divBdr>
                <w:top w:val="none" w:sz="0" w:space="0" w:color="auto"/>
                <w:left w:val="none" w:sz="0" w:space="0" w:color="auto"/>
                <w:bottom w:val="none" w:sz="0" w:space="0" w:color="auto"/>
                <w:right w:val="none" w:sz="0" w:space="0" w:color="auto"/>
              </w:divBdr>
            </w:div>
            <w:div w:id="1953632755">
              <w:marLeft w:val="0"/>
              <w:marRight w:val="0"/>
              <w:marTop w:val="0"/>
              <w:marBottom w:val="0"/>
              <w:divBdr>
                <w:top w:val="none" w:sz="0" w:space="0" w:color="auto"/>
                <w:left w:val="none" w:sz="0" w:space="0" w:color="auto"/>
                <w:bottom w:val="none" w:sz="0" w:space="0" w:color="auto"/>
                <w:right w:val="none" w:sz="0" w:space="0" w:color="auto"/>
              </w:divBdr>
            </w:div>
            <w:div w:id="473065823">
              <w:marLeft w:val="0"/>
              <w:marRight w:val="0"/>
              <w:marTop w:val="0"/>
              <w:marBottom w:val="0"/>
              <w:divBdr>
                <w:top w:val="none" w:sz="0" w:space="0" w:color="auto"/>
                <w:left w:val="none" w:sz="0" w:space="0" w:color="auto"/>
                <w:bottom w:val="none" w:sz="0" w:space="0" w:color="auto"/>
                <w:right w:val="none" w:sz="0" w:space="0" w:color="auto"/>
              </w:divBdr>
            </w:div>
            <w:div w:id="248391443">
              <w:marLeft w:val="0"/>
              <w:marRight w:val="0"/>
              <w:marTop w:val="0"/>
              <w:marBottom w:val="0"/>
              <w:divBdr>
                <w:top w:val="none" w:sz="0" w:space="0" w:color="auto"/>
                <w:left w:val="none" w:sz="0" w:space="0" w:color="auto"/>
                <w:bottom w:val="none" w:sz="0" w:space="0" w:color="auto"/>
                <w:right w:val="none" w:sz="0" w:space="0" w:color="auto"/>
              </w:divBdr>
            </w:div>
            <w:div w:id="468786995">
              <w:marLeft w:val="0"/>
              <w:marRight w:val="0"/>
              <w:marTop w:val="0"/>
              <w:marBottom w:val="0"/>
              <w:divBdr>
                <w:top w:val="none" w:sz="0" w:space="0" w:color="auto"/>
                <w:left w:val="none" w:sz="0" w:space="0" w:color="auto"/>
                <w:bottom w:val="none" w:sz="0" w:space="0" w:color="auto"/>
                <w:right w:val="none" w:sz="0" w:space="0" w:color="auto"/>
              </w:divBdr>
            </w:div>
            <w:div w:id="2057850398">
              <w:marLeft w:val="0"/>
              <w:marRight w:val="0"/>
              <w:marTop w:val="0"/>
              <w:marBottom w:val="0"/>
              <w:divBdr>
                <w:top w:val="none" w:sz="0" w:space="0" w:color="auto"/>
                <w:left w:val="none" w:sz="0" w:space="0" w:color="auto"/>
                <w:bottom w:val="none" w:sz="0" w:space="0" w:color="auto"/>
                <w:right w:val="none" w:sz="0" w:space="0" w:color="auto"/>
              </w:divBdr>
            </w:div>
            <w:div w:id="1775326786">
              <w:marLeft w:val="0"/>
              <w:marRight w:val="0"/>
              <w:marTop w:val="0"/>
              <w:marBottom w:val="0"/>
              <w:divBdr>
                <w:top w:val="none" w:sz="0" w:space="0" w:color="auto"/>
                <w:left w:val="none" w:sz="0" w:space="0" w:color="auto"/>
                <w:bottom w:val="none" w:sz="0" w:space="0" w:color="auto"/>
                <w:right w:val="none" w:sz="0" w:space="0" w:color="auto"/>
              </w:divBdr>
            </w:div>
            <w:div w:id="1251278940">
              <w:marLeft w:val="0"/>
              <w:marRight w:val="0"/>
              <w:marTop w:val="0"/>
              <w:marBottom w:val="0"/>
              <w:divBdr>
                <w:top w:val="none" w:sz="0" w:space="0" w:color="auto"/>
                <w:left w:val="none" w:sz="0" w:space="0" w:color="auto"/>
                <w:bottom w:val="none" w:sz="0" w:space="0" w:color="auto"/>
                <w:right w:val="none" w:sz="0" w:space="0" w:color="auto"/>
              </w:divBdr>
            </w:div>
          </w:divsChild>
        </w:div>
        <w:div w:id="929236008">
          <w:marLeft w:val="0"/>
          <w:marRight w:val="0"/>
          <w:marTop w:val="225"/>
          <w:marBottom w:val="0"/>
          <w:divBdr>
            <w:top w:val="none" w:sz="0" w:space="0" w:color="auto"/>
            <w:left w:val="none" w:sz="0" w:space="0" w:color="auto"/>
            <w:bottom w:val="none" w:sz="0" w:space="0" w:color="auto"/>
            <w:right w:val="none" w:sz="0" w:space="0" w:color="auto"/>
          </w:divBdr>
        </w:div>
        <w:div w:id="979187670">
          <w:marLeft w:val="0"/>
          <w:marRight w:val="0"/>
          <w:marTop w:val="0"/>
          <w:marBottom w:val="120"/>
          <w:divBdr>
            <w:top w:val="none" w:sz="0" w:space="0" w:color="auto"/>
            <w:left w:val="none" w:sz="0" w:space="0" w:color="auto"/>
            <w:bottom w:val="none" w:sz="0" w:space="0" w:color="auto"/>
            <w:right w:val="none" w:sz="0" w:space="0" w:color="auto"/>
          </w:divBdr>
          <w:divsChild>
            <w:div w:id="2013070675">
              <w:marLeft w:val="0"/>
              <w:marRight w:val="0"/>
              <w:marTop w:val="0"/>
              <w:marBottom w:val="0"/>
              <w:divBdr>
                <w:top w:val="none" w:sz="0" w:space="0" w:color="auto"/>
                <w:left w:val="none" w:sz="0" w:space="0" w:color="auto"/>
                <w:bottom w:val="none" w:sz="0" w:space="0" w:color="auto"/>
                <w:right w:val="none" w:sz="0" w:space="0" w:color="auto"/>
              </w:divBdr>
            </w:div>
            <w:div w:id="1414471615">
              <w:marLeft w:val="0"/>
              <w:marRight w:val="0"/>
              <w:marTop w:val="0"/>
              <w:marBottom w:val="0"/>
              <w:divBdr>
                <w:top w:val="none" w:sz="0" w:space="0" w:color="auto"/>
                <w:left w:val="none" w:sz="0" w:space="0" w:color="auto"/>
                <w:bottom w:val="none" w:sz="0" w:space="0" w:color="auto"/>
                <w:right w:val="none" w:sz="0" w:space="0" w:color="auto"/>
              </w:divBdr>
            </w:div>
            <w:div w:id="1756901175">
              <w:marLeft w:val="0"/>
              <w:marRight w:val="0"/>
              <w:marTop w:val="0"/>
              <w:marBottom w:val="0"/>
              <w:divBdr>
                <w:top w:val="none" w:sz="0" w:space="0" w:color="auto"/>
                <w:left w:val="none" w:sz="0" w:space="0" w:color="auto"/>
                <w:bottom w:val="none" w:sz="0" w:space="0" w:color="auto"/>
                <w:right w:val="none" w:sz="0" w:space="0" w:color="auto"/>
              </w:divBdr>
            </w:div>
            <w:div w:id="1788696016">
              <w:marLeft w:val="0"/>
              <w:marRight w:val="0"/>
              <w:marTop w:val="0"/>
              <w:marBottom w:val="0"/>
              <w:divBdr>
                <w:top w:val="none" w:sz="0" w:space="0" w:color="auto"/>
                <w:left w:val="none" w:sz="0" w:space="0" w:color="auto"/>
                <w:bottom w:val="none" w:sz="0" w:space="0" w:color="auto"/>
                <w:right w:val="none" w:sz="0" w:space="0" w:color="auto"/>
              </w:divBdr>
            </w:div>
            <w:div w:id="607928028">
              <w:marLeft w:val="0"/>
              <w:marRight w:val="0"/>
              <w:marTop w:val="0"/>
              <w:marBottom w:val="0"/>
              <w:divBdr>
                <w:top w:val="none" w:sz="0" w:space="0" w:color="auto"/>
                <w:left w:val="none" w:sz="0" w:space="0" w:color="auto"/>
                <w:bottom w:val="none" w:sz="0" w:space="0" w:color="auto"/>
                <w:right w:val="none" w:sz="0" w:space="0" w:color="auto"/>
              </w:divBdr>
            </w:div>
            <w:div w:id="121963918">
              <w:marLeft w:val="0"/>
              <w:marRight w:val="0"/>
              <w:marTop w:val="0"/>
              <w:marBottom w:val="0"/>
              <w:divBdr>
                <w:top w:val="none" w:sz="0" w:space="0" w:color="auto"/>
                <w:left w:val="none" w:sz="0" w:space="0" w:color="auto"/>
                <w:bottom w:val="none" w:sz="0" w:space="0" w:color="auto"/>
                <w:right w:val="none" w:sz="0" w:space="0" w:color="auto"/>
              </w:divBdr>
            </w:div>
            <w:div w:id="830291385">
              <w:marLeft w:val="0"/>
              <w:marRight w:val="0"/>
              <w:marTop w:val="0"/>
              <w:marBottom w:val="0"/>
              <w:divBdr>
                <w:top w:val="none" w:sz="0" w:space="0" w:color="auto"/>
                <w:left w:val="none" w:sz="0" w:space="0" w:color="auto"/>
                <w:bottom w:val="none" w:sz="0" w:space="0" w:color="auto"/>
                <w:right w:val="none" w:sz="0" w:space="0" w:color="auto"/>
              </w:divBdr>
            </w:div>
            <w:div w:id="2087726936">
              <w:marLeft w:val="0"/>
              <w:marRight w:val="0"/>
              <w:marTop w:val="0"/>
              <w:marBottom w:val="0"/>
              <w:divBdr>
                <w:top w:val="none" w:sz="0" w:space="0" w:color="auto"/>
                <w:left w:val="none" w:sz="0" w:space="0" w:color="auto"/>
                <w:bottom w:val="none" w:sz="0" w:space="0" w:color="auto"/>
                <w:right w:val="none" w:sz="0" w:space="0" w:color="auto"/>
              </w:divBdr>
            </w:div>
            <w:div w:id="1712611745">
              <w:marLeft w:val="0"/>
              <w:marRight w:val="0"/>
              <w:marTop w:val="0"/>
              <w:marBottom w:val="0"/>
              <w:divBdr>
                <w:top w:val="none" w:sz="0" w:space="0" w:color="auto"/>
                <w:left w:val="none" w:sz="0" w:space="0" w:color="auto"/>
                <w:bottom w:val="none" w:sz="0" w:space="0" w:color="auto"/>
                <w:right w:val="none" w:sz="0" w:space="0" w:color="auto"/>
              </w:divBdr>
            </w:div>
            <w:div w:id="1897427319">
              <w:marLeft w:val="0"/>
              <w:marRight w:val="0"/>
              <w:marTop w:val="0"/>
              <w:marBottom w:val="0"/>
              <w:divBdr>
                <w:top w:val="none" w:sz="0" w:space="0" w:color="auto"/>
                <w:left w:val="none" w:sz="0" w:space="0" w:color="auto"/>
                <w:bottom w:val="none" w:sz="0" w:space="0" w:color="auto"/>
                <w:right w:val="none" w:sz="0" w:space="0" w:color="auto"/>
              </w:divBdr>
            </w:div>
            <w:div w:id="224070288">
              <w:marLeft w:val="0"/>
              <w:marRight w:val="0"/>
              <w:marTop w:val="0"/>
              <w:marBottom w:val="0"/>
              <w:divBdr>
                <w:top w:val="none" w:sz="0" w:space="0" w:color="auto"/>
                <w:left w:val="none" w:sz="0" w:space="0" w:color="auto"/>
                <w:bottom w:val="none" w:sz="0" w:space="0" w:color="auto"/>
                <w:right w:val="none" w:sz="0" w:space="0" w:color="auto"/>
              </w:divBdr>
            </w:div>
            <w:div w:id="893467900">
              <w:marLeft w:val="0"/>
              <w:marRight w:val="0"/>
              <w:marTop w:val="0"/>
              <w:marBottom w:val="0"/>
              <w:divBdr>
                <w:top w:val="none" w:sz="0" w:space="0" w:color="auto"/>
                <w:left w:val="none" w:sz="0" w:space="0" w:color="auto"/>
                <w:bottom w:val="none" w:sz="0" w:space="0" w:color="auto"/>
                <w:right w:val="none" w:sz="0" w:space="0" w:color="auto"/>
              </w:divBdr>
            </w:div>
          </w:divsChild>
        </w:div>
        <w:div w:id="2064787718">
          <w:marLeft w:val="0"/>
          <w:marRight w:val="0"/>
          <w:marTop w:val="0"/>
          <w:marBottom w:val="120"/>
          <w:divBdr>
            <w:top w:val="none" w:sz="0" w:space="0" w:color="auto"/>
            <w:left w:val="none" w:sz="0" w:space="0" w:color="auto"/>
            <w:bottom w:val="none" w:sz="0" w:space="0" w:color="auto"/>
            <w:right w:val="none" w:sz="0" w:space="0" w:color="auto"/>
          </w:divBdr>
          <w:divsChild>
            <w:div w:id="767971448">
              <w:marLeft w:val="0"/>
              <w:marRight w:val="0"/>
              <w:marTop w:val="0"/>
              <w:marBottom w:val="0"/>
              <w:divBdr>
                <w:top w:val="none" w:sz="0" w:space="0" w:color="auto"/>
                <w:left w:val="none" w:sz="0" w:space="0" w:color="auto"/>
                <w:bottom w:val="none" w:sz="0" w:space="0" w:color="auto"/>
                <w:right w:val="none" w:sz="0" w:space="0" w:color="auto"/>
              </w:divBdr>
            </w:div>
            <w:div w:id="1007094634">
              <w:marLeft w:val="0"/>
              <w:marRight w:val="0"/>
              <w:marTop w:val="0"/>
              <w:marBottom w:val="0"/>
              <w:divBdr>
                <w:top w:val="none" w:sz="0" w:space="0" w:color="auto"/>
                <w:left w:val="none" w:sz="0" w:space="0" w:color="auto"/>
                <w:bottom w:val="none" w:sz="0" w:space="0" w:color="auto"/>
                <w:right w:val="none" w:sz="0" w:space="0" w:color="auto"/>
              </w:divBdr>
            </w:div>
            <w:div w:id="1972439270">
              <w:marLeft w:val="0"/>
              <w:marRight w:val="0"/>
              <w:marTop w:val="0"/>
              <w:marBottom w:val="0"/>
              <w:divBdr>
                <w:top w:val="none" w:sz="0" w:space="0" w:color="auto"/>
                <w:left w:val="none" w:sz="0" w:space="0" w:color="auto"/>
                <w:bottom w:val="none" w:sz="0" w:space="0" w:color="auto"/>
                <w:right w:val="none" w:sz="0" w:space="0" w:color="auto"/>
              </w:divBdr>
            </w:div>
          </w:divsChild>
        </w:div>
        <w:div w:id="13073999">
          <w:marLeft w:val="0"/>
          <w:marRight w:val="0"/>
          <w:marTop w:val="0"/>
          <w:marBottom w:val="120"/>
          <w:divBdr>
            <w:top w:val="none" w:sz="0" w:space="0" w:color="auto"/>
            <w:left w:val="none" w:sz="0" w:space="0" w:color="auto"/>
            <w:bottom w:val="none" w:sz="0" w:space="0" w:color="auto"/>
            <w:right w:val="none" w:sz="0" w:space="0" w:color="auto"/>
          </w:divBdr>
          <w:divsChild>
            <w:div w:id="1696030392">
              <w:marLeft w:val="0"/>
              <w:marRight w:val="0"/>
              <w:marTop w:val="0"/>
              <w:marBottom w:val="0"/>
              <w:divBdr>
                <w:top w:val="none" w:sz="0" w:space="0" w:color="auto"/>
                <w:left w:val="none" w:sz="0" w:space="0" w:color="auto"/>
                <w:bottom w:val="none" w:sz="0" w:space="0" w:color="auto"/>
                <w:right w:val="none" w:sz="0" w:space="0" w:color="auto"/>
              </w:divBdr>
            </w:div>
            <w:div w:id="1825583107">
              <w:marLeft w:val="0"/>
              <w:marRight w:val="0"/>
              <w:marTop w:val="0"/>
              <w:marBottom w:val="0"/>
              <w:divBdr>
                <w:top w:val="none" w:sz="0" w:space="0" w:color="auto"/>
                <w:left w:val="none" w:sz="0" w:space="0" w:color="auto"/>
                <w:bottom w:val="none" w:sz="0" w:space="0" w:color="auto"/>
                <w:right w:val="none" w:sz="0" w:space="0" w:color="auto"/>
              </w:divBdr>
            </w:div>
            <w:div w:id="1920750446">
              <w:marLeft w:val="0"/>
              <w:marRight w:val="0"/>
              <w:marTop w:val="0"/>
              <w:marBottom w:val="0"/>
              <w:divBdr>
                <w:top w:val="none" w:sz="0" w:space="0" w:color="auto"/>
                <w:left w:val="none" w:sz="0" w:space="0" w:color="auto"/>
                <w:bottom w:val="none" w:sz="0" w:space="0" w:color="auto"/>
                <w:right w:val="none" w:sz="0" w:space="0" w:color="auto"/>
              </w:divBdr>
            </w:div>
            <w:div w:id="1299993507">
              <w:marLeft w:val="0"/>
              <w:marRight w:val="0"/>
              <w:marTop w:val="0"/>
              <w:marBottom w:val="0"/>
              <w:divBdr>
                <w:top w:val="none" w:sz="0" w:space="0" w:color="auto"/>
                <w:left w:val="none" w:sz="0" w:space="0" w:color="auto"/>
                <w:bottom w:val="none" w:sz="0" w:space="0" w:color="auto"/>
                <w:right w:val="none" w:sz="0" w:space="0" w:color="auto"/>
              </w:divBdr>
            </w:div>
            <w:div w:id="1135023305">
              <w:marLeft w:val="0"/>
              <w:marRight w:val="0"/>
              <w:marTop w:val="0"/>
              <w:marBottom w:val="0"/>
              <w:divBdr>
                <w:top w:val="none" w:sz="0" w:space="0" w:color="auto"/>
                <w:left w:val="none" w:sz="0" w:space="0" w:color="auto"/>
                <w:bottom w:val="none" w:sz="0" w:space="0" w:color="auto"/>
                <w:right w:val="none" w:sz="0" w:space="0" w:color="auto"/>
              </w:divBdr>
            </w:div>
            <w:div w:id="1877280302">
              <w:marLeft w:val="0"/>
              <w:marRight w:val="0"/>
              <w:marTop w:val="0"/>
              <w:marBottom w:val="0"/>
              <w:divBdr>
                <w:top w:val="none" w:sz="0" w:space="0" w:color="auto"/>
                <w:left w:val="none" w:sz="0" w:space="0" w:color="auto"/>
                <w:bottom w:val="none" w:sz="0" w:space="0" w:color="auto"/>
                <w:right w:val="none" w:sz="0" w:space="0" w:color="auto"/>
              </w:divBdr>
            </w:div>
            <w:div w:id="161747425">
              <w:marLeft w:val="0"/>
              <w:marRight w:val="0"/>
              <w:marTop w:val="0"/>
              <w:marBottom w:val="0"/>
              <w:divBdr>
                <w:top w:val="none" w:sz="0" w:space="0" w:color="auto"/>
                <w:left w:val="none" w:sz="0" w:space="0" w:color="auto"/>
                <w:bottom w:val="none" w:sz="0" w:space="0" w:color="auto"/>
                <w:right w:val="none" w:sz="0" w:space="0" w:color="auto"/>
              </w:divBdr>
            </w:div>
            <w:div w:id="16125585">
              <w:marLeft w:val="0"/>
              <w:marRight w:val="0"/>
              <w:marTop w:val="0"/>
              <w:marBottom w:val="0"/>
              <w:divBdr>
                <w:top w:val="none" w:sz="0" w:space="0" w:color="auto"/>
                <w:left w:val="none" w:sz="0" w:space="0" w:color="auto"/>
                <w:bottom w:val="none" w:sz="0" w:space="0" w:color="auto"/>
                <w:right w:val="none" w:sz="0" w:space="0" w:color="auto"/>
              </w:divBdr>
            </w:div>
            <w:div w:id="1850943155">
              <w:marLeft w:val="0"/>
              <w:marRight w:val="0"/>
              <w:marTop w:val="0"/>
              <w:marBottom w:val="0"/>
              <w:divBdr>
                <w:top w:val="none" w:sz="0" w:space="0" w:color="auto"/>
                <w:left w:val="none" w:sz="0" w:space="0" w:color="auto"/>
                <w:bottom w:val="none" w:sz="0" w:space="0" w:color="auto"/>
                <w:right w:val="none" w:sz="0" w:space="0" w:color="auto"/>
              </w:divBdr>
            </w:div>
            <w:div w:id="1126242791">
              <w:marLeft w:val="0"/>
              <w:marRight w:val="0"/>
              <w:marTop w:val="0"/>
              <w:marBottom w:val="0"/>
              <w:divBdr>
                <w:top w:val="none" w:sz="0" w:space="0" w:color="auto"/>
                <w:left w:val="none" w:sz="0" w:space="0" w:color="auto"/>
                <w:bottom w:val="none" w:sz="0" w:space="0" w:color="auto"/>
                <w:right w:val="none" w:sz="0" w:space="0" w:color="auto"/>
              </w:divBdr>
            </w:div>
            <w:div w:id="1319647545">
              <w:marLeft w:val="0"/>
              <w:marRight w:val="0"/>
              <w:marTop w:val="0"/>
              <w:marBottom w:val="0"/>
              <w:divBdr>
                <w:top w:val="none" w:sz="0" w:space="0" w:color="auto"/>
                <w:left w:val="none" w:sz="0" w:space="0" w:color="auto"/>
                <w:bottom w:val="none" w:sz="0" w:space="0" w:color="auto"/>
                <w:right w:val="none" w:sz="0" w:space="0" w:color="auto"/>
              </w:divBdr>
            </w:div>
            <w:div w:id="1275937796">
              <w:marLeft w:val="0"/>
              <w:marRight w:val="0"/>
              <w:marTop w:val="0"/>
              <w:marBottom w:val="0"/>
              <w:divBdr>
                <w:top w:val="none" w:sz="0" w:space="0" w:color="auto"/>
                <w:left w:val="none" w:sz="0" w:space="0" w:color="auto"/>
                <w:bottom w:val="none" w:sz="0" w:space="0" w:color="auto"/>
                <w:right w:val="none" w:sz="0" w:space="0" w:color="auto"/>
              </w:divBdr>
            </w:div>
            <w:div w:id="1466585823">
              <w:marLeft w:val="0"/>
              <w:marRight w:val="0"/>
              <w:marTop w:val="0"/>
              <w:marBottom w:val="0"/>
              <w:divBdr>
                <w:top w:val="none" w:sz="0" w:space="0" w:color="auto"/>
                <w:left w:val="none" w:sz="0" w:space="0" w:color="auto"/>
                <w:bottom w:val="none" w:sz="0" w:space="0" w:color="auto"/>
                <w:right w:val="none" w:sz="0" w:space="0" w:color="auto"/>
              </w:divBdr>
            </w:div>
            <w:div w:id="1162306948">
              <w:marLeft w:val="0"/>
              <w:marRight w:val="0"/>
              <w:marTop w:val="0"/>
              <w:marBottom w:val="0"/>
              <w:divBdr>
                <w:top w:val="none" w:sz="0" w:space="0" w:color="auto"/>
                <w:left w:val="none" w:sz="0" w:space="0" w:color="auto"/>
                <w:bottom w:val="none" w:sz="0" w:space="0" w:color="auto"/>
                <w:right w:val="none" w:sz="0" w:space="0" w:color="auto"/>
              </w:divBdr>
            </w:div>
            <w:div w:id="567811721">
              <w:marLeft w:val="0"/>
              <w:marRight w:val="0"/>
              <w:marTop w:val="0"/>
              <w:marBottom w:val="0"/>
              <w:divBdr>
                <w:top w:val="none" w:sz="0" w:space="0" w:color="auto"/>
                <w:left w:val="none" w:sz="0" w:space="0" w:color="auto"/>
                <w:bottom w:val="none" w:sz="0" w:space="0" w:color="auto"/>
                <w:right w:val="none" w:sz="0" w:space="0" w:color="auto"/>
              </w:divBdr>
            </w:div>
            <w:div w:id="2045136167">
              <w:marLeft w:val="0"/>
              <w:marRight w:val="0"/>
              <w:marTop w:val="0"/>
              <w:marBottom w:val="0"/>
              <w:divBdr>
                <w:top w:val="none" w:sz="0" w:space="0" w:color="auto"/>
                <w:left w:val="none" w:sz="0" w:space="0" w:color="auto"/>
                <w:bottom w:val="none" w:sz="0" w:space="0" w:color="auto"/>
                <w:right w:val="none" w:sz="0" w:space="0" w:color="auto"/>
              </w:divBdr>
            </w:div>
          </w:divsChild>
        </w:div>
        <w:div w:id="2103185836">
          <w:marLeft w:val="0"/>
          <w:marRight w:val="0"/>
          <w:marTop w:val="0"/>
          <w:marBottom w:val="120"/>
          <w:divBdr>
            <w:top w:val="none" w:sz="0" w:space="0" w:color="auto"/>
            <w:left w:val="none" w:sz="0" w:space="0" w:color="auto"/>
            <w:bottom w:val="none" w:sz="0" w:space="0" w:color="auto"/>
            <w:right w:val="none" w:sz="0" w:space="0" w:color="auto"/>
          </w:divBdr>
          <w:divsChild>
            <w:div w:id="1216042909">
              <w:marLeft w:val="0"/>
              <w:marRight w:val="0"/>
              <w:marTop w:val="0"/>
              <w:marBottom w:val="0"/>
              <w:divBdr>
                <w:top w:val="none" w:sz="0" w:space="0" w:color="auto"/>
                <w:left w:val="none" w:sz="0" w:space="0" w:color="auto"/>
                <w:bottom w:val="none" w:sz="0" w:space="0" w:color="auto"/>
                <w:right w:val="none" w:sz="0" w:space="0" w:color="auto"/>
              </w:divBdr>
            </w:div>
            <w:div w:id="874343500">
              <w:marLeft w:val="0"/>
              <w:marRight w:val="0"/>
              <w:marTop w:val="0"/>
              <w:marBottom w:val="0"/>
              <w:divBdr>
                <w:top w:val="none" w:sz="0" w:space="0" w:color="auto"/>
                <w:left w:val="none" w:sz="0" w:space="0" w:color="auto"/>
                <w:bottom w:val="none" w:sz="0" w:space="0" w:color="auto"/>
                <w:right w:val="none" w:sz="0" w:space="0" w:color="auto"/>
              </w:divBdr>
            </w:div>
            <w:div w:id="1252661743">
              <w:marLeft w:val="0"/>
              <w:marRight w:val="0"/>
              <w:marTop w:val="0"/>
              <w:marBottom w:val="0"/>
              <w:divBdr>
                <w:top w:val="none" w:sz="0" w:space="0" w:color="auto"/>
                <w:left w:val="none" w:sz="0" w:space="0" w:color="auto"/>
                <w:bottom w:val="none" w:sz="0" w:space="0" w:color="auto"/>
                <w:right w:val="none" w:sz="0" w:space="0" w:color="auto"/>
              </w:divBdr>
            </w:div>
            <w:div w:id="1843427321">
              <w:marLeft w:val="0"/>
              <w:marRight w:val="0"/>
              <w:marTop w:val="0"/>
              <w:marBottom w:val="0"/>
              <w:divBdr>
                <w:top w:val="none" w:sz="0" w:space="0" w:color="auto"/>
                <w:left w:val="none" w:sz="0" w:space="0" w:color="auto"/>
                <w:bottom w:val="none" w:sz="0" w:space="0" w:color="auto"/>
                <w:right w:val="none" w:sz="0" w:space="0" w:color="auto"/>
              </w:divBdr>
            </w:div>
            <w:div w:id="777944927">
              <w:marLeft w:val="0"/>
              <w:marRight w:val="0"/>
              <w:marTop w:val="0"/>
              <w:marBottom w:val="0"/>
              <w:divBdr>
                <w:top w:val="none" w:sz="0" w:space="0" w:color="auto"/>
                <w:left w:val="none" w:sz="0" w:space="0" w:color="auto"/>
                <w:bottom w:val="none" w:sz="0" w:space="0" w:color="auto"/>
                <w:right w:val="none" w:sz="0" w:space="0" w:color="auto"/>
              </w:divBdr>
            </w:div>
          </w:divsChild>
        </w:div>
        <w:div w:id="247925343">
          <w:marLeft w:val="0"/>
          <w:marRight w:val="0"/>
          <w:marTop w:val="0"/>
          <w:marBottom w:val="120"/>
          <w:divBdr>
            <w:top w:val="none" w:sz="0" w:space="0" w:color="auto"/>
            <w:left w:val="none" w:sz="0" w:space="0" w:color="auto"/>
            <w:bottom w:val="none" w:sz="0" w:space="0" w:color="auto"/>
            <w:right w:val="none" w:sz="0" w:space="0" w:color="auto"/>
          </w:divBdr>
          <w:divsChild>
            <w:div w:id="312609201">
              <w:marLeft w:val="0"/>
              <w:marRight w:val="0"/>
              <w:marTop w:val="0"/>
              <w:marBottom w:val="0"/>
              <w:divBdr>
                <w:top w:val="none" w:sz="0" w:space="0" w:color="auto"/>
                <w:left w:val="none" w:sz="0" w:space="0" w:color="auto"/>
                <w:bottom w:val="none" w:sz="0" w:space="0" w:color="auto"/>
                <w:right w:val="none" w:sz="0" w:space="0" w:color="auto"/>
              </w:divBdr>
            </w:div>
            <w:div w:id="1526363672">
              <w:marLeft w:val="0"/>
              <w:marRight w:val="0"/>
              <w:marTop w:val="0"/>
              <w:marBottom w:val="0"/>
              <w:divBdr>
                <w:top w:val="none" w:sz="0" w:space="0" w:color="auto"/>
                <w:left w:val="none" w:sz="0" w:space="0" w:color="auto"/>
                <w:bottom w:val="none" w:sz="0" w:space="0" w:color="auto"/>
                <w:right w:val="none" w:sz="0" w:space="0" w:color="auto"/>
              </w:divBdr>
            </w:div>
            <w:div w:id="427890890">
              <w:marLeft w:val="0"/>
              <w:marRight w:val="0"/>
              <w:marTop w:val="0"/>
              <w:marBottom w:val="0"/>
              <w:divBdr>
                <w:top w:val="none" w:sz="0" w:space="0" w:color="auto"/>
                <w:left w:val="none" w:sz="0" w:space="0" w:color="auto"/>
                <w:bottom w:val="none" w:sz="0" w:space="0" w:color="auto"/>
                <w:right w:val="none" w:sz="0" w:space="0" w:color="auto"/>
              </w:divBdr>
            </w:div>
          </w:divsChild>
        </w:div>
        <w:div w:id="1770539143">
          <w:marLeft w:val="0"/>
          <w:marRight w:val="0"/>
          <w:marTop w:val="225"/>
          <w:marBottom w:val="0"/>
          <w:divBdr>
            <w:top w:val="none" w:sz="0" w:space="0" w:color="auto"/>
            <w:left w:val="none" w:sz="0" w:space="0" w:color="auto"/>
            <w:bottom w:val="none" w:sz="0" w:space="0" w:color="auto"/>
            <w:right w:val="none" w:sz="0" w:space="0" w:color="auto"/>
          </w:divBdr>
        </w:div>
        <w:div w:id="1700280499">
          <w:marLeft w:val="0"/>
          <w:marRight w:val="0"/>
          <w:marTop w:val="0"/>
          <w:marBottom w:val="120"/>
          <w:divBdr>
            <w:top w:val="none" w:sz="0" w:space="0" w:color="auto"/>
            <w:left w:val="none" w:sz="0" w:space="0" w:color="auto"/>
            <w:bottom w:val="none" w:sz="0" w:space="0" w:color="auto"/>
            <w:right w:val="none" w:sz="0" w:space="0" w:color="auto"/>
          </w:divBdr>
          <w:divsChild>
            <w:div w:id="1931962431">
              <w:marLeft w:val="0"/>
              <w:marRight w:val="0"/>
              <w:marTop w:val="0"/>
              <w:marBottom w:val="0"/>
              <w:divBdr>
                <w:top w:val="none" w:sz="0" w:space="0" w:color="auto"/>
                <w:left w:val="none" w:sz="0" w:space="0" w:color="auto"/>
                <w:bottom w:val="none" w:sz="0" w:space="0" w:color="auto"/>
                <w:right w:val="none" w:sz="0" w:space="0" w:color="auto"/>
              </w:divBdr>
            </w:div>
            <w:div w:id="1523976936">
              <w:marLeft w:val="0"/>
              <w:marRight w:val="0"/>
              <w:marTop w:val="0"/>
              <w:marBottom w:val="0"/>
              <w:divBdr>
                <w:top w:val="none" w:sz="0" w:space="0" w:color="auto"/>
                <w:left w:val="none" w:sz="0" w:space="0" w:color="auto"/>
                <w:bottom w:val="none" w:sz="0" w:space="0" w:color="auto"/>
                <w:right w:val="none" w:sz="0" w:space="0" w:color="auto"/>
              </w:divBdr>
            </w:div>
          </w:divsChild>
        </w:div>
        <w:div w:id="1265304812">
          <w:marLeft w:val="0"/>
          <w:marRight w:val="0"/>
          <w:marTop w:val="75"/>
          <w:marBottom w:val="0"/>
          <w:divBdr>
            <w:top w:val="none" w:sz="0" w:space="0" w:color="auto"/>
            <w:left w:val="none" w:sz="0" w:space="0" w:color="auto"/>
            <w:bottom w:val="none" w:sz="0" w:space="0" w:color="auto"/>
            <w:right w:val="none" w:sz="0" w:space="0" w:color="auto"/>
          </w:divBdr>
        </w:div>
        <w:div w:id="202989402">
          <w:marLeft w:val="0"/>
          <w:marRight w:val="0"/>
          <w:marTop w:val="0"/>
          <w:marBottom w:val="150"/>
          <w:divBdr>
            <w:top w:val="none" w:sz="0" w:space="0" w:color="auto"/>
            <w:left w:val="none" w:sz="0" w:space="0" w:color="auto"/>
            <w:bottom w:val="none" w:sz="0" w:space="0" w:color="auto"/>
            <w:right w:val="none" w:sz="0" w:space="0" w:color="auto"/>
          </w:divBdr>
          <w:divsChild>
            <w:div w:id="1759136686">
              <w:marLeft w:val="0"/>
              <w:marRight w:val="0"/>
              <w:marTop w:val="0"/>
              <w:marBottom w:val="0"/>
              <w:divBdr>
                <w:top w:val="none" w:sz="0" w:space="0" w:color="auto"/>
                <w:left w:val="none" w:sz="0" w:space="0" w:color="auto"/>
                <w:bottom w:val="none" w:sz="0" w:space="0" w:color="auto"/>
                <w:right w:val="none" w:sz="0" w:space="0" w:color="auto"/>
              </w:divBdr>
            </w:div>
            <w:div w:id="1785540978">
              <w:marLeft w:val="0"/>
              <w:marRight w:val="0"/>
              <w:marTop w:val="0"/>
              <w:marBottom w:val="0"/>
              <w:divBdr>
                <w:top w:val="none" w:sz="0" w:space="0" w:color="auto"/>
                <w:left w:val="none" w:sz="0" w:space="0" w:color="auto"/>
                <w:bottom w:val="none" w:sz="0" w:space="0" w:color="auto"/>
                <w:right w:val="none" w:sz="0" w:space="0" w:color="auto"/>
              </w:divBdr>
            </w:div>
            <w:div w:id="1854031902">
              <w:marLeft w:val="0"/>
              <w:marRight w:val="0"/>
              <w:marTop w:val="0"/>
              <w:marBottom w:val="0"/>
              <w:divBdr>
                <w:top w:val="none" w:sz="0" w:space="0" w:color="auto"/>
                <w:left w:val="none" w:sz="0" w:space="0" w:color="auto"/>
                <w:bottom w:val="none" w:sz="0" w:space="0" w:color="auto"/>
                <w:right w:val="none" w:sz="0" w:space="0" w:color="auto"/>
              </w:divBdr>
            </w:div>
            <w:div w:id="1271620469">
              <w:marLeft w:val="0"/>
              <w:marRight w:val="0"/>
              <w:marTop w:val="0"/>
              <w:marBottom w:val="0"/>
              <w:divBdr>
                <w:top w:val="none" w:sz="0" w:space="0" w:color="auto"/>
                <w:left w:val="none" w:sz="0" w:space="0" w:color="auto"/>
                <w:bottom w:val="none" w:sz="0" w:space="0" w:color="auto"/>
                <w:right w:val="none" w:sz="0" w:space="0" w:color="auto"/>
              </w:divBdr>
            </w:div>
            <w:div w:id="941113980">
              <w:marLeft w:val="0"/>
              <w:marRight w:val="0"/>
              <w:marTop w:val="0"/>
              <w:marBottom w:val="0"/>
              <w:divBdr>
                <w:top w:val="none" w:sz="0" w:space="0" w:color="auto"/>
                <w:left w:val="none" w:sz="0" w:space="0" w:color="auto"/>
                <w:bottom w:val="none" w:sz="0" w:space="0" w:color="auto"/>
                <w:right w:val="none" w:sz="0" w:space="0" w:color="auto"/>
              </w:divBdr>
            </w:div>
            <w:div w:id="657734451">
              <w:marLeft w:val="0"/>
              <w:marRight w:val="0"/>
              <w:marTop w:val="0"/>
              <w:marBottom w:val="0"/>
              <w:divBdr>
                <w:top w:val="none" w:sz="0" w:space="0" w:color="auto"/>
                <w:left w:val="none" w:sz="0" w:space="0" w:color="auto"/>
                <w:bottom w:val="none" w:sz="0" w:space="0" w:color="auto"/>
                <w:right w:val="none" w:sz="0" w:space="0" w:color="auto"/>
              </w:divBdr>
            </w:div>
            <w:div w:id="893540303">
              <w:marLeft w:val="0"/>
              <w:marRight w:val="0"/>
              <w:marTop w:val="0"/>
              <w:marBottom w:val="0"/>
              <w:divBdr>
                <w:top w:val="none" w:sz="0" w:space="0" w:color="auto"/>
                <w:left w:val="none" w:sz="0" w:space="0" w:color="auto"/>
                <w:bottom w:val="none" w:sz="0" w:space="0" w:color="auto"/>
                <w:right w:val="none" w:sz="0" w:space="0" w:color="auto"/>
              </w:divBdr>
            </w:div>
            <w:div w:id="1213422362">
              <w:marLeft w:val="0"/>
              <w:marRight w:val="0"/>
              <w:marTop w:val="0"/>
              <w:marBottom w:val="0"/>
              <w:divBdr>
                <w:top w:val="none" w:sz="0" w:space="0" w:color="auto"/>
                <w:left w:val="none" w:sz="0" w:space="0" w:color="auto"/>
                <w:bottom w:val="none" w:sz="0" w:space="0" w:color="auto"/>
                <w:right w:val="none" w:sz="0" w:space="0" w:color="auto"/>
              </w:divBdr>
            </w:div>
          </w:divsChild>
        </w:div>
        <w:div w:id="528689336">
          <w:marLeft w:val="0"/>
          <w:marRight w:val="0"/>
          <w:marTop w:val="150"/>
          <w:marBottom w:val="0"/>
          <w:divBdr>
            <w:top w:val="none" w:sz="0" w:space="0" w:color="auto"/>
            <w:left w:val="none" w:sz="0" w:space="0" w:color="auto"/>
            <w:bottom w:val="none" w:sz="0" w:space="0" w:color="auto"/>
            <w:right w:val="none" w:sz="0" w:space="0" w:color="auto"/>
          </w:divBdr>
        </w:div>
        <w:div w:id="1213997931">
          <w:marLeft w:val="0"/>
          <w:marRight w:val="0"/>
          <w:marTop w:val="0"/>
          <w:marBottom w:val="150"/>
          <w:divBdr>
            <w:top w:val="none" w:sz="0" w:space="0" w:color="auto"/>
            <w:left w:val="none" w:sz="0" w:space="0" w:color="auto"/>
            <w:bottom w:val="none" w:sz="0" w:space="0" w:color="auto"/>
            <w:right w:val="none" w:sz="0" w:space="0" w:color="auto"/>
          </w:divBdr>
          <w:divsChild>
            <w:div w:id="614871983">
              <w:marLeft w:val="0"/>
              <w:marRight w:val="0"/>
              <w:marTop w:val="0"/>
              <w:marBottom w:val="0"/>
              <w:divBdr>
                <w:top w:val="none" w:sz="0" w:space="0" w:color="auto"/>
                <w:left w:val="none" w:sz="0" w:space="0" w:color="auto"/>
                <w:bottom w:val="none" w:sz="0" w:space="0" w:color="auto"/>
                <w:right w:val="none" w:sz="0" w:space="0" w:color="auto"/>
              </w:divBdr>
            </w:div>
          </w:divsChild>
        </w:div>
        <w:div w:id="1516269621">
          <w:marLeft w:val="0"/>
          <w:marRight w:val="0"/>
          <w:marTop w:val="0"/>
          <w:marBottom w:val="150"/>
          <w:divBdr>
            <w:top w:val="none" w:sz="0" w:space="0" w:color="auto"/>
            <w:left w:val="none" w:sz="0" w:space="0" w:color="auto"/>
            <w:bottom w:val="none" w:sz="0" w:space="0" w:color="auto"/>
            <w:right w:val="none" w:sz="0" w:space="0" w:color="auto"/>
          </w:divBdr>
          <w:divsChild>
            <w:div w:id="1647277667">
              <w:marLeft w:val="0"/>
              <w:marRight w:val="0"/>
              <w:marTop w:val="0"/>
              <w:marBottom w:val="0"/>
              <w:divBdr>
                <w:top w:val="none" w:sz="0" w:space="0" w:color="auto"/>
                <w:left w:val="none" w:sz="0" w:space="0" w:color="auto"/>
                <w:bottom w:val="none" w:sz="0" w:space="0" w:color="auto"/>
                <w:right w:val="none" w:sz="0" w:space="0" w:color="auto"/>
              </w:divBdr>
            </w:div>
          </w:divsChild>
        </w:div>
        <w:div w:id="1009480069">
          <w:marLeft w:val="0"/>
          <w:marRight w:val="0"/>
          <w:marTop w:val="0"/>
          <w:marBottom w:val="150"/>
          <w:divBdr>
            <w:top w:val="none" w:sz="0" w:space="0" w:color="auto"/>
            <w:left w:val="none" w:sz="0" w:space="0" w:color="auto"/>
            <w:bottom w:val="none" w:sz="0" w:space="0" w:color="auto"/>
            <w:right w:val="none" w:sz="0" w:space="0" w:color="auto"/>
          </w:divBdr>
          <w:divsChild>
            <w:div w:id="1028944158">
              <w:marLeft w:val="0"/>
              <w:marRight w:val="0"/>
              <w:marTop w:val="0"/>
              <w:marBottom w:val="0"/>
              <w:divBdr>
                <w:top w:val="none" w:sz="0" w:space="0" w:color="auto"/>
                <w:left w:val="none" w:sz="0" w:space="0" w:color="auto"/>
                <w:bottom w:val="none" w:sz="0" w:space="0" w:color="auto"/>
                <w:right w:val="none" w:sz="0" w:space="0" w:color="auto"/>
              </w:divBdr>
            </w:div>
            <w:div w:id="661857560">
              <w:marLeft w:val="0"/>
              <w:marRight w:val="0"/>
              <w:marTop w:val="0"/>
              <w:marBottom w:val="0"/>
              <w:divBdr>
                <w:top w:val="none" w:sz="0" w:space="0" w:color="auto"/>
                <w:left w:val="none" w:sz="0" w:space="0" w:color="auto"/>
                <w:bottom w:val="none" w:sz="0" w:space="0" w:color="auto"/>
                <w:right w:val="none" w:sz="0" w:space="0" w:color="auto"/>
              </w:divBdr>
            </w:div>
            <w:div w:id="761297659">
              <w:marLeft w:val="0"/>
              <w:marRight w:val="0"/>
              <w:marTop w:val="0"/>
              <w:marBottom w:val="0"/>
              <w:divBdr>
                <w:top w:val="none" w:sz="0" w:space="0" w:color="auto"/>
                <w:left w:val="none" w:sz="0" w:space="0" w:color="auto"/>
                <w:bottom w:val="none" w:sz="0" w:space="0" w:color="auto"/>
                <w:right w:val="none" w:sz="0" w:space="0" w:color="auto"/>
              </w:divBdr>
            </w:div>
            <w:div w:id="331302841">
              <w:marLeft w:val="0"/>
              <w:marRight w:val="0"/>
              <w:marTop w:val="0"/>
              <w:marBottom w:val="0"/>
              <w:divBdr>
                <w:top w:val="none" w:sz="0" w:space="0" w:color="auto"/>
                <w:left w:val="none" w:sz="0" w:space="0" w:color="auto"/>
                <w:bottom w:val="none" w:sz="0" w:space="0" w:color="auto"/>
                <w:right w:val="none" w:sz="0" w:space="0" w:color="auto"/>
              </w:divBdr>
            </w:div>
            <w:div w:id="824781998">
              <w:marLeft w:val="0"/>
              <w:marRight w:val="0"/>
              <w:marTop w:val="0"/>
              <w:marBottom w:val="0"/>
              <w:divBdr>
                <w:top w:val="none" w:sz="0" w:space="0" w:color="auto"/>
                <w:left w:val="none" w:sz="0" w:space="0" w:color="auto"/>
                <w:bottom w:val="none" w:sz="0" w:space="0" w:color="auto"/>
                <w:right w:val="none" w:sz="0" w:space="0" w:color="auto"/>
              </w:divBdr>
            </w:div>
            <w:div w:id="756364915">
              <w:marLeft w:val="0"/>
              <w:marRight w:val="0"/>
              <w:marTop w:val="0"/>
              <w:marBottom w:val="0"/>
              <w:divBdr>
                <w:top w:val="none" w:sz="0" w:space="0" w:color="auto"/>
                <w:left w:val="none" w:sz="0" w:space="0" w:color="auto"/>
                <w:bottom w:val="none" w:sz="0" w:space="0" w:color="auto"/>
                <w:right w:val="none" w:sz="0" w:space="0" w:color="auto"/>
              </w:divBdr>
            </w:div>
            <w:div w:id="1975987271">
              <w:marLeft w:val="0"/>
              <w:marRight w:val="0"/>
              <w:marTop w:val="0"/>
              <w:marBottom w:val="0"/>
              <w:divBdr>
                <w:top w:val="none" w:sz="0" w:space="0" w:color="auto"/>
                <w:left w:val="none" w:sz="0" w:space="0" w:color="auto"/>
                <w:bottom w:val="none" w:sz="0" w:space="0" w:color="auto"/>
                <w:right w:val="none" w:sz="0" w:space="0" w:color="auto"/>
              </w:divBdr>
            </w:div>
          </w:divsChild>
        </w:div>
        <w:div w:id="1451632593">
          <w:marLeft w:val="0"/>
          <w:marRight w:val="0"/>
          <w:marTop w:val="0"/>
          <w:marBottom w:val="150"/>
          <w:divBdr>
            <w:top w:val="none" w:sz="0" w:space="0" w:color="auto"/>
            <w:left w:val="none" w:sz="0" w:space="0" w:color="auto"/>
            <w:bottom w:val="none" w:sz="0" w:space="0" w:color="auto"/>
            <w:right w:val="none" w:sz="0" w:space="0" w:color="auto"/>
          </w:divBdr>
          <w:divsChild>
            <w:div w:id="782270101">
              <w:marLeft w:val="0"/>
              <w:marRight w:val="0"/>
              <w:marTop w:val="0"/>
              <w:marBottom w:val="0"/>
              <w:divBdr>
                <w:top w:val="none" w:sz="0" w:space="0" w:color="auto"/>
                <w:left w:val="none" w:sz="0" w:space="0" w:color="auto"/>
                <w:bottom w:val="none" w:sz="0" w:space="0" w:color="auto"/>
                <w:right w:val="none" w:sz="0" w:space="0" w:color="auto"/>
              </w:divBdr>
            </w:div>
          </w:divsChild>
        </w:div>
        <w:div w:id="1518928985">
          <w:marLeft w:val="0"/>
          <w:marRight w:val="0"/>
          <w:marTop w:val="0"/>
          <w:marBottom w:val="150"/>
          <w:divBdr>
            <w:top w:val="none" w:sz="0" w:space="0" w:color="auto"/>
            <w:left w:val="none" w:sz="0" w:space="0" w:color="auto"/>
            <w:bottom w:val="none" w:sz="0" w:space="0" w:color="auto"/>
            <w:right w:val="none" w:sz="0" w:space="0" w:color="auto"/>
          </w:divBdr>
          <w:divsChild>
            <w:div w:id="420956478">
              <w:marLeft w:val="0"/>
              <w:marRight w:val="0"/>
              <w:marTop w:val="0"/>
              <w:marBottom w:val="0"/>
              <w:divBdr>
                <w:top w:val="none" w:sz="0" w:space="0" w:color="auto"/>
                <w:left w:val="none" w:sz="0" w:space="0" w:color="auto"/>
                <w:bottom w:val="none" w:sz="0" w:space="0" w:color="auto"/>
                <w:right w:val="none" w:sz="0" w:space="0" w:color="auto"/>
              </w:divBdr>
            </w:div>
          </w:divsChild>
        </w:div>
        <w:div w:id="1563369694">
          <w:marLeft w:val="0"/>
          <w:marRight w:val="0"/>
          <w:marTop w:val="150"/>
          <w:marBottom w:val="0"/>
          <w:divBdr>
            <w:top w:val="none" w:sz="0" w:space="0" w:color="auto"/>
            <w:left w:val="none" w:sz="0" w:space="0" w:color="auto"/>
            <w:bottom w:val="none" w:sz="0" w:space="0" w:color="auto"/>
            <w:right w:val="none" w:sz="0" w:space="0" w:color="auto"/>
          </w:divBdr>
        </w:div>
        <w:div w:id="1096486597">
          <w:marLeft w:val="0"/>
          <w:marRight w:val="0"/>
          <w:marTop w:val="0"/>
          <w:marBottom w:val="150"/>
          <w:divBdr>
            <w:top w:val="none" w:sz="0" w:space="0" w:color="auto"/>
            <w:left w:val="none" w:sz="0" w:space="0" w:color="auto"/>
            <w:bottom w:val="none" w:sz="0" w:space="0" w:color="auto"/>
            <w:right w:val="none" w:sz="0" w:space="0" w:color="auto"/>
          </w:divBdr>
          <w:divsChild>
            <w:div w:id="1733190134">
              <w:marLeft w:val="0"/>
              <w:marRight w:val="0"/>
              <w:marTop w:val="0"/>
              <w:marBottom w:val="0"/>
              <w:divBdr>
                <w:top w:val="none" w:sz="0" w:space="0" w:color="auto"/>
                <w:left w:val="none" w:sz="0" w:space="0" w:color="auto"/>
                <w:bottom w:val="none" w:sz="0" w:space="0" w:color="auto"/>
                <w:right w:val="none" w:sz="0" w:space="0" w:color="auto"/>
              </w:divBdr>
            </w:div>
            <w:div w:id="1133065051">
              <w:marLeft w:val="0"/>
              <w:marRight w:val="0"/>
              <w:marTop w:val="0"/>
              <w:marBottom w:val="0"/>
              <w:divBdr>
                <w:top w:val="none" w:sz="0" w:space="0" w:color="auto"/>
                <w:left w:val="none" w:sz="0" w:space="0" w:color="auto"/>
                <w:bottom w:val="none" w:sz="0" w:space="0" w:color="auto"/>
                <w:right w:val="none" w:sz="0" w:space="0" w:color="auto"/>
              </w:divBdr>
            </w:div>
          </w:divsChild>
        </w:div>
        <w:div w:id="570771843">
          <w:marLeft w:val="0"/>
          <w:marRight w:val="0"/>
          <w:marTop w:val="0"/>
          <w:marBottom w:val="150"/>
          <w:divBdr>
            <w:top w:val="none" w:sz="0" w:space="0" w:color="auto"/>
            <w:left w:val="none" w:sz="0" w:space="0" w:color="auto"/>
            <w:bottom w:val="none" w:sz="0" w:space="0" w:color="auto"/>
            <w:right w:val="none" w:sz="0" w:space="0" w:color="auto"/>
          </w:divBdr>
          <w:divsChild>
            <w:div w:id="494883026">
              <w:marLeft w:val="0"/>
              <w:marRight w:val="0"/>
              <w:marTop w:val="0"/>
              <w:marBottom w:val="0"/>
              <w:divBdr>
                <w:top w:val="none" w:sz="0" w:space="0" w:color="auto"/>
                <w:left w:val="none" w:sz="0" w:space="0" w:color="auto"/>
                <w:bottom w:val="none" w:sz="0" w:space="0" w:color="auto"/>
                <w:right w:val="none" w:sz="0" w:space="0" w:color="auto"/>
              </w:divBdr>
            </w:div>
          </w:divsChild>
        </w:div>
        <w:div w:id="1938948822">
          <w:marLeft w:val="0"/>
          <w:marRight w:val="0"/>
          <w:marTop w:val="0"/>
          <w:marBottom w:val="150"/>
          <w:divBdr>
            <w:top w:val="none" w:sz="0" w:space="0" w:color="auto"/>
            <w:left w:val="none" w:sz="0" w:space="0" w:color="auto"/>
            <w:bottom w:val="none" w:sz="0" w:space="0" w:color="auto"/>
            <w:right w:val="none" w:sz="0" w:space="0" w:color="auto"/>
          </w:divBdr>
          <w:divsChild>
            <w:div w:id="1066145903">
              <w:marLeft w:val="0"/>
              <w:marRight w:val="0"/>
              <w:marTop w:val="0"/>
              <w:marBottom w:val="0"/>
              <w:divBdr>
                <w:top w:val="none" w:sz="0" w:space="0" w:color="auto"/>
                <w:left w:val="none" w:sz="0" w:space="0" w:color="auto"/>
                <w:bottom w:val="none" w:sz="0" w:space="0" w:color="auto"/>
                <w:right w:val="none" w:sz="0" w:space="0" w:color="auto"/>
              </w:divBdr>
            </w:div>
          </w:divsChild>
        </w:div>
        <w:div w:id="1421875913">
          <w:marLeft w:val="0"/>
          <w:marRight w:val="0"/>
          <w:marTop w:val="150"/>
          <w:marBottom w:val="0"/>
          <w:divBdr>
            <w:top w:val="none" w:sz="0" w:space="0" w:color="auto"/>
            <w:left w:val="none" w:sz="0" w:space="0" w:color="auto"/>
            <w:bottom w:val="none" w:sz="0" w:space="0" w:color="auto"/>
            <w:right w:val="none" w:sz="0" w:space="0" w:color="auto"/>
          </w:divBdr>
        </w:div>
        <w:div w:id="293951456">
          <w:marLeft w:val="0"/>
          <w:marRight w:val="0"/>
          <w:marTop w:val="0"/>
          <w:marBottom w:val="150"/>
          <w:divBdr>
            <w:top w:val="none" w:sz="0" w:space="0" w:color="auto"/>
            <w:left w:val="none" w:sz="0" w:space="0" w:color="auto"/>
            <w:bottom w:val="none" w:sz="0" w:space="0" w:color="auto"/>
            <w:right w:val="none" w:sz="0" w:space="0" w:color="auto"/>
          </w:divBdr>
          <w:divsChild>
            <w:div w:id="453911368">
              <w:marLeft w:val="0"/>
              <w:marRight w:val="0"/>
              <w:marTop w:val="0"/>
              <w:marBottom w:val="0"/>
              <w:divBdr>
                <w:top w:val="none" w:sz="0" w:space="0" w:color="auto"/>
                <w:left w:val="none" w:sz="0" w:space="0" w:color="auto"/>
                <w:bottom w:val="none" w:sz="0" w:space="0" w:color="auto"/>
                <w:right w:val="none" w:sz="0" w:space="0" w:color="auto"/>
              </w:divBdr>
            </w:div>
            <w:div w:id="458574557">
              <w:marLeft w:val="0"/>
              <w:marRight w:val="0"/>
              <w:marTop w:val="0"/>
              <w:marBottom w:val="0"/>
              <w:divBdr>
                <w:top w:val="none" w:sz="0" w:space="0" w:color="auto"/>
                <w:left w:val="none" w:sz="0" w:space="0" w:color="auto"/>
                <w:bottom w:val="none" w:sz="0" w:space="0" w:color="auto"/>
                <w:right w:val="none" w:sz="0" w:space="0" w:color="auto"/>
              </w:divBdr>
            </w:div>
          </w:divsChild>
        </w:div>
        <w:div w:id="1459880519">
          <w:marLeft w:val="0"/>
          <w:marRight w:val="0"/>
          <w:marTop w:val="150"/>
          <w:marBottom w:val="0"/>
          <w:divBdr>
            <w:top w:val="none" w:sz="0" w:space="0" w:color="auto"/>
            <w:left w:val="none" w:sz="0" w:space="0" w:color="auto"/>
            <w:bottom w:val="none" w:sz="0" w:space="0" w:color="auto"/>
            <w:right w:val="none" w:sz="0" w:space="0" w:color="auto"/>
          </w:divBdr>
        </w:div>
        <w:div w:id="1208494117">
          <w:marLeft w:val="0"/>
          <w:marRight w:val="0"/>
          <w:marTop w:val="0"/>
          <w:marBottom w:val="150"/>
          <w:divBdr>
            <w:top w:val="none" w:sz="0" w:space="0" w:color="auto"/>
            <w:left w:val="none" w:sz="0" w:space="0" w:color="auto"/>
            <w:bottom w:val="none" w:sz="0" w:space="0" w:color="auto"/>
            <w:right w:val="none" w:sz="0" w:space="0" w:color="auto"/>
          </w:divBdr>
          <w:divsChild>
            <w:div w:id="1709573605">
              <w:marLeft w:val="0"/>
              <w:marRight w:val="0"/>
              <w:marTop w:val="0"/>
              <w:marBottom w:val="0"/>
              <w:divBdr>
                <w:top w:val="none" w:sz="0" w:space="0" w:color="auto"/>
                <w:left w:val="none" w:sz="0" w:space="0" w:color="auto"/>
                <w:bottom w:val="none" w:sz="0" w:space="0" w:color="auto"/>
                <w:right w:val="none" w:sz="0" w:space="0" w:color="auto"/>
              </w:divBdr>
            </w:div>
            <w:div w:id="437216575">
              <w:marLeft w:val="0"/>
              <w:marRight w:val="0"/>
              <w:marTop w:val="0"/>
              <w:marBottom w:val="0"/>
              <w:divBdr>
                <w:top w:val="none" w:sz="0" w:space="0" w:color="auto"/>
                <w:left w:val="none" w:sz="0" w:space="0" w:color="auto"/>
                <w:bottom w:val="none" w:sz="0" w:space="0" w:color="auto"/>
                <w:right w:val="none" w:sz="0" w:space="0" w:color="auto"/>
              </w:divBdr>
            </w:div>
          </w:divsChild>
        </w:div>
        <w:div w:id="798112088">
          <w:marLeft w:val="0"/>
          <w:marRight w:val="0"/>
          <w:marTop w:val="150"/>
          <w:marBottom w:val="0"/>
          <w:divBdr>
            <w:top w:val="none" w:sz="0" w:space="0" w:color="auto"/>
            <w:left w:val="none" w:sz="0" w:space="0" w:color="auto"/>
            <w:bottom w:val="none" w:sz="0" w:space="0" w:color="auto"/>
            <w:right w:val="none" w:sz="0" w:space="0" w:color="auto"/>
          </w:divBdr>
        </w:div>
        <w:div w:id="871843371">
          <w:marLeft w:val="0"/>
          <w:marRight w:val="0"/>
          <w:marTop w:val="0"/>
          <w:marBottom w:val="150"/>
          <w:divBdr>
            <w:top w:val="none" w:sz="0" w:space="0" w:color="auto"/>
            <w:left w:val="none" w:sz="0" w:space="0" w:color="auto"/>
            <w:bottom w:val="none" w:sz="0" w:space="0" w:color="auto"/>
            <w:right w:val="none" w:sz="0" w:space="0" w:color="auto"/>
          </w:divBdr>
          <w:divsChild>
            <w:div w:id="1882085966">
              <w:marLeft w:val="0"/>
              <w:marRight w:val="0"/>
              <w:marTop w:val="0"/>
              <w:marBottom w:val="0"/>
              <w:divBdr>
                <w:top w:val="none" w:sz="0" w:space="0" w:color="auto"/>
                <w:left w:val="none" w:sz="0" w:space="0" w:color="auto"/>
                <w:bottom w:val="none" w:sz="0" w:space="0" w:color="auto"/>
                <w:right w:val="none" w:sz="0" w:space="0" w:color="auto"/>
              </w:divBdr>
            </w:div>
            <w:div w:id="348602260">
              <w:marLeft w:val="0"/>
              <w:marRight w:val="0"/>
              <w:marTop w:val="0"/>
              <w:marBottom w:val="0"/>
              <w:divBdr>
                <w:top w:val="none" w:sz="0" w:space="0" w:color="auto"/>
                <w:left w:val="none" w:sz="0" w:space="0" w:color="auto"/>
                <w:bottom w:val="none" w:sz="0" w:space="0" w:color="auto"/>
                <w:right w:val="none" w:sz="0" w:space="0" w:color="auto"/>
              </w:divBdr>
            </w:div>
          </w:divsChild>
        </w:div>
        <w:div w:id="1243174882">
          <w:marLeft w:val="0"/>
          <w:marRight w:val="0"/>
          <w:marTop w:val="0"/>
          <w:marBottom w:val="150"/>
          <w:divBdr>
            <w:top w:val="none" w:sz="0" w:space="0" w:color="auto"/>
            <w:left w:val="none" w:sz="0" w:space="0" w:color="auto"/>
            <w:bottom w:val="none" w:sz="0" w:space="0" w:color="auto"/>
            <w:right w:val="none" w:sz="0" w:space="0" w:color="auto"/>
          </w:divBdr>
          <w:divsChild>
            <w:div w:id="2044862431">
              <w:marLeft w:val="0"/>
              <w:marRight w:val="0"/>
              <w:marTop w:val="0"/>
              <w:marBottom w:val="0"/>
              <w:divBdr>
                <w:top w:val="none" w:sz="0" w:space="0" w:color="auto"/>
                <w:left w:val="none" w:sz="0" w:space="0" w:color="auto"/>
                <w:bottom w:val="none" w:sz="0" w:space="0" w:color="auto"/>
                <w:right w:val="none" w:sz="0" w:space="0" w:color="auto"/>
              </w:divBdr>
            </w:div>
          </w:divsChild>
        </w:div>
        <w:div w:id="644160734">
          <w:marLeft w:val="0"/>
          <w:marRight w:val="0"/>
          <w:marTop w:val="150"/>
          <w:marBottom w:val="0"/>
          <w:divBdr>
            <w:top w:val="none" w:sz="0" w:space="0" w:color="auto"/>
            <w:left w:val="none" w:sz="0" w:space="0" w:color="auto"/>
            <w:bottom w:val="none" w:sz="0" w:space="0" w:color="auto"/>
            <w:right w:val="none" w:sz="0" w:space="0" w:color="auto"/>
          </w:divBdr>
        </w:div>
        <w:div w:id="609751086">
          <w:marLeft w:val="0"/>
          <w:marRight w:val="0"/>
          <w:marTop w:val="0"/>
          <w:marBottom w:val="150"/>
          <w:divBdr>
            <w:top w:val="none" w:sz="0" w:space="0" w:color="auto"/>
            <w:left w:val="none" w:sz="0" w:space="0" w:color="auto"/>
            <w:bottom w:val="none" w:sz="0" w:space="0" w:color="auto"/>
            <w:right w:val="none" w:sz="0" w:space="0" w:color="auto"/>
          </w:divBdr>
          <w:divsChild>
            <w:div w:id="2146965549">
              <w:marLeft w:val="0"/>
              <w:marRight w:val="0"/>
              <w:marTop w:val="0"/>
              <w:marBottom w:val="0"/>
              <w:divBdr>
                <w:top w:val="none" w:sz="0" w:space="0" w:color="auto"/>
                <w:left w:val="none" w:sz="0" w:space="0" w:color="auto"/>
                <w:bottom w:val="none" w:sz="0" w:space="0" w:color="auto"/>
                <w:right w:val="none" w:sz="0" w:space="0" w:color="auto"/>
              </w:divBdr>
            </w:div>
            <w:div w:id="44716345">
              <w:marLeft w:val="0"/>
              <w:marRight w:val="0"/>
              <w:marTop w:val="0"/>
              <w:marBottom w:val="0"/>
              <w:divBdr>
                <w:top w:val="none" w:sz="0" w:space="0" w:color="auto"/>
                <w:left w:val="none" w:sz="0" w:space="0" w:color="auto"/>
                <w:bottom w:val="none" w:sz="0" w:space="0" w:color="auto"/>
                <w:right w:val="none" w:sz="0" w:space="0" w:color="auto"/>
              </w:divBdr>
            </w:div>
          </w:divsChild>
        </w:div>
        <w:div w:id="894195888">
          <w:marLeft w:val="0"/>
          <w:marRight w:val="0"/>
          <w:marTop w:val="150"/>
          <w:marBottom w:val="0"/>
          <w:divBdr>
            <w:top w:val="none" w:sz="0" w:space="0" w:color="auto"/>
            <w:left w:val="none" w:sz="0" w:space="0" w:color="auto"/>
            <w:bottom w:val="none" w:sz="0" w:space="0" w:color="auto"/>
            <w:right w:val="none" w:sz="0" w:space="0" w:color="auto"/>
          </w:divBdr>
        </w:div>
        <w:div w:id="1736317661">
          <w:marLeft w:val="0"/>
          <w:marRight w:val="0"/>
          <w:marTop w:val="0"/>
          <w:marBottom w:val="150"/>
          <w:divBdr>
            <w:top w:val="none" w:sz="0" w:space="0" w:color="auto"/>
            <w:left w:val="none" w:sz="0" w:space="0" w:color="auto"/>
            <w:bottom w:val="none" w:sz="0" w:space="0" w:color="auto"/>
            <w:right w:val="none" w:sz="0" w:space="0" w:color="auto"/>
          </w:divBdr>
          <w:divsChild>
            <w:div w:id="2077236353">
              <w:marLeft w:val="0"/>
              <w:marRight w:val="0"/>
              <w:marTop w:val="0"/>
              <w:marBottom w:val="0"/>
              <w:divBdr>
                <w:top w:val="none" w:sz="0" w:space="0" w:color="auto"/>
                <w:left w:val="none" w:sz="0" w:space="0" w:color="auto"/>
                <w:bottom w:val="none" w:sz="0" w:space="0" w:color="auto"/>
                <w:right w:val="none" w:sz="0" w:space="0" w:color="auto"/>
              </w:divBdr>
            </w:div>
            <w:div w:id="284704561">
              <w:marLeft w:val="0"/>
              <w:marRight w:val="0"/>
              <w:marTop w:val="0"/>
              <w:marBottom w:val="0"/>
              <w:divBdr>
                <w:top w:val="none" w:sz="0" w:space="0" w:color="auto"/>
                <w:left w:val="none" w:sz="0" w:space="0" w:color="auto"/>
                <w:bottom w:val="none" w:sz="0" w:space="0" w:color="auto"/>
                <w:right w:val="none" w:sz="0" w:space="0" w:color="auto"/>
              </w:divBdr>
            </w:div>
          </w:divsChild>
        </w:div>
        <w:div w:id="708841078">
          <w:marLeft w:val="0"/>
          <w:marRight w:val="0"/>
          <w:marTop w:val="150"/>
          <w:marBottom w:val="0"/>
          <w:divBdr>
            <w:top w:val="none" w:sz="0" w:space="0" w:color="auto"/>
            <w:left w:val="none" w:sz="0" w:space="0" w:color="auto"/>
            <w:bottom w:val="none" w:sz="0" w:space="0" w:color="auto"/>
            <w:right w:val="none" w:sz="0" w:space="0" w:color="auto"/>
          </w:divBdr>
        </w:div>
        <w:div w:id="1909612330">
          <w:marLeft w:val="0"/>
          <w:marRight w:val="0"/>
          <w:marTop w:val="0"/>
          <w:marBottom w:val="150"/>
          <w:divBdr>
            <w:top w:val="none" w:sz="0" w:space="0" w:color="auto"/>
            <w:left w:val="none" w:sz="0" w:space="0" w:color="auto"/>
            <w:bottom w:val="none" w:sz="0" w:space="0" w:color="auto"/>
            <w:right w:val="none" w:sz="0" w:space="0" w:color="auto"/>
          </w:divBdr>
          <w:divsChild>
            <w:div w:id="1134644439">
              <w:marLeft w:val="0"/>
              <w:marRight w:val="0"/>
              <w:marTop w:val="0"/>
              <w:marBottom w:val="0"/>
              <w:divBdr>
                <w:top w:val="none" w:sz="0" w:space="0" w:color="auto"/>
                <w:left w:val="none" w:sz="0" w:space="0" w:color="auto"/>
                <w:bottom w:val="none" w:sz="0" w:space="0" w:color="auto"/>
                <w:right w:val="none" w:sz="0" w:space="0" w:color="auto"/>
              </w:divBdr>
            </w:div>
            <w:div w:id="2120878444">
              <w:marLeft w:val="0"/>
              <w:marRight w:val="0"/>
              <w:marTop w:val="0"/>
              <w:marBottom w:val="0"/>
              <w:divBdr>
                <w:top w:val="none" w:sz="0" w:space="0" w:color="auto"/>
                <w:left w:val="none" w:sz="0" w:space="0" w:color="auto"/>
                <w:bottom w:val="none" w:sz="0" w:space="0" w:color="auto"/>
                <w:right w:val="none" w:sz="0" w:space="0" w:color="auto"/>
              </w:divBdr>
            </w:div>
          </w:divsChild>
        </w:div>
        <w:div w:id="199632175">
          <w:marLeft w:val="0"/>
          <w:marRight w:val="0"/>
          <w:marTop w:val="0"/>
          <w:marBottom w:val="120"/>
          <w:divBdr>
            <w:top w:val="none" w:sz="0" w:space="0" w:color="auto"/>
            <w:left w:val="none" w:sz="0" w:space="0" w:color="auto"/>
            <w:bottom w:val="none" w:sz="0" w:space="0" w:color="auto"/>
            <w:right w:val="none" w:sz="0" w:space="0" w:color="auto"/>
          </w:divBdr>
          <w:divsChild>
            <w:div w:id="1746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15106</Words>
  <Characters>86106</Characters>
  <Application>Microsoft Office Word</Application>
  <DocSecurity>0</DocSecurity>
  <Lines>717</Lines>
  <Paragraphs>202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2023-06-22T11:29:00Z</dcterms:created>
  <dcterms:modified xsi:type="dcterms:W3CDTF">2023-06-22T11:29:00Z</dcterms:modified>
</cp:coreProperties>
</file>