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66" w:rsidRDefault="00514D66" w:rsidP="00C01406">
      <w:pPr>
        <w:pStyle w:val="BodyText"/>
        <w:rPr>
          <w:b/>
          <w:bCs/>
          <w:sz w:val="24"/>
          <w:szCs w:val="24"/>
        </w:rPr>
      </w:pPr>
    </w:p>
    <w:p w:rsidR="00514D66" w:rsidRDefault="00514D66" w:rsidP="00C01406">
      <w:pPr>
        <w:pStyle w:val="BodyText"/>
        <w:rPr>
          <w:b/>
          <w:bCs/>
          <w:sz w:val="24"/>
          <w:szCs w:val="24"/>
        </w:rPr>
      </w:pPr>
    </w:p>
    <w:p w:rsidR="00514D66" w:rsidRDefault="00514D66" w:rsidP="00C01406">
      <w:pPr>
        <w:pStyle w:val="BodyText"/>
        <w:rPr>
          <w:b/>
          <w:bCs/>
          <w:sz w:val="24"/>
          <w:szCs w:val="24"/>
        </w:rPr>
      </w:pPr>
    </w:p>
    <w:p w:rsidR="00514D66" w:rsidRPr="00BA7B30" w:rsidRDefault="00514D66" w:rsidP="006C73D3">
      <w:pPr>
        <w:pStyle w:val="BodyText"/>
        <w:jc w:val="center"/>
        <w:rPr>
          <w:b/>
          <w:bCs/>
          <w:sz w:val="24"/>
          <w:szCs w:val="24"/>
        </w:rPr>
      </w:pPr>
      <w:r>
        <w:rPr>
          <w:rFonts w:ascii="TmsCyr Cyr" w:hAnsi="TmsCyr Cyr" w:cs="TmsCyr Cyr"/>
          <w:b/>
          <w:bCs/>
          <w:sz w:val="24"/>
          <w:szCs w:val="24"/>
        </w:rPr>
        <w:t>ПРОТОКОЛ №</w:t>
      </w:r>
      <w:r>
        <w:rPr>
          <w:b/>
          <w:bCs/>
          <w:sz w:val="24"/>
          <w:szCs w:val="24"/>
        </w:rPr>
        <w:t xml:space="preserve"> </w:t>
      </w:r>
      <w:r w:rsidRPr="00BA7B30">
        <w:rPr>
          <w:b/>
          <w:bCs/>
          <w:sz w:val="24"/>
          <w:szCs w:val="24"/>
        </w:rPr>
        <w:t>9</w:t>
      </w:r>
    </w:p>
    <w:p w:rsidR="00514D66" w:rsidRDefault="00514D66" w:rsidP="006C73D3">
      <w:pPr>
        <w:pStyle w:val="BodyText"/>
        <w:jc w:val="center"/>
        <w:rPr>
          <w:b/>
          <w:bCs/>
          <w:sz w:val="24"/>
          <w:szCs w:val="24"/>
          <w:lang w:val="en-US"/>
        </w:rPr>
      </w:pPr>
    </w:p>
    <w:p w:rsidR="00514D66" w:rsidRPr="002D5941" w:rsidRDefault="00514D66" w:rsidP="006C73D3">
      <w:pPr>
        <w:pStyle w:val="BodyText"/>
        <w:jc w:val="center"/>
        <w:rPr>
          <w:b/>
          <w:bCs/>
          <w:sz w:val="24"/>
          <w:szCs w:val="24"/>
          <w:lang w:val="en-US"/>
        </w:rPr>
      </w:pPr>
    </w:p>
    <w:p w:rsidR="00514D66" w:rsidRDefault="00514D66" w:rsidP="006C73D3">
      <w:pPr>
        <w:pStyle w:val="BodyText"/>
        <w:jc w:val="both"/>
        <w:rPr>
          <w:b/>
          <w:bCs/>
          <w:sz w:val="24"/>
          <w:szCs w:val="24"/>
        </w:rPr>
      </w:pPr>
    </w:p>
    <w:p w:rsidR="00514D66" w:rsidRPr="00663728" w:rsidRDefault="00514D66" w:rsidP="006A312D">
      <w:pPr>
        <w:autoSpaceDE w:val="0"/>
        <w:autoSpaceDN w:val="0"/>
        <w:adjustRightInd w:val="0"/>
        <w:spacing w:line="360" w:lineRule="auto"/>
        <w:ind w:firstLine="720"/>
        <w:jc w:val="both"/>
        <w:rPr>
          <w:rFonts w:ascii="Times New Roman" w:hAnsi="Times New Roman" w:cs="Times New Roman"/>
          <w:b/>
          <w:bCs/>
          <w:sz w:val="24"/>
          <w:szCs w:val="24"/>
          <w:lang w:val="ru-RU"/>
        </w:rPr>
      </w:pPr>
      <w:r w:rsidRPr="00663728">
        <w:rPr>
          <w:rFonts w:ascii="Times New Roman" w:hAnsi="Times New Roman" w:cs="Times New Roman"/>
          <w:sz w:val="24"/>
          <w:szCs w:val="24"/>
        </w:rPr>
        <w:t>Днес</w:t>
      </w:r>
      <w:r w:rsidRPr="00663728">
        <w:rPr>
          <w:rFonts w:ascii="Times New Roman" w:hAnsi="Times New Roman" w:cs="Times New Roman"/>
          <w:sz w:val="24"/>
          <w:szCs w:val="24"/>
          <w:lang w:val="ru-RU"/>
        </w:rPr>
        <w:t xml:space="preserve"> </w:t>
      </w:r>
      <w:r w:rsidRPr="00663728">
        <w:rPr>
          <w:rFonts w:ascii="Times New Roman" w:hAnsi="Times New Roman" w:cs="Times New Roman"/>
          <w:sz w:val="24"/>
          <w:szCs w:val="24"/>
        </w:rPr>
        <w:t>11</w:t>
      </w:r>
      <w:r w:rsidRPr="00663728">
        <w:rPr>
          <w:rFonts w:ascii="Times New Roman" w:hAnsi="Times New Roman" w:cs="Times New Roman"/>
          <w:sz w:val="24"/>
          <w:szCs w:val="24"/>
          <w:lang w:val="ru-RU"/>
        </w:rPr>
        <w:t>.0</w:t>
      </w:r>
      <w:r w:rsidRPr="00663728">
        <w:rPr>
          <w:rFonts w:ascii="Times New Roman" w:hAnsi="Times New Roman" w:cs="Times New Roman"/>
          <w:sz w:val="24"/>
          <w:szCs w:val="24"/>
        </w:rPr>
        <w:t xml:space="preserve">7.2019 г. </w:t>
      </w:r>
      <w:r w:rsidRPr="00663728">
        <w:rPr>
          <w:rFonts w:ascii="Times New Roman" w:hAnsi="Times New Roman" w:cs="Times New Roman"/>
          <w:sz w:val="24"/>
          <w:szCs w:val="24"/>
          <w:lang w:val="ru-RU"/>
        </w:rPr>
        <w:t>от 1</w:t>
      </w:r>
      <w:r w:rsidRPr="00663728">
        <w:rPr>
          <w:rFonts w:ascii="Times New Roman" w:hAnsi="Times New Roman" w:cs="Times New Roman"/>
          <w:sz w:val="24"/>
          <w:szCs w:val="24"/>
        </w:rPr>
        <w:t>0</w:t>
      </w:r>
      <w:r w:rsidRPr="00663728">
        <w:rPr>
          <w:rFonts w:ascii="Times New Roman" w:hAnsi="Times New Roman" w:cs="Times New Roman"/>
          <w:sz w:val="24"/>
          <w:szCs w:val="24"/>
          <w:lang w:val="ru-RU"/>
        </w:rPr>
        <w:t>.</w:t>
      </w:r>
      <w:r w:rsidRPr="00663728">
        <w:rPr>
          <w:rFonts w:ascii="Times New Roman" w:hAnsi="Times New Roman" w:cs="Times New Roman"/>
          <w:sz w:val="24"/>
          <w:szCs w:val="24"/>
        </w:rPr>
        <w:t>3</w:t>
      </w:r>
      <w:r w:rsidRPr="00663728">
        <w:rPr>
          <w:rFonts w:ascii="Times New Roman" w:hAnsi="Times New Roman" w:cs="Times New Roman"/>
          <w:sz w:val="24"/>
          <w:szCs w:val="24"/>
          <w:lang w:val="ru-RU"/>
        </w:rPr>
        <w:t xml:space="preserve">0 часа в </w:t>
      </w:r>
      <w:r w:rsidRPr="00663728">
        <w:rPr>
          <w:rFonts w:ascii="Times New Roman" w:hAnsi="Times New Roman" w:cs="Times New Roman"/>
          <w:sz w:val="24"/>
          <w:szCs w:val="24"/>
        </w:rPr>
        <w:t xml:space="preserve">залата </w:t>
      </w:r>
      <w:r w:rsidRPr="00663728">
        <w:rPr>
          <w:rFonts w:ascii="Times New Roman" w:hAnsi="Times New Roman" w:cs="Times New Roman"/>
          <w:sz w:val="24"/>
          <w:szCs w:val="24"/>
          <w:lang w:val="ru-RU"/>
        </w:rPr>
        <w:t xml:space="preserve">на </w:t>
      </w:r>
      <w:r w:rsidRPr="00663728">
        <w:rPr>
          <w:rFonts w:ascii="Times New Roman" w:hAnsi="Times New Roman" w:cs="Times New Roman"/>
          <w:sz w:val="24"/>
          <w:szCs w:val="24"/>
        </w:rPr>
        <w:t>АРЧШПБ  гр. Сливен, ул. Банско шосе 12 А</w:t>
      </w:r>
      <w:r w:rsidRPr="00663728">
        <w:rPr>
          <w:rFonts w:ascii="Times New Roman" w:hAnsi="Times New Roman" w:cs="Times New Roman"/>
          <w:sz w:val="24"/>
          <w:szCs w:val="24"/>
          <w:lang w:val="ru-RU"/>
        </w:rPr>
        <w:t xml:space="preserve"> се проведе заседание </w:t>
      </w:r>
      <w:r w:rsidRPr="00663728">
        <w:rPr>
          <w:rFonts w:ascii="Times New Roman" w:hAnsi="Times New Roman" w:cs="Times New Roman"/>
          <w:b/>
          <w:bCs/>
          <w:sz w:val="24"/>
          <w:szCs w:val="24"/>
          <w:lang w:val="ru-RU"/>
        </w:rPr>
        <w:t>«Областен к</w:t>
      </w:r>
      <w:r w:rsidRPr="00663728">
        <w:rPr>
          <w:rFonts w:ascii="Times New Roman" w:hAnsi="Times New Roman" w:cs="Times New Roman"/>
          <w:b/>
          <w:bCs/>
          <w:i/>
          <w:iCs/>
          <w:sz w:val="24"/>
          <w:szCs w:val="24"/>
          <w:lang w:val="ru-RU"/>
        </w:rPr>
        <w:t>онсултативен съвет по животновъдство в Сливенска област»</w:t>
      </w:r>
      <w:r w:rsidRPr="00663728">
        <w:rPr>
          <w:rFonts w:ascii="Times New Roman" w:hAnsi="Times New Roman" w:cs="Times New Roman"/>
          <w:b/>
          <w:bCs/>
          <w:sz w:val="24"/>
          <w:szCs w:val="24"/>
          <w:lang w:val="ru-RU"/>
        </w:rPr>
        <w:t xml:space="preserve">. </w:t>
      </w:r>
    </w:p>
    <w:p w:rsidR="00514D66" w:rsidRPr="00663728" w:rsidRDefault="00514D66" w:rsidP="006A312D">
      <w:pPr>
        <w:autoSpaceDE w:val="0"/>
        <w:autoSpaceDN w:val="0"/>
        <w:adjustRightInd w:val="0"/>
        <w:spacing w:line="360" w:lineRule="auto"/>
        <w:ind w:firstLine="720"/>
        <w:jc w:val="both"/>
        <w:rPr>
          <w:rFonts w:ascii="Times New Roman" w:hAnsi="Times New Roman" w:cs="Times New Roman"/>
          <w:sz w:val="24"/>
          <w:szCs w:val="24"/>
          <w:lang w:val="ru-RU"/>
        </w:rPr>
      </w:pPr>
      <w:r w:rsidRPr="00663728">
        <w:rPr>
          <w:rFonts w:ascii="Times New Roman" w:hAnsi="Times New Roman" w:cs="Times New Roman"/>
          <w:sz w:val="24"/>
          <w:szCs w:val="24"/>
          <w:lang w:val="ru-RU"/>
        </w:rPr>
        <w:t xml:space="preserve">В работата на заседанието взеха участие </w:t>
      </w:r>
      <w:r>
        <w:rPr>
          <w:rFonts w:ascii="Times New Roman" w:hAnsi="Times New Roman" w:cs="Times New Roman"/>
          <w:sz w:val="24"/>
          <w:szCs w:val="24"/>
          <w:lang w:val="en-US"/>
        </w:rPr>
        <w:t>50</w:t>
      </w:r>
      <w:r w:rsidRPr="00663728">
        <w:rPr>
          <w:rFonts w:ascii="Times New Roman" w:hAnsi="Times New Roman" w:cs="Times New Roman"/>
          <w:sz w:val="24"/>
          <w:szCs w:val="24"/>
          <w:lang w:val="ru-RU"/>
        </w:rPr>
        <w:t xml:space="preserve"> бр. членове на ОКСЖ, г- жа Аделина Стоянова от Д »Директни плащания и ИЗП» при МЗХГ- София, Директора на ОД «Земеделие» Сливен г-н Тодор Братанов, Директора на ОД на БАБХ д-р</w:t>
      </w:r>
      <w:r w:rsidRPr="00663728">
        <w:rPr>
          <w:rFonts w:ascii="Times New Roman" w:hAnsi="Times New Roman" w:cs="Times New Roman"/>
          <w:sz w:val="24"/>
          <w:szCs w:val="24"/>
        </w:rPr>
        <w:t xml:space="preserve"> Пенчев</w:t>
      </w:r>
      <w:r w:rsidRPr="00663728">
        <w:rPr>
          <w:rFonts w:ascii="Times New Roman" w:hAnsi="Times New Roman" w:cs="Times New Roman"/>
          <w:sz w:val="24"/>
          <w:szCs w:val="24"/>
          <w:lang w:val="ru-RU"/>
        </w:rPr>
        <w:t xml:space="preserve">, експерт в ОД на ДФ «Земеделие» г-жа В. Муршева, </w:t>
      </w:r>
      <w:r w:rsidRPr="00663728">
        <w:rPr>
          <w:rFonts w:ascii="Times New Roman" w:hAnsi="Times New Roman" w:cs="Times New Roman"/>
          <w:sz w:val="24"/>
          <w:szCs w:val="24"/>
        </w:rPr>
        <w:t xml:space="preserve">г-жа Юлия Енчева </w:t>
      </w:r>
      <w:r w:rsidRPr="00663728">
        <w:rPr>
          <w:rFonts w:ascii="Times New Roman" w:hAnsi="Times New Roman" w:cs="Times New Roman"/>
          <w:sz w:val="24"/>
          <w:szCs w:val="24"/>
          <w:lang w:val="ru-RU"/>
        </w:rPr>
        <w:t>от ТОО на НССЗ, експерти от О</w:t>
      </w:r>
      <w:r>
        <w:rPr>
          <w:rFonts w:ascii="Times New Roman" w:hAnsi="Times New Roman" w:cs="Times New Roman"/>
          <w:sz w:val="24"/>
          <w:szCs w:val="24"/>
          <w:lang w:val="ru-RU"/>
        </w:rPr>
        <w:t>СЗ</w:t>
      </w:r>
      <w:r w:rsidRPr="00663728">
        <w:rPr>
          <w:rFonts w:ascii="Times New Roman" w:hAnsi="Times New Roman" w:cs="Times New Roman"/>
          <w:sz w:val="24"/>
          <w:szCs w:val="24"/>
          <w:lang w:val="ru-RU"/>
        </w:rPr>
        <w:t xml:space="preserve"> Сливен</w:t>
      </w:r>
      <w:r>
        <w:rPr>
          <w:rFonts w:ascii="Times New Roman" w:hAnsi="Times New Roman" w:cs="Times New Roman"/>
          <w:sz w:val="24"/>
          <w:szCs w:val="24"/>
          <w:lang w:val="ru-RU"/>
        </w:rPr>
        <w:t xml:space="preserve"> и Нова Загора</w:t>
      </w:r>
      <w:r w:rsidRPr="00663728">
        <w:rPr>
          <w:rFonts w:ascii="Times New Roman" w:hAnsi="Times New Roman" w:cs="Times New Roman"/>
          <w:sz w:val="24"/>
          <w:szCs w:val="24"/>
          <w:lang w:val="ru-RU"/>
        </w:rPr>
        <w:t xml:space="preserve">, </w:t>
      </w:r>
      <w:r w:rsidRPr="00663728">
        <w:rPr>
          <w:rFonts w:ascii="Times New Roman" w:hAnsi="Times New Roman" w:cs="Times New Roman"/>
          <w:sz w:val="24"/>
          <w:szCs w:val="24"/>
        </w:rPr>
        <w:t xml:space="preserve">г-жа Янка Попова- съпредседател в НОКА- г- жа Янка </w:t>
      </w:r>
      <w:r w:rsidRPr="0078229A">
        <w:rPr>
          <w:rFonts w:ascii="Times New Roman" w:hAnsi="Times New Roman" w:cs="Times New Roman"/>
          <w:sz w:val="24"/>
          <w:szCs w:val="24"/>
        </w:rPr>
        <w:t>Стефанова,</w:t>
      </w:r>
      <w:r w:rsidRPr="00663728">
        <w:rPr>
          <w:rFonts w:ascii="Times New Roman" w:hAnsi="Times New Roman" w:cs="Times New Roman"/>
          <w:sz w:val="24"/>
          <w:szCs w:val="24"/>
          <w:lang w:val="ru-RU"/>
        </w:rPr>
        <w:t xml:space="preserve"> </w:t>
      </w:r>
      <w:r w:rsidRPr="00663728">
        <w:rPr>
          <w:rFonts w:ascii="Times New Roman" w:hAnsi="Times New Roman" w:cs="Times New Roman"/>
          <w:sz w:val="24"/>
          <w:szCs w:val="24"/>
        </w:rPr>
        <w:t>представител от отдел ИЦРА- Сливен към ИАСРЖ.</w:t>
      </w:r>
    </w:p>
    <w:p w:rsidR="00514D66" w:rsidRDefault="00514D66" w:rsidP="006A312D">
      <w:pPr>
        <w:autoSpaceDE w:val="0"/>
        <w:autoSpaceDN w:val="0"/>
        <w:adjustRightInd w:val="0"/>
        <w:spacing w:line="360" w:lineRule="auto"/>
        <w:ind w:firstLine="720"/>
        <w:jc w:val="both"/>
        <w:rPr>
          <w:rFonts w:ascii="Times New Roman" w:hAnsi="Times New Roman" w:cs="Times New Roman"/>
          <w:sz w:val="24"/>
          <w:szCs w:val="24"/>
        </w:rPr>
      </w:pPr>
      <w:r w:rsidRPr="00663728">
        <w:rPr>
          <w:rFonts w:ascii="Times New Roman" w:hAnsi="Times New Roman" w:cs="Times New Roman"/>
          <w:sz w:val="24"/>
          <w:szCs w:val="24"/>
        </w:rPr>
        <w:t xml:space="preserve">Председателя на ОКСЖ- Сливен М. Михайлов откри заседанието, като първо бе дадена думата </w:t>
      </w:r>
      <w:r w:rsidRPr="00442ABF">
        <w:rPr>
          <w:rFonts w:ascii="Times New Roman" w:hAnsi="Times New Roman" w:cs="Times New Roman"/>
          <w:b/>
          <w:bCs/>
          <w:sz w:val="24"/>
          <w:szCs w:val="24"/>
          <w:lang w:val="ru-RU"/>
        </w:rPr>
        <w:t>Директора на ОД на БАБХ д-р</w:t>
      </w:r>
      <w:r w:rsidRPr="00442ABF">
        <w:rPr>
          <w:rFonts w:ascii="Times New Roman" w:hAnsi="Times New Roman" w:cs="Times New Roman"/>
          <w:b/>
          <w:bCs/>
          <w:sz w:val="24"/>
          <w:szCs w:val="24"/>
        </w:rPr>
        <w:t xml:space="preserve"> Пенчев</w:t>
      </w:r>
      <w:r w:rsidRPr="00663728">
        <w:rPr>
          <w:rFonts w:ascii="Times New Roman" w:hAnsi="Times New Roman" w:cs="Times New Roman"/>
          <w:sz w:val="24"/>
          <w:szCs w:val="24"/>
        </w:rPr>
        <w:t>, който запозна присъстващите с мерките за предодвратяване разпространението на болестта АЧС по свинете. Отговори на въпроси на фермерите за начина на дезинфекция, страдат ли други видове животни, опасно ли е за човека.</w:t>
      </w:r>
    </w:p>
    <w:p w:rsidR="00514D66" w:rsidRPr="00663728" w:rsidRDefault="00514D66" w:rsidP="006A312D">
      <w:pPr>
        <w:autoSpaceDE w:val="0"/>
        <w:autoSpaceDN w:val="0"/>
        <w:adjustRightInd w:val="0"/>
        <w:spacing w:line="360" w:lineRule="auto"/>
        <w:ind w:firstLine="720"/>
        <w:jc w:val="both"/>
        <w:rPr>
          <w:rFonts w:ascii="Times New Roman" w:hAnsi="Times New Roman" w:cs="Times New Roman"/>
          <w:sz w:val="24"/>
          <w:szCs w:val="24"/>
        </w:rPr>
      </w:pPr>
      <w:r w:rsidRPr="00663728">
        <w:rPr>
          <w:rFonts w:ascii="Times New Roman" w:hAnsi="Times New Roman" w:cs="Times New Roman"/>
          <w:sz w:val="24"/>
          <w:szCs w:val="24"/>
        </w:rPr>
        <w:t xml:space="preserve"> Заседанието </w:t>
      </w:r>
      <w:r>
        <w:rPr>
          <w:rFonts w:ascii="Times New Roman" w:hAnsi="Times New Roman" w:cs="Times New Roman"/>
          <w:sz w:val="24"/>
          <w:szCs w:val="24"/>
        </w:rPr>
        <w:t>прод</w:t>
      </w:r>
      <w:r w:rsidRPr="00663728">
        <w:rPr>
          <w:rFonts w:ascii="Times New Roman" w:hAnsi="Times New Roman" w:cs="Times New Roman"/>
          <w:sz w:val="24"/>
          <w:szCs w:val="24"/>
        </w:rPr>
        <w:t xml:space="preserve">ължи </w:t>
      </w:r>
      <w:r w:rsidRPr="00663728">
        <w:rPr>
          <w:rFonts w:ascii="Times New Roman" w:hAnsi="Times New Roman" w:cs="Times New Roman"/>
          <w:sz w:val="24"/>
          <w:szCs w:val="24"/>
          <w:lang w:val="ru-RU"/>
        </w:rPr>
        <w:t xml:space="preserve"> при следния дневен ред</w:t>
      </w:r>
      <w:r w:rsidRPr="00663728">
        <w:rPr>
          <w:rFonts w:ascii="Times New Roman" w:hAnsi="Times New Roman" w:cs="Times New Roman"/>
          <w:sz w:val="24"/>
          <w:szCs w:val="24"/>
        </w:rPr>
        <w:t>:</w:t>
      </w:r>
    </w:p>
    <w:p w:rsidR="00514D66" w:rsidRPr="00663728" w:rsidRDefault="00514D66" w:rsidP="008C7079">
      <w:pPr>
        <w:pStyle w:val="ListParagraph"/>
        <w:numPr>
          <w:ilvl w:val="0"/>
          <w:numId w:val="1"/>
        </w:numPr>
        <w:jc w:val="both"/>
        <w:rPr>
          <w:rFonts w:ascii="Times New Roman" w:hAnsi="Times New Roman" w:cs="Times New Roman"/>
          <w:sz w:val="24"/>
          <w:szCs w:val="24"/>
        </w:rPr>
      </w:pPr>
      <w:r w:rsidRPr="00663728">
        <w:rPr>
          <w:rFonts w:ascii="Times New Roman" w:hAnsi="Times New Roman" w:cs="Times New Roman"/>
          <w:sz w:val="24"/>
          <w:szCs w:val="24"/>
        </w:rPr>
        <w:t>Държавна помощ за закупуване или изграждане на обекти за преработка и/или обработка на сурово мляко/минимандри/.</w:t>
      </w:r>
    </w:p>
    <w:p w:rsidR="00514D66" w:rsidRPr="00663728" w:rsidRDefault="00514D66" w:rsidP="008C7079">
      <w:pPr>
        <w:pStyle w:val="ListParagraph"/>
        <w:numPr>
          <w:ilvl w:val="0"/>
          <w:numId w:val="1"/>
        </w:numPr>
        <w:jc w:val="both"/>
        <w:rPr>
          <w:rFonts w:ascii="Times New Roman" w:hAnsi="Times New Roman" w:cs="Times New Roman"/>
          <w:sz w:val="24"/>
          <w:szCs w:val="24"/>
        </w:rPr>
      </w:pPr>
      <w:r w:rsidRPr="00663728">
        <w:rPr>
          <w:rFonts w:ascii="Times New Roman" w:hAnsi="Times New Roman" w:cs="Times New Roman"/>
          <w:sz w:val="24"/>
          <w:szCs w:val="24"/>
        </w:rPr>
        <w:t>Държавна помощ за Инвестиции за закупуване на съоръжения за добив и съхранение на сурово мляко и съоръжения за изхранване на новородени животни с мляко“.</w:t>
      </w:r>
    </w:p>
    <w:p w:rsidR="00514D66" w:rsidRPr="00663728" w:rsidRDefault="00514D66" w:rsidP="0041634F">
      <w:pPr>
        <w:pStyle w:val="ListParagraph"/>
        <w:ind w:left="1211" w:hanging="1211"/>
        <w:jc w:val="both"/>
        <w:rPr>
          <w:rFonts w:ascii="Times New Roman" w:hAnsi="Times New Roman" w:cs="Times New Roman"/>
          <w:sz w:val="24"/>
          <w:szCs w:val="24"/>
        </w:rPr>
      </w:pPr>
      <w:r w:rsidRPr="00663728">
        <w:rPr>
          <w:rFonts w:ascii="Times New Roman" w:hAnsi="Times New Roman" w:cs="Times New Roman"/>
          <w:sz w:val="24"/>
          <w:szCs w:val="24"/>
        </w:rPr>
        <w:t>Докладва г- жа В. Муршева от ДФ“З</w:t>
      </w:r>
      <w:r>
        <w:rPr>
          <w:rFonts w:ascii="Times New Roman" w:hAnsi="Times New Roman" w:cs="Times New Roman"/>
          <w:sz w:val="24"/>
          <w:szCs w:val="24"/>
        </w:rPr>
        <w:t>емеделие</w:t>
      </w:r>
      <w:r w:rsidRPr="00663728">
        <w:rPr>
          <w:rFonts w:ascii="Times New Roman" w:hAnsi="Times New Roman" w:cs="Times New Roman"/>
          <w:sz w:val="24"/>
          <w:szCs w:val="24"/>
        </w:rPr>
        <w:t>“</w:t>
      </w:r>
      <w:r>
        <w:rPr>
          <w:rFonts w:ascii="Times New Roman" w:hAnsi="Times New Roman" w:cs="Times New Roman"/>
          <w:sz w:val="24"/>
          <w:szCs w:val="24"/>
        </w:rPr>
        <w:t xml:space="preserve"> Сливен</w:t>
      </w:r>
      <w:r w:rsidRPr="00663728">
        <w:rPr>
          <w:rFonts w:ascii="Times New Roman" w:hAnsi="Times New Roman" w:cs="Times New Roman"/>
          <w:sz w:val="24"/>
          <w:szCs w:val="24"/>
        </w:rPr>
        <w:t xml:space="preserve">. </w:t>
      </w:r>
    </w:p>
    <w:p w:rsidR="00514D66" w:rsidRPr="002D5941" w:rsidRDefault="00514D66" w:rsidP="00BD3384">
      <w:pPr>
        <w:pStyle w:val="ListParagraph"/>
        <w:ind w:left="0"/>
        <w:jc w:val="both"/>
        <w:rPr>
          <w:rFonts w:ascii="Times New Roman" w:hAnsi="Times New Roman" w:cs="Times New Roman"/>
          <w:sz w:val="24"/>
          <w:szCs w:val="24"/>
        </w:rPr>
      </w:pPr>
      <w:r w:rsidRPr="00663728">
        <w:rPr>
          <w:rFonts w:ascii="Times New Roman" w:hAnsi="Times New Roman" w:cs="Times New Roman"/>
          <w:sz w:val="24"/>
          <w:szCs w:val="24"/>
        </w:rPr>
        <w:t xml:space="preserve">Изказване на г-жа Янка Попова- съпредседател в </w:t>
      </w:r>
      <w:r w:rsidRPr="002D5941">
        <w:rPr>
          <w:rFonts w:ascii="Times New Roman" w:hAnsi="Times New Roman" w:cs="Times New Roman"/>
          <w:sz w:val="24"/>
          <w:szCs w:val="24"/>
        </w:rPr>
        <w:t>НОКА- Янка Попова</w:t>
      </w:r>
      <w:r w:rsidRPr="002D5941">
        <w:rPr>
          <w:rFonts w:ascii="Times New Roman" w:hAnsi="Times New Roman" w:cs="Times New Roman"/>
          <w:sz w:val="24"/>
          <w:szCs w:val="24"/>
          <w:lang w:val="en-US"/>
        </w:rPr>
        <w:t xml:space="preserve"> </w:t>
      </w:r>
      <w:r w:rsidRPr="002D5941">
        <w:rPr>
          <w:rFonts w:ascii="Times New Roman" w:hAnsi="Times New Roman" w:cs="Times New Roman"/>
          <w:sz w:val="24"/>
          <w:szCs w:val="24"/>
        </w:rPr>
        <w:t>обясни, че т.1 т.2 са по инициатива на Национална Овцевъдна и Козевъдна Асоциация, но както става ясно те не са предназначени само овцевъди и козевъди, а са насочени към всички заинтересовани животновъди. Специално по т.2  „Държавна помощ за Инвестиции за закупуване на съоръжения за добив и съхранение на сурово мляко и съоръжения за изхранване на новородени животни с мляко“ интересът е голям, което означава че нуждата от тези инвестиции е също толкова голяма. Към днешна дата 80% от овцевъдите в страната доят ръчно, въпреки милиардите лв на двата програмни периода влезли в селското стопанство на страната.</w:t>
      </w:r>
    </w:p>
    <w:p w:rsidR="00514D66" w:rsidRPr="000B0975" w:rsidRDefault="00514D66" w:rsidP="00BD3384">
      <w:pPr>
        <w:pStyle w:val="ListParagraph"/>
        <w:numPr>
          <w:ilvl w:val="0"/>
          <w:numId w:val="1"/>
        </w:numPr>
        <w:jc w:val="both"/>
        <w:rPr>
          <w:rFonts w:ascii="Times New Roman" w:hAnsi="Times New Roman" w:cs="Times New Roman"/>
          <w:sz w:val="24"/>
          <w:szCs w:val="24"/>
        </w:rPr>
      </w:pPr>
      <w:r w:rsidRPr="000B0975">
        <w:rPr>
          <w:rFonts w:ascii="Times New Roman" w:hAnsi="Times New Roman" w:cs="Times New Roman"/>
          <w:sz w:val="24"/>
          <w:szCs w:val="24"/>
        </w:rPr>
        <w:t xml:space="preserve">Прием по подмярка 6.3 „Стартова помощ за развитието на малки стопанства“ по ПРСР 2014- 2020 г. Докладва г- жа Юлия  Енчева </w:t>
      </w:r>
    </w:p>
    <w:p w:rsidR="00514D66" w:rsidRPr="000B0975" w:rsidRDefault="00514D66" w:rsidP="008C7079">
      <w:pPr>
        <w:pStyle w:val="ListParagraph"/>
        <w:numPr>
          <w:ilvl w:val="0"/>
          <w:numId w:val="1"/>
        </w:numPr>
        <w:jc w:val="both"/>
        <w:rPr>
          <w:rFonts w:ascii="Times New Roman" w:hAnsi="Times New Roman" w:cs="Times New Roman"/>
          <w:sz w:val="24"/>
          <w:szCs w:val="24"/>
        </w:rPr>
      </w:pPr>
      <w:r w:rsidRPr="000B0975">
        <w:rPr>
          <w:rFonts w:ascii="Times New Roman" w:hAnsi="Times New Roman" w:cs="Times New Roman"/>
          <w:sz w:val="24"/>
          <w:szCs w:val="24"/>
        </w:rPr>
        <w:t>Прилагане на схемите за обвързана подкрепа за Кампания 2019 г.</w:t>
      </w:r>
    </w:p>
    <w:p w:rsidR="00514D66" w:rsidRPr="000B0975" w:rsidRDefault="00514D66" w:rsidP="0041634F">
      <w:pPr>
        <w:pStyle w:val="ListParagraph"/>
        <w:ind w:left="1068"/>
        <w:jc w:val="both"/>
        <w:rPr>
          <w:rFonts w:ascii="Times New Roman" w:hAnsi="Times New Roman" w:cs="Times New Roman"/>
          <w:sz w:val="24"/>
          <w:szCs w:val="24"/>
        </w:rPr>
      </w:pPr>
      <w:r w:rsidRPr="000B0975">
        <w:rPr>
          <w:rFonts w:ascii="Times New Roman" w:hAnsi="Times New Roman" w:cs="Times New Roman"/>
          <w:sz w:val="24"/>
          <w:szCs w:val="24"/>
        </w:rPr>
        <w:t>4.1.Начин на доказване реализация на продукцията.</w:t>
      </w:r>
    </w:p>
    <w:p w:rsidR="00514D66" w:rsidRPr="000B0975" w:rsidRDefault="00514D66" w:rsidP="0041634F">
      <w:pPr>
        <w:pStyle w:val="ListParagraph"/>
        <w:ind w:left="1068"/>
        <w:jc w:val="both"/>
        <w:rPr>
          <w:rFonts w:ascii="Times New Roman" w:hAnsi="Times New Roman" w:cs="Times New Roman"/>
          <w:sz w:val="24"/>
          <w:szCs w:val="24"/>
        </w:rPr>
      </w:pPr>
      <w:r w:rsidRPr="000B0975">
        <w:rPr>
          <w:rFonts w:ascii="Times New Roman" w:hAnsi="Times New Roman" w:cs="Times New Roman"/>
          <w:sz w:val="24"/>
          <w:szCs w:val="24"/>
        </w:rPr>
        <w:t>4.2.Изискуеми документи.</w:t>
      </w:r>
    </w:p>
    <w:p w:rsidR="00514D66" w:rsidRPr="000B0975" w:rsidRDefault="00514D66" w:rsidP="0041634F">
      <w:pPr>
        <w:pStyle w:val="ListParagraph"/>
        <w:ind w:left="1068"/>
        <w:jc w:val="both"/>
        <w:rPr>
          <w:rFonts w:ascii="Times New Roman" w:hAnsi="Times New Roman" w:cs="Times New Roman"/>
          <w:sz w:val="24"/>
          <w:szCs w:val="24"/>
        </w:rPr>
      </w:pPr>
      <w:r w:rsidRPr="000B0975">
        <w:rPr>
          <w:rFonts w:ascii="Times New Roman" w:hAnsi="Times New Roman" w:cs="Times New Roman"/>
          <w:sz w:val="24"/>
          <w:szCs w:val="24"/>
        </w:rPr>
        <w:t xml:space="preserve">4.3.Модулирана ставка, брой допустими за подпомагане животни по схемите. Докладва началника на ОСЗ Сливен </w:t>
      </w:r>
      <w:r>
        <w:rPr>
          <w:rFonts w:ascii="Times New Roman" w:hAnsi="Times New Roman" w:cs="Times New Roman"/>
          <w:sz w:val="24"/>
          <w:szCs w:val="24"/>
        </w:rPr>
        <w:t xml:space="preserve">– г- н </w:t>
      </w:r>
      <w:r w:rsidRPr="000B0975">
        <w:rPr>
          <w:rFonts w:ascii="Times New Roman" w:hAnsi="Times New Roman" w:cs="Times New Roman"/>
          <w:sz w:val="24"/>
          <w:szCs w:val="24"/>
        </w:rPr>
        <w:t>Тодор Тодоров.</w:t>
      </w:r>
    </w:p>
    <w:p w:rsidR="00514D66" w:rsidRDefault="00514D66" w:rsidP="0041634F">
      <w:pPr>
        <w:pStyle w:val="ListParagraph"/>
        <w:ind w:left="1068" w:hanging="359"/>
        <w:jc w:val="both"/>
        <w:rPr>
          <w:rFonts w:ascii="Times New Roman" w:hAnsi="Times New Roman" w:cs="Times New Roman"/>
          <w:sz w:val="24"/>
          <w:szCs w:val="24"/>
        </w:rPr>
      </w:pPr>
      <w:r w:rsidRPr="000B0975">
        <w:rPr>
          <w:rFonts w:ascii="Times New Roman" w:hAnsi="Times New Roman" w:cs="Times New Roman"/>
          <w:sz w:val="24"/>
          <w:szCs w:val="24"/>
        </w:rPr>
        <w:t>5.  Промени в Наредба 44 от 2006 г. за ветеринарномедицинските изисквания към животновъдните обекти</w:t>
      </w:r>
      <w:r>
        <w:rPr>
          <w:rFonts w:ascii="Times New Roman" w:hAnsi="Times New Roman" w:cs="Times New Roman"/>
          <w:sz w:val="24"/>
          <w:szCs w:val="24"/>
        </w:rPr>
        <w:t xml:space="preserve"> </w:t>
      </w:r>
      <w:r w:rsidRPr="000B0975">
        <w:rPr>
          <w:rFonts w:ascii="Times New Roman" w:hAnsi="Times New Roman" w:cs="Times New Roman"/>
          <w:sz w:val="24"/>
          <w:szCs w:val="24"/>
        </w:rPr>
        <w:t>.</w:t>
      </w:r>
      <w:r>
        <w:rPr>
          <w:rFonts w:ascii="Times New Roman" w:hAnsi="Times New Roman" w:cs="Times New Roman"/>
          <w:sz w:val="24"/>
          <w:szCs w:val="24"/>
        </w:rPr>
        <w:t xml:space="preserve"> Докладва д- р Ст. Дренски, ОДБХ Сливен. </w:t>
      </w:r>
    </w:p>
    <w:p w:rsidR="00514D66" w:rsidRDefault="00514D66" w:rsidP="0041634F">
      <w:pPr>
        <w:pStyle w:val="ListParagraph"/>
        <w:ind w:left="1068" w:hanging="359"/>
        <w:jc w:val="both"/>
        <w:rPr>
          <w:rFonts w:ascii="Times New Roman" w:hAnsi="Times New Roman" w:cs="Times New Roman"/>
          <w:sz w:val="24"/>
          <w:szCs w:val="24"/>
        </w:rPr>
      </w:pPr>
      <w:r>
        <w:rPr>
          <w:rFonts w:ascii="Times New Roman" w:hAnsi="Times New Roman" w:cs="Times New Roman"/>
          <w:sz w:val="24"/>
          <w:szCs w:val="24"/>
        </w:rPr>
        <w:t xml:space="preserve">6. Разни- дискусии, мнения и др. </w:t>
      </w:r>
    </w:p>
    <w:p w:rsidR="00514D66" w:rsidRDefault="00514D66" w:rsidP="008C707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Земеделски стопанин Кънчо Мърмъров- въпрос за идентификация на животните. </w:t>
      </w:r>
    </w:p>
    <w:p w:rsidR="00514D66" w:rsidRDefault="00514D66" w:rsidP="008C707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М.Михайлов- въпросът с идентификацията на животните няма да се реши никога, докато не се създадат условия за регламентирано клане на животни по необходимост, и навременното извозване на умрелите животни от екарисажите.</w:t>
      </w:r>
    </w:p>
    <w:p w:rsidR="00514D66" w:rsidRPr="000B0975" w:rsidRDefault="00514D66" w:rsidP="008C707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Ив. Омайников засегна въпроса за тежката процедура преди реализацията на животните. Фермера губи много време за да подготви документите за изпращане животните на кланица.</w:t>
      </w:r>
    </w:p>
    <w:p w:rsidR="00514D66" w:rsidRPr="00591F12" w:rsidRDefault="00514D66" w:rsidP="006A312D">
      <w:pPr>
        <w:autoSpaceDE w:val="0"/>
        <w:autoSpaceDN w:val="0"/>
        <w:adjustRightInd w:val="0"/>
        <w:spacing w:line="360" w:lineRule="auto"/>
        <w:ind w:firstLine="720"/>
        <w:jc w:val="both"/>
        <w:rPr>
          <w:rFonts w:ascii="Times New Roman" w:hAnsi="Times New Roman" w:cs="Times New Roman"/>
          <w:sz w:val="24"/>
          <w:szCs w:val="24"/>
        </w:rPr>
      </w:pPr>
    </w:p>
    <w:p w:rsidR="00514D66" w:rsidRDefault="00514D66" w:rsidP="006A312D">
      <w:pPr>
        <w:autoSpaceDE w:val="0"/>
        <w:autoSpaceDN w:val="0"/>
        <w:adjustRightInd w:val="0"/>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ru-RU"/>
        </w:rPr>
        <w:t>ПРЕДЛОЖЕНИЯ:</w:t>
      </w:r>
    </w:p>
    <w:p w:rsidR="00514D66" w:rsidRPr="0078229A" w:rsidRDefault="00514D66" w:rsidP="006A312D">
      <w:pPr>
        <w:autoSpaceDE w:val="0"/>
        <w:autoSpaceDN w:val="0"/>
        <w:adjustRightInd w:val="0"/>
        <w:spacing w:line="360" w:lineRule="auto"/>
        <w:ind w:firstLine="720"/>
        <w:jc w:val="both"/>
        <w:rPr>
          <w:rFonts w:ascii="Times New Roman" w:hAnsi="Times New Roman" w:cs="Times New Roman"/>
          <w:sz w:val="24"/>
          <w:szCs w:val="24"/>
          <w:lang w:val="en-US"/>
        </w:rPr>
      </w:pPr>
    </w:p>
    <w:p w:rsidR="00514D66" w:rsidRDefault="00514D66" w:rsidP="008C7079">
      <w:pPr>
        <w:numPr>
          <w:ilvl w:val="0"/>
          <w:numId w:val="2"/>
        </w:numPr>
        <w:autoSpaceDE w:val="0"/>
        <w:autoSpaceDN w:val="0"/>
        <w:adjustRightInd w:val="0"/>
        <w:spacing w:line="36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Във връзка с отглеждане на животните в т. Н. заден двор: </w:t>
      </w:r>
    </w:p>
    <w:p w:rsidR="00514D66" w:rsidRDefault="00514D66" w:rsidP="002B22BD">
      <w:pPr>
        <w:autoSpaceDE w:val="0"/>
        <w:autoSpaceDN w:val="0"/>
        <w:adjustRightInd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Кметовете по населени места да имат непрекъсната информация за домакинствата с т. Н. заден двор, да информират стопаните за техните задължения и да  уведомяват писмено стопаните и БАБХ при превишаване на норматива.</w:t>
      </w:r>
    </w:p>
    <w:p w:rsidR="00514D66" w:rsidRDefault="00514D66" w:rsidP="002B22BD">
      <w:pPr>
        <w:autoSpaceDE w:val="0"/>
        <w:autoSpaceDN w:val="0"/>
        <w:adjustRightInd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Кметовете всеки месец /или на три месеца/ да дават информация за броя на животните по домакинства на структурите на БАБХ.</w:t>
      </w:r>
    </w:p>
    <w:p w:rsidR="00514D66" w:rsidRDefault="00514D66" w:rsidP="002B22BD">
      <w:pPr>
        <w:autoSpaceDE w:val="0"/>
        <w:autoSpaceDN w:val="0"/>
        <w:adjustRightInd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Нарушителите да се наказват според закона. Да се изясни точно кой ще е контролния орган, който ще издава наказателните актове.</w:t>
      </w:r>
    </w:p>
    <w:p w:rsidR="00514D66" w:rsidRDefault="00514D66" w:rsidP="002B22BD">
      <w:pPr>
        <w:autoSpaceDE w:val="0"/>
        <w:autoSpaceDN w:val="0"/>
        <w:adjustRightInd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БАБХ да изготви листовки с правата и задълженията на стопаните с животни в т. Н. заден двор, и да им бъдат връчвани срещу подпис.</w:t>
      </w:r>
    </w:p>
    <w:p w:rsidR="00514D66" w:rsidRDefault="00514D66" w:rsidP="002B22BD">
      <w:pPr>
        <w:autoSpaceDE w:val="0"/>
        <w:autoSpaceDN w:val="0"/>
        <w:adjustRightInd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БАБХ да провери всички домакинства и където условията за отглеждане на животни не отговарят на изискванията, стопанството да бъде закрито.</w:t>
      </w:r>
    </w:p>
    <w:p w:rsidR="00514D66" w:rsidRPr="00EB2C64" w:rsidRDefault="00514D66" w:rsidP="002B22BD">
      <w:pPr>
        <w:autoSpaceDE w:val="0"/>
        <w:autoSpaceDN w:val="0"/>
        <w:adjustRightInd w:val="0"/>
        <w:spacing w:line="360" w:lineRule="auto"/>
        <w:jc w:val="both"/>
        <w:rPr>
          <w:rFonts w:ascii="Times New Roman" w:hAnsi="Times New Roman" w:cs="Times New Roman"/>
          <w:i/>
          <w:iCs/>
          <w:sz w:val="24"/>
          <w:szCs w:val="24"/>
          <w:lang w:val="ru-RU"/>
        </w:rPr>
      </w:pPr>
      <w:r w:rsidRPr="00EB2C64">
        <w:rPr>
          <w:rFonts w:ascii="Times New Roman" w:hAnsi="Times New Roman" w:cs="Times New Roman"/>
          <w:i/>
          <w:iCs/>
          <w:sz w:val="24"/>
          <w:szCs w:val="24"/>
          <w:lang w:val="ru-RU"/>
        </w:rPr>
        <w:t>Аргументи:</w:t>
      </w:r>
      <w:r>
        <w:rPr>
          <w:rFonts w:ascii="Times New Roman" w:hAnsi="Times New Roman" w:cs="Times New Roman"/>
          <w:i/>
          <w:iCs/>
          <w:sz w:val="24"/>
          <w:szCs w:val="24"/>
          <w:lang w:val="ru-RU"/>
        </w:rPr>
        <w:t xml:space="preserve"> През последните години повечето от заболяванията се появяват в такива домакинства.Освен това не навсякъде са осигурени добри условия за отглеждане на животните, което е в противоречие с изискванията за хуманно отношение към животните.Нека да не оставяме този въпрос да бъде решаван от организациите за защита на животните, което в момента се случва в много страни в Европа.</w:t>
      </w:r>
    </w:p>
    <w:p w:rsidR="00514D66" w:rsidRPr="00FD149F" w:rsidRDefault="00514D66" w:rsidP="008C7079">
      <w:pPr>
        <w:pStyle w:val="ListParagraph"/>
        <w:numPr>
          <w:ilvl w:val="0"/>
          <w:numId w:val="2"/>
        </w:numPr>
        <w:ind w:left="0"/>
        <w:jc w:val="both"/>
        <w:rPr>
          <w:rFonts w:ascii="Times New Roman" w:hAnsi="Times New Roman" w:cs="Times New Roman"/>
          <w:sz w:val="24"/>
          <w:szCs w:val="24"/>
        </w:rPr>
      </w:pPr>
      <w:r>
        <w:rPr>
          <w:rFonts w:ascii="Times New Roman" w:hAnsi="Times New Roman" w:cs="Times New Roman"/>
          <w:sz w:val="24"/>
          <w:szCs w:val="24"/>
          <w:lang w:val="ru-RU"/>
        </w:rPr>
        <w:t xml:space="preserve">/Към т. 1 и 2 от дн. ред/ </w:t>
      </w:r>
      <w:r w:rsidRPr="00FD149F">
        <w:rPr>
          <w:rFonts w:ascii="Times New Roman" w:hAnsi="Times New Roman" w:cs="Times New Roman"/>
          <w:sz w:val="24"/>
          <w:szCs w:val="24"/>
          <w:lang w:val="ru-RU"/>
        </w:rPr>
        <w:t xml:space="preserve">Увеличаване бюджета на </w:t>
      </w:r>
      <w:r w:rsidRPr="00FD149F">
        <w:rPr>
          <w:rFonts w:ascii="Times New Roman" w:hAnsi="Times New Roman" w:cs="Times New Roman"/>
          <w:sz w:val="24"/>
          <w:szCs w:val="24"/>
        </w:rPr>
        <w:t>Държавна помощ за Инвестиции за закупуване на съоръжения за добив и съхранение на сурово мляко и съоръжения за изхранване на новородени животни с мляко“.</w:t>
      </w:r>
    </w:p>
    <w:p w:rsidR="00514D66" w:rsidRPr="00FD149F" w:rsidRDefault="00514D66" w:rsidP="00FD149F">
      <w:pPr>
        <w:autoSpaceDE w:val="0"/>
        <w:autoSpaceDN w:val="0"/>
        <w:adjustRightInd w:val="0"/>
        <w:spacing w:line="360" w:lineRule="auto"/>
        <w:ind w:left="709"/>
        <w:jc w:val="both"/>
        <w:rPr>
          <w:rFonts w:ascii="Times New Roman" w:hAnsi="Times New Roman" w:cs="Times New Roman"/>
          <w:sz w:val="24"/>
          <w:szCs w:val="24"/>
          <w:lang w:val="ru-RU"/>
        </w:rPr>
      </w:pPr>
      <w:r w:rsidRPr="00FD149F">
        <w:rPr>
          <w:rFonts w:ascii="Times New Roman" w:hAnsi="Times New Roman" w:cs="Times New Roman"/>
          <w:i/>
          <w:iCs/>
          <w:sz w:val="24"/>
          <w:szCs w:val="24"/>
        </w:rPr>
        <w:t>Аргументи</w:t>
      </w:r>
      <w:r w:rsidRPr="00FD149F">
        <w:rPr>
          <w:rFonts w:ascii="Times New Roman" w:hAnsi="Times New Roman" w:cs="Times New Roman"/>
          <w:sz w:val="24"/>
          <w:szCs w:val="24"/>
        </w:rPr>
        <w:t>- тази ДП предизвика голям интерес на фермерите за което говорят и 60- те заявления още в първите дни на прпиема. Това показва че самите фермери смятат, че тази помощ ще помогне в развитието на стопанствата им..</w:t>
      </w:r>
    </w:p>
    <w:p w:rsidR="00514D66" w:rsidRPr="00FD149F" w:rsidRDefault="00514D66" w:rsidP="008C7079">
      <w:pPr>
        <w:numPr>
          <w:ilvl w:val="0"/>
          <w:numId w:val="2"/>
        </w:numPr>
        <w:autoSpaceDE w:val="0"/>
        <w:autoSpaceDN w:val="0"/>
        <w:adjustRightInd w:val="0"/>
        <w:spacing w:line="360" w:lineRule="auto"/>
        <w:ind w:left="-284"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/Към т. 3 от дн. ред/ </w:t>
      </w:r>
      <w:r w:rsidRPr="00FD149F">
        <w:rPr>
          <w:rFonts w:ascii="Times New Roman" w:hAnsi="Times New Roman" w:cs="Times New Roman"/>
          <w:sz w:val="24"/>
          <w:szCs w:val="24"/>
          <w:lang w:val="ru-RU"/>
        </w:rPr>
        <w:t>Съвета взе решение да насочва всички животновъди за консултации и оказване на помощ от страна на НССЗ.</w:t>
      </w:r>
    </w:p>
    <w:p w:rsidR="00514D66" w:rsidRDefault="00514D66" w:rsidP="00BD3384">
      <w:pPr>
        <w:numPr>
          <w:ilvl w:val="0"/>
          <w:numId w:val="2"/>
        </w:numPr>
        <w:autoSpaceDE w:val="0"/>
        <w:autoSpaceDN w:val="0"/>
        <w:adjustRightInd w:val="0"/>
        <w:spacing w:line="360" w:lineRule="auto"/>
        <w:ind w:left="0"/>
        <w:jc w:val="both"/>
        <w:rPr>
          <w:rFonts w:ascii="Times New Roman" w:hAnsi="Times New Roman" w:cs="Times New Roman"/>
          <w:sz w:val="24"/>
          <w:szCs w:val="24"/>
          <w:lang w:val="ru-RU"/>
        </w:rPr>
      </w:pPr>
      <w:r w:rsidRPr="00FD149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/Към т. 4 от дн. ред/ </w:t>
      </w:r>
    </w:p>
    <w:p w:rsidR="00514D66" w:rsidRPr="002D5941" w:rsidRDefault="00514D66" w:rsidP="002F4F1C">
      <w:pPr>
        <w:autoSpaceDE w:val="0"/>
        <w:autoSpaceDN w:val="0"/>
        <w:adjustRightInd w:val="0"/>
        <w:spacing w:line="360" w:lineRule="auto"/>
        <w:jc w:val="both"/>
        <w:rPr>
          <w:rFonts w:ascii="Times New Roman" w:hAnsi="Times New Roman" w:cs="Times New Roman"/>
          <w:sz w:val="24"/>
          <w:szCs w:val="24"/>
          <w:lang w:val="ru-RU"/>
        </w:rPr>
      </w:pPr>
      <w:r w:rsidRPr="002D5941">
        <w:rPr>
          <w:rFonts w:ascii="Times New Roman" w:hAnsi="Times New Roman" w:cs="Times New Roman"/>
          <w:sz w:val="24"/>
          <w:szCs w:val="24"/>
          <w:lang w:val="ru-RU"/>
        </w:rPr>
        <w:t>4.1 Отношение взе Тодор Тодоров, Началник ОСЗ Сливен, разяснявайки условия по схемите за обвързана подкрепа в животновъдството, съгл. Нар. 3 за Директните плащания</w:t>
      </w:r>
    </w:p>
    <w:p w:rsidR="00514D66" w:rsidRPr="002D5941" w:rsidRDefault="00514D66" w:rsidP="002F4F1C">
      <w:pPr>
        <w:autoSpaceDE w:val="0"/>
        <w:autoSpaceDN w:val="0"/>
        <w:adjustRightInd w:val="0"/>
        <w:spacing w:line="360" w:lineRule="auto"/>
        <w:jc w:val="both"/>
        <w:rPr>
          <w:rFonts w:ascii="Times New Roman" w:hAnsi="Times New Roman" w:cs="Times New Roman"/>
          <w:sz w:val="24"/>
          <w:szCs w:val="24"/>
          <w:lang w:val="ru-RU"/>
        </w:rPr>
      </w:pPr>
      <w:r w:rsidRPr="002D5941">
        <w:rPr>
          <w:rFonts w:ascii="Times New Roman" w:hAnsi="Times New Roman" w:cs="Times New Roman"/>
          <w:sz w:val="24"/>
          <w:szCs w:val="24"/>
          <w:lang w:val="ru-RU"/>
        </w:rPr>
        <w:t>4.2 Отношение взе г- жа Аделина Стоянова от МЗХГ, изяснявайки в конкретика финансовите документи  по схемите за обвързаната подкрепа и доказване на реализираната продукция.</w:t>
      </w:r>
    </w:p>
    <w:p w:rsidR="00514D66" w:rsidRPr="00FD149F" w:rsidRDefault="00514D66" w:rsidP="009B1964">
      <w:pPr>
        <w:autoSpaceDE w:val="0"/>
        <w:autoSpaceDN w:val="0"/>
        <w:adjustRightInd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FD149F">
        <w:rPr>
          <w:rFonts w:ascii="Times New Roman" w:hAnsi="Times New Roman" w:cs="Times New Roman"/>
          <w:sz w:val="24"/>
          <w:szCs w:val="24"/>
          <w:lang w:val="ru-RU"/>
        </w:rPr>
        <w:t xml:space="preserve">Да продължи разяснителната кампания по отношение изпълнение изискванията на схемите за обвързаната подкрепа. ОД»З» да изготви листовка, в която да бъдат дадени тълкувания за задълженията на фермерите при </w:t>
      </w:r>
      <w:r w:rsidRPr="00FD149F">
        <w:rPr>
          <w:rFonts w:ascii="Times New Roman" w:hAnsi="Times New Roman" w:cs="Times New Roman"/>
          <w:sz w:val="24"/>
          <w:szCs w:val="24"/>
        </w:rPr>
        <w:t>доказване реализация на продукцията си.</w:t>
      </w:r>
      <w:r>
        <w:rPr>
          <w:rFonts w:ascii="Times New Roman" w:hAnsi="Times New Roman" w:cs="Times New Roman"/>
          <w:sz w:val="24"/>
          <w:szCs w:val="24"/>
        </w:rPr>
        <w:t xml:space="preserve"> </w:t>
      </w:r>
    </w:p>
    <w:p w:rsidR="00514D66" w:rsidRPr="00FD149F" w:rsidRDefault="00514D66" w:rsidP="00FD149F">
      <w:pPr>
        <w:autoSpaceDE w:val="0"/>
        <w:autoSpaceDN w:val="0"/>
        <w:adjustRightInd w:val="0"/>
        <w:spacing w:line="360" w:lineRule="auto"/>
        <w:ind w:left="709"/>
        <w:jc w:val="both"/>
        <w:rPr>
          <w:rFonts w:ascii="Times New Roman" w:hAnsi="Times New Roman" w:cs="Times New Roman"/>
          <w:sz w:val="24"/>
          <w:szCs w:val="24"/>
          <w:lang w:val="ru-RU"/>
        </w:rPr>
      </w:pPr>
      <w:r w:rsidRPr="00FD149F">
        <w:rPr>
          <w:rFonts w:ascii="Times New Roman" w:hAnsi="Times New Roman" w:cs="Times New Roman"/>
          <w:i/>
          <w:iCs/>
          <w:sz w:val="24"/>
          <w:szCs w:val="24"/>
          <w:lang w:val="ru-RU"/>
        </w:rPr>
        <w:t>Аргументи:</w:t>
      </w:r>
      <w:r w:rsidRPr="00FD149F">
        <w:rPr>
          <w:rFonts w:ascii="Times New Roman" w:hAnsi="Times New Roman" w:cs="Times New Roman"/>
          <w:sz w:val="24"/>
          <w:szCs w:val="24"/>
          <w:lang w:val="ru-RU"/>
        </w:rPr>
        <w:t xml:space="preserve"> Проведения дебат се разбра, че голяма част от фермерите имат неясноти по тези въпроси.</w:t>
      </w:r>
    </w:p>
    <w:p w:rsidR="00514D66" w:rsidRDefault="00514D66" w:rsidP="00817F53">
      <w:pPr>
        <w:autoSpaceDE w:val="0"/>
        <w:autoSpaceDN w:val="0"/>
        <w:adjustRightInd w:val="0"/>
        <w:spacing w:line="360" w:lineRule="auto"/>
        <w:jc w:val="both"/>
        <w:rPr>
          <w:rFonts w:ascii="Times New Roman" w:hAnsi="Times New Roman" w:cs="Times New Roman"/>
          <w:sz w:val="24"/>
          <w:szCs w:val="24"/>
          <w:lang w:val="ru-RU"/>
        </w:rPr>
      </w:pPr>
      <w:r w:rsidRPr="00FD149F">
        <w:rPr>
          <w:rFonts w:ascii="Times New Roman" w:hAnsi="Times New Roman" w:cs="Times New Roman"/>
          <w:sz w:val="24"/>
          <w:szCs w:val="24"/>
          <w:lang w:val="ru-RU"/>
        </w:rPr>
        <w:t>ОКСЖ възложи на фермерите да помислят и да дадат предложения за прилагане на схемите за обвързана подкрепа- Кампания 2020 г.</w:t>
      </w:r>
      <w:r>
        <w:rPr>
          <w:rFonts w:ascii="Times New Roman" w:hAnsi="Times New Roman" w:cs="Times New Roman"/>
          <w:sz w:val="24"/>
          <w:szCs w:val="24"/>
          <w:lang w:val="ru-RU"/>
        </w:rPr>
        <w:t>,</w:t>
      </w:r>
      <w:r w:rsidRPr="00FD149F">
        <w:rPr>
          <w:rFonts w:ascii="Times New Roman" w:hAnsi="Times New Roman" w:cs="Times New Roman"/>
          <w:sz w:val="24"/>
          <w:szCs w:val="24"/>
          <w:lang w:val="ru-RU"/>
        </w:rPr>
        <w:t xml:space="preserve"> </w:t>
      </w:r>
      <w:r>
        <w:rPr>
          <w:rFonts w:ascii="Times New Roman" w:hAnsi="Times New Roman" w:cs="Times New Roman"/>
          <w:sz w:val="24"/>
          <w:szCs w:val="24"/>
          <w:lang w:val="ru-RU"/>
        </w:rPr>
        <w:t>з</w:t>
      </w:r>
      <w:r w:rsidRPr="00FD149F">
        <w:rPr>
          <w:rFonts w:ascii="Times New Roman" w:hAnsi="Times New Roman" w:cs="Times New Roman"/>
          <w:sz w:val="24"/>
          <w:szCs w:val="24"/>
          <w:lang w:val="ru-RU"/>
        </w:rPr>
        <w:t>а което ще бъде насрочена специална работна среща.</w:t>
      </w:r>
    </w:p>
    <w:p w:rsidR="00514D66" w:rsidRPr="002D5941" w:rsidRDefault="00514D66" w:rsidP="00817F53">
      <w:pPr>
        <w:autoSpaceDE w:val="0"/>
        <w:autoSpaceDN w:val="0"/>
        <w:adjustRightInd w:val="0"/>
        <w:spacing w:line="360" w:lineRule="auto"/>
        <w:jc w:val="both"/>
        <w:rPr>
          <w:rFonts w:ascii="Times New Roman" w:hAnsi="Times New Roman" w:cs="Times New Roman"/>
          <w:sz w:val="24"/>
          <w:szCs w:val="24"/>
          <w:lang w:val="ru-RU"/>
        </w:rPr>
      </w:pPr>
      <w:r w:rsidRPr="002D5941">
        <w:rPr>
          <w:rFonts w:ascii="Times New Roman" w:hAnsi="Times New Roman" w:cs="Times New Roman"/>
          <w:sz w:val="24"/>
          <w:szCs w:val="24"/>
          <w:lang w:val="ru-RU"/>
        </w:rPr>
        <w:t xml:space="preserve">4.3 </w:t>
      </w:r>
      <w:r w:rsidRPr="002D5941">
        <w:rPr>
          <w:rFonts w:ascii="Times New Roman" w:hAnsi="Times New Roman" w:cs="Times New Roman"/>
          <w:sz w:val="24"/>
          <w:szCs w:val="24"/>
        </w:rPr>
        <w:t>Модулирана ставка, брой допустими за подпомагане животни по схемите – Присъстващите фермери попитаха, защо праговете по модулираната става се променят в 2019г., кое е наложило промяната? – Отношение взеха Янка Попова и Панайот Тодоров, като преки участници в дебатите по праговете на модулираните ставки през 2018г., изяснявайки на присъстващите как са протекли дискусиите и кой какви позиции е защитавал в Националния Консултативен съвет по Животновъдство.</w:t>
      </w:r>
    </w:p>
    <w:p w:rsidR="00514D66" w:rsidRDefault="00514D66" w:rsidP="008C7079">
      <w:pPr>
        <w:numPr>
          <w:ilvl w:val="0"/>
          <w:numId w:val="2"/>
        </w:numPr>
        <w:autoSpaceDE w:val="0"/>
        <w:autoSpaceDN w:val="0"/>
        <w:adjustRightInd w:val="0"/>
        <w:spacing w:line="36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FD149F">
        <w:rPr>
          <w:rFonts w:ascii="Times New Roman" w:hAnsi="Times New Roman" w:cs="Times New Roman"/>
          <w:sz w:val="24"/>
          <w:szCs w:val="24"/>
          <w:lang w:val="ru-RU"/>
        </w:rPr>
        <w:t>Към т. 5 от дн</w:t>
      </w:r>
      <w:r>
        <w:rPr>
          <w:rFonts w:ascii="Times New Roman" w:hAnsi="Times New Roman" w:cs="Times New Roman"/>
          <w:sz w:val="24"/>
          <w:szCs w:val="24"/>
          <w:lang w:val="ru-RU"/>
        </w:rPr>
        <w:t>.</w:t>
      </w:r>
      <w:r w:rsidRPr="00FD149F">
        <w:rPr>
          <w:rFonts w:ascii="Times New Roman" w:hAnsi="Times New Roman" w:cs="Times New Roman"/>
          <w:sz w:val="24"/>
          <w:szCs w:val="24"/>
          <w:lang w:val="ru-RU"/>
        </w:rPr>
        <w:t xml:space="preserve"> ред</w:t>
      </w:r>
      <w:r>
        <w:rPr>
          <w:rFonts w:ascii="Times New Roman" w:hAnsi="Times New Roman" w:cs="Times New Roman"/>
          <w:sz w:val="24"/>
          <w:szCs w:val="24"/>
          <w:lang w:val="ru-RU"/>
        </w:rPr>
        <w:t>/</w:t>
      </w:r>
    </w:p>
    <w:p w:rsidR="00514D66" w:rsidRPr="00FD149F" w:rsidRDefault="00514D66" w:rsidP="008C7079">
      <w:pPr>
        <w:numPr>
          <w:ilvl w:val="0"/>
          <w:numId w:val="4"/>
        </w:numPr>
        <w:autoSpaceDE w:val="0"/>
        <w:autoSpaceDN w:val="0"/>
        <w:adjustRightInd w:val="0"/>
        <w:spacing w:line="360" w:lineRule="auto"/>
        <w:jc w:val="both"/>
        <w:rPr>
          <w:rFonts w:ascii="Times New Roman" w:hAnsi="Times New Roman" w:cs="Times New Roman"/>
          <w:sz w:val="24"/>
          <w:szCs w:val="24"/>
          <w:lang w:val="ru-RU"/>
        </w:rPr>
      </w:pPr>
      <w:r w:rsidRPr="00FD149F">
        <w:rPr>
          <w:rFonts w:ascii="Times New Roman" w:hAnsi="Times New Roman" w:cs="Times New Roman"/>
          <w:sz w:val="24"/>
          <w:szCs w:val="24"/>
          <w:lang w:val="ru-RU"/>
        </w:rPr>
        <w:t xml:space="preserve">максимален брой животни за лични нужди- </w:t>
      </w:r>
    </w:p>
    <w:p w:rsidR="00514D66" w:rsidRPr="00FD149F" w:rsidRDefault="00514D66" w:rsidP="002D3EDE">
      <w:pPr>
        <w:autoSpaceDE w:val="0"/>
        <w:autoSpaceDN w:val="0"/>
        <w:adjustRightInd w:val="0"/>
        <w:spacing w:line="360" w:lineRule="auto"/>
        <w:ind w:left="1571"/>
        <w:jc w:val="both"/>
        <w:rPr>
          <w:rFonts w:ascii="Times New Roman" w:hAnsi="Times New Roman" w:cs="Times New Roman"/>
          <w:sz w:val="24"/>
          <w:szCs w:val="24"/>
          <w:lang w:val="ru-RU"/>
        </w:rPr>
      </w:pPr>
      <w:r>
        <w:rPr>
          <w:rFonts w:ascii="Times New Roman" w:hAnsi="Times New Roman" w:cs="Times New Roman"/>
          <w:sz w:val="24"/>
          <w:szCs w:val="24"/>
          <w:lang w:val="ru-RU"/>
        </w:rPr>
        <w:t>2 бр. ЕПЖ и техните</w:t>
      </w:r>
      <w:r w:rsidRPr="00FD149F">
        <w:rPr>
          <w:rFonts w:ascii="Times New Roman" w:hAnsi="Times New Roman" w:cs="Times New Roman"/>
          <w:sz w:val="24"/>
          <w:szCs w:val="24"/>
          <w:lang w:val="ru-RU"/>
        </w:rPr>
        <w:t xml:space="preserve"> приплоди до </w:t>
      </w:r>
      <w:r>
        <w:rPr>
          <w:rFonts w:ascii="Times New Roman" w:hAnsi="Times New Roman" w:cs="Times New Roman"/>
          <w:sz w:val="24"/>
          <w:szCs w:val="24"/>
          <w:lang w:val="ru-RU"/>
        </w:rPr>
        <w:t>12 мес. възраст</w:t>
      </w:r>
      <w:r w:rsidRPr="00FD149F">
        <w:rPr>
          <w:rFonts w:ascii="Times New Roman" w:hAnsi="Times New Roman" w:cs="Times New Roman"/>
          <w:sz w:val="24"/>
          <w:szCs w:val="24"/>
          <w:lang w:val="ru-RU"/>
        </w:rPr>
        <w:t>.</w:t>
      </w:r>
    </w:p>
    <w:p w:rsidR="00514D66" w:rsidRPr="00FD149F" w:rsidRDefault="00514D66" w:rsidP="002D3EDE">
      <w:pPr>
        <w:autoSpaceDE w:val="0"/>
        <w:autoSpaceDN w:val="0"/>
        <w:adjustRightInd w:val="0"/>
        <w:spacing w:line="360" w:lineRule="auto"/>
        <w:ind w:left="1571"/>
        <w:jc w:val="both"/>
        <w:rPr>
          <w:rFonts w:ascii="Times New Roman" w:hAnsi="Times New Roman" w:cs="Times New Roman"/>
          <w:sz w:val="24"/>
          <w:szCs w:val="24"/>
          <w:lang w:val="ru-RU"/>
        </w:rPr>
      </w:pPr>
      <w:r w:rsidRPr="00FD149F">
        <w:rPr>
          <w:rFonts w:ascii="Times New Roman" w:hAnsi="Times New Roman" w:cs="Times New Roman"/>
          <w:sz w:val="24"/>
          <w:szCs w:val="24"/>
          <w:lang w:val="ru-RU"/>
        </w:rPr>
        <w:t>2 бр. Еднокопитни и приплодите им до 12 мес. Възраст, но не повече от 4 бр.</w:t>
      </w:r>
    </w:p>
    <w:p w:rsidR="00514D66" w:rsidRPr="00FD149F" w:rsidRDefault="00514D66" w:rsidP="002D3EDE">
      <w:pPr>
        <w:autoSpaceDE w:val="0"/>
        <w:autoSpaceDN w:val="0"/>
        <w:adjustRightInd w:val="0"/>
        <w:spacing w:line="360" w:lineRule="auto"/>
        <w:ind w:left="1571"/>
        <w:jc w:val="both"/>
        <w:rPr>
          <w:rFonts w:ascii="Times New Roman" w:hAnsi="Times New Roman" w:cs="Times New Roman"/>
          <w:sz w:val="24"/>
          <w:szCs w:val="24"/>
          <w:lang w:val="ru-RU"/>
        </w:rPr>
      </w:pPr>
      <w:r w:rsidRPr="00FD149F">
        <w:rPr>
          <w:rFonts w:ascii="Times New Roman" w:hAnsi="Times New Roman" w:cs="Times New Roman"/>
          <w:sz w:val="24"/>
          <w:szCs w:val="24"/>
          <w:lang w:val="ru-RU"/>
        </w:rPr>
        <w:t>10 бр. ДПЖ с приплоди до 9 мес.</w:t>
      </w:r>
      <w:r>
        <w:rPr>
          <w:rFonts w:ascii="Times New Roman" w:hAnsi="Times New Roman" w:cs="Times New Roman"/>
          <w:sz w:val="24"/>
          <w:szCs w:val="24"/>
          <w:lang w:val="ru-RU"/>
        </w:rPr>
        <w:t>възраст.</w:t>
      </w:r>
      <w:r w:rsidRPr="00FD149F">
        <w:rPr>
          <w:rFonts w:ascii="Times New Roman" w:hAnsi="Times New Roman" w:cs="Times New Roman"/>
          <w:sz w:val="24"/>
          <w:szCs w:val="24"/>
          <w:lang w:val="ru-RU"/>
        </w:rPr>
        <w:t xml:space="preserve"> </w:t>
      </w:r>
    </w:p>
    <w:p w:rsidR="00514D66" w:rsidRPr="00FD149F" w:rsidRDefault="00514D66" w:rsidP="006A312D">
      <w:pPr>
        <w:autoSpaceDE w:val="0"/>
        <w:autoSpaceDN w:val="0"/>
        <w:adjustRightInd w:val="0"/>
        <w:spacing w:line="360" w:lineRule="auto"/>
        <w:ind w:firstLine="720"/>
        <w:jc w:val="both"/>
        <w:rPr>
          <w:rFonts w:ascii="Times New Roman" w:hAnsi="Times New Roman" w:cs="Times New Roman"/>
          <w:sz w:val="24"/>
          <w:szCs w:val="24"/>
          <w:lang w:val="ru-RU"/>
        </w:rPr>
      </w:pPr>
      <w:r w:rsidRPr="00FD149F">
        <w:rPr>
          <w:rFonts w:ascii="Times New Roman" w:hAnsi="Times New Roman" w:cs="Times New Roman"/>
          <w:i/>
          <w:iCs/>
          <w:sz w:val="24"/>
          <w:szCs w:val="24"/>
          <w:lang w:val="ru-RU"/>
        </w:rPr>
        <w:t xml:space="preserve">Аргументи: </w:t>
      </w:r>
      <w:r w:rsidRPr="00FD149F">
        <w:rPr>
          <w:rFonts w:ascii="Times New Roman" w:hAnsi="Times New Roman" w:cs="Times New Roman"/>
          <w:sz w:val="24"/>
          <w:szCs w:val="24"/>
          <w:lang w:val="ru-RU"/>
        </w:rPr>
        <w:t>Посоченият бр. Животни е напълно достатъчен за задоволяване нуждите на домакинството.</w:t>
      </w:r>
      <w:r>
        <w:rPr>
          <w:rFonts w:ascii="Times New Roman" w:hAnsi="Times New Roman" w:cs="Times New Roman"/>
          <w:sz w:val="24"/>
          <w:szCs w:val="24"/>
          <w:lang w:val="en-US"/>
        </w:rPr>
        <w:t xml:space="preserve"> </w:t>
      </w:r>
      <w:r w:rsidRPr="00FD149F">
        <w:rPr>
          <w:rFonts w:ascii="Times New Roman" w:hAnsi="Times New Roman" w:cs="Times New Roman"/>
          <w:sz w:val="24"/>
          <w:szCs w:val="24"/>
          <w:lang w:val="ru-RU"/>
        </w:rPr>
        <w:t>При по- голям бр. Животни от този излишната продукция се реализира нерегламентирано на пазара, което означава нереализирани данъци и опасност за здравето на населението.</w:t>
      </w:r>
    </w:p>
    <w:p w:rsidR="00514D66" w:rsidRPr="00FD149F" w:rsidRDefault="00514D66" w:rsidP="008C7079">
      <w:pPr>
        <w:numPr>
          <w:ilvl w:val="0"/>
          <w:numId w:val="4"/>
        </w:numPr>
        <w:autoSpaceDE w:val="0"/>
        <w:autoSpaceDN w:val="0"/>
        <w:adjustRightInd w:val="0"/>
        <w:spacing w:line="360" w:lineRule="auto"/>
        <w:jc w:val="both"/>
        <w:rPr>
          <w:rFonts w:ascii="Times New Roman" w:hAnsi="Times New Roman" w:cs="Times New Roman"/>
          <w:sz w:val="24"/>
          <w:szCs w:val="24"/>
          <w:lang w:val="ru-RU"/>
        </w:rPr>
      </w:pPr>
      <w:r w:rsidRPr="00FD149F">
        <w:rPr>
          <w:rFonts w:ascii="Times New Roman" w:hAnsi="Times New Roman" w:cs="Times New Roman"/>
          <w:sz w:val="24"/>
          <w:szCs w:val="24"/>
          <w:lang w:val="ru-RU"/>
        </w:rPr>
        <w:t>Да отпадне</w:t>
      </w:r>
      <w:r>
        <w:rPr>
          <w:rFonts w:ascii="Times New Roman" w:hAnsi="Times New Roman" w:cs="Times New Roman"/>
          <w:sz w:val="24"/>
          <w:szCs w:val="24"/>
          <w:lang w:val="en-US"/>
        </w:rPr>
        <w:t xml:space="preserve"> </w:t>
      </w:r>
      <w:r w:rsidRPr="00FD149F">
        <w:rPr>
          <w:rFonts w:ascii="Times New Roman" w:hAnsi="Times New Roman" w:cs="Times New Roman"/>
          <w:sz w:val="24"/>
          <w:szCs w:val="24"/>
          <w:lang w:val="ru-RU"/>
        </w:rPr>
        <w:t xml:space="preserve"> изискването за поставяне на информационна табела на входа на пасището.</w:t>
      </w:r>
    </w:p>
    <w:p w:rsidR="00514D66" w:rsidRPr="00FD149F" w:rsidRDefault="00514D66" w:rsidP="008C7181">
      <w:pPr>
        <w:autoSpaceDE w:val="0"/>
        <w:autoSpaceDN w:val="0"/>
        <w:adjustRightInd w:val="0"/>
        <w:spacing w:line="360" w:lineRule="auto"/>
        <w:jc w:val="both"/>
        <w:rPr>
          <w:rFonts w:ascii="Times New Roman" w:hAnsi="Times New Roman" w:cs="Times New Roman"/>
          <w:sz w:val="24"/>
          <w:szCs w:val="24"/>
          <w:lang w:val="ru-RU"/>
        </w:rPr>
      </w:pPr>
      <w:r w:rsidRPr="00FD149F">
        <w:rPr>
          <w:rFonts w:ascii="Times New Roman" w:hAnsi="Times New Roman" w:cs="Times New Roman"/>
          <w:i/>
          <w:iCs/>
          <w:sz w:val="24"/>
          <w:szCs w:val="24"/>
          <w:lang w:val="ru-RU"/>
        </w:rPr>
        <w:t xml:space="preserve">Аргументи: </w:t>
      </w:r>
      <w:r w:rsidRPr="00FD149F">
        <w:rPr>
          <w:rFonts w:ascii="Times New Roman" w:hAnsi="Times New Roman" w:cs="Times New Roman"/>
          <w:sz w:val="24"/>
          <w:szCs w:val="24"/>
          <w:lang w:val="ru-RU"/>
        </w:rPr>
        <w:t xml:space="preserve">в планинските райони няма кой да чете табелата, и вероятно ще бъде открадната. </w:t>
      </w:r>
    </w:p>
    <w:p w:rsidR="00514D66" w:rsidRDefault="00514D66" w:rsidP="006A312D">
      <w:pPr>
        <w:autoSpaceDE w:val="0"/>
        <w:autoSpaceDN w:val="0"/>
        <w:adjustRightInd w:val="0"/>
        <w:spacing w:line="360" w:lineRule="auto"/>
        <w:ind w:firstLine="720"/>
        <w:jc w:val="both"/>
        <w:rPr>
          <w:rFonts w:ascii="Times New Roman" w:hAnsi="Times New Roman" w:cs="Times New Roman"/>
          <w:sz w:val="24"/>
          <w:szCs w:val="24"/>
          <w:lang w:val="ru-RU"/>
        </w:rPr>
      </w:pPr>
      <w:r w:rsidRPr="00FD149F">
        <w:rPr>
          <w:rFonts w:ascii="Times New Roman" w:hAnsi="Times New Roman" w:cs="Times New Roman"/>
          <w:sz w:val="24"/>
          <w:szCs w:val="24"/>
          <w:lang w:val="ru-RU"/>
        </w:rPr>
        <w:t>Към точката «Разположени в Националните паркове», да се добави и Натура зони.</w:t>
      </w:r>
    </w:p>
    <w:p w:rsidR="00514D66" w:rsidRDefault="00514D66" w:rsidP="008C7079">
      <w:pPr>
        <w:numPr>
          <w:ilvl w:val="0"/>
          <w:numId w:val="2"/>
        </w:numPr>
        <w:autoSpaceDE w:val="0"/>
        <w:autoSpaceDN w:val="0"/>
        <w:adjustRightInd w:val="0"/>
        <w:spacing w:line="36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Да се открие процедура за клане на животни по необходимост в т.н. мобилни кланици, както се прави в Европа.</w:t>
      </w:r>
    </w:p>
    <w:p w:rsidR="00514D66" w:rsidRDefault="00514D66" w:rsidP="008C7181">
      <w:pPr>
        <w:autoSpaceDE w:val="0"/>
        <w:autoSpaceDN w:val="0"/>
        <w:adjustRightInd w:val="0"/>
        <w:spacing w:line="360" w:lineRule="auto"/>
        <w:ind w:left="142"/>
        <w:jc w:val="both"/>
        <w:rPr>
          <w:rFonts w:ascii="Times New Roman" w:hAnsi="Times New Roman" w:cs="Times New Roman"/>
          <w:sz w:val="24"/>
          <w:szCs w:val="24"/>
          <w:lang w:val="ru-RU"/>
        </w:rPr>
      </w:pPr>
      <w:r w:rsidRPr="00427B04">
        <w:rPr>
          <w:rFonts w:ascii="Times New Roman" w:hAnsi="Times New Roman" w:cs="Times New Roman"/>
          <w:i/>
          <w:iCs/>
          <w:sz w:val="24"/>
          <w:szCs w:val="24"/>
          <w:lang w:val="ru-RU"/>
        </w:rPr>
        <w:t>Аргументи</w:t>
      </w:r>
      <w:r>
        <w:rPr>
          <w:rFonts w:ascii="Times New Roman" w:hAnsi="Times New Roman" w:cs="Times New Roman"/>
          <w:sz w:val="24"/>
          <w:szCs w:val="24"/>
          <w:lang w:val="ru-RU"/>
        </w:rPr>
        <w:t>- съгласно наредбите, животно, което трябва да се заколи по необходимост, не може да бъде транспортирано до кланицата.</w:t>
      </w:r>
      <w:r>
        <w:rPr>
          <w:rFonts w:ascii="Times New Roman" w:hAnsi="Times New Roman" w:cs="Times New Roman"/>
          <w:sz w:val="24"/>
          <w:szCs w:val="24"/>
          <w:lang w:val="en-US"/>
        </w:rPr>
        <w:t xml:space="preserve"> </w:t>
      </w:r>
      <w:r>
        <w:rPr>
          <w:rFonts w:ascii="Times New Roman" w:hAnsi="Times New Roman" w:cs="Times New Roman"/>
          <w:sz w:val="24"/>
          <w:szCs w:val="24"/>
          <w:lang w:val="ru-RU"/>
        </w:rPr>
        <w:t>Действието е клане във фермата и продажба на месото, или продаване на безценица на гастролиращите търговци на животни. По същият начин стои въпроса за клането на агнетата. Умрелите животни също се загробват нелегално поради ненавременно извозване. Резултатът е само един- манипулация с марките.</w:t>
      </w:r>
    </w:p>
    <w:p w:rsidR="00514D66" w:rsidRDefault="00514D66" w:rsidP="008C7079">
      <w:pPr>
        <w:numPr>
          <w:ilvl w:val="0"/>
          <w:numId w:val="2"/>
        </w:numPr>
        <w:autoSpaceDE w:val="0"/>
        <w:autoSpaceDN w:val="0"/>
        <w:adjustRightInd w:val="0"/>
        <w:spacing w:line="36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Опростяване процедурата при продажба на животните</w:t>
      </w:r>
    </w:p>
    <w:p w:rsidR="00514D66" w:rsidRDefault="00514D66" w:rsidP="007C405D">
      <w:pPr>
        <w:autoSpaceDE w:val="0"/>
        <w:autoSpaceDN w:val="0"/>
        <w:adjustRightInd w:val="0"/>
        <w:spacing w:line="360" w:lineRule="auto"/>
        <w:ind w:left="142"/>
        <w:jc w:val="both"/>
        <w:rPr>
          <w:rFonts w:ascii="Times New Roman" w:hAnsi="Times New Roman" w:cs="Times New Roman"/>
          <w:sz w:val="24"/>
          <w:szCs w:val="24"/>
          <w:lang w:val="ru-RU"/>
        </w:rPr>
      </w:pPr>
      <w:r w:rsidRPr="00385BDA">
        <w:rPr>
          <w:rFonts w:ascii="Times New Roman" w:hAnsi="Times New Roman" w:cs="Times New Roman"/>
          <w:i/>
          <w:iCs/>
          <w:sz w:val="24"/>
          <w:szCs w:val="24"/>
          <w:lang w:val="ru-RU"/>
        </w:rPr>
        <w:t>Аргументи</w:t>
      </w:r>
      <w:r>
        <w:rPr>
          <w:rFonts w:ascii="Times New Roman" w:hAnsi="Times New Roman" w:cs="Times New Roman"/>
          <w:sz w:val="24"/>
          <w:szCs w:val="24"/>
          <w:lang w:val="ru-RU"/>
        </w:rPr>
        <w:t>- изпращането на едно животно до кланица е съпроводено с вземането на пътен лист, за което трябвя да се отиде до официален вет. Лекар на ОДБХ. На много места в общините няма такъв, което означава, че фермера трябва да отиде до областен град. Геогравски това се равнява  понякога на повече от 100 км. След това фермера трябва да осъществи синхрон между транспорта, извозващ животните, и ветеринаря, които трябва да присъства при товарене и запечатване на превоза. Защо не се използват  практикуващите вет. Лекари, които имат сключени договори със съответната ферма, запознати са с епизоотичната обстановка в района, с клиниката на животните, и изпълняват мерките по ДП.</w:t>
      </w:r>
    </w:p>
    <w:p w:rsidR="00514D66" w:rsidRPr="003102B0" w:rsidRDefault="00514D66" w:rsidP="008C7079">
      <w:pPr>
        <w:numPr>
          <w:ilvl w:val="0"/>
          <w:numId w:val="2"/>
        </w:numPr>
        <w:autoSpaceDE w:val="0"/>
        <w:autoSpaceDN w:val="0"/>
        <w:adjustRightInd w:val="0"/>
        <w:spacing w:line="360" w:lineRule="auto"/>
        <w:ind w:left="0"/>
        <w:jc w:val="both"/>
        <w:rPr>
          <w:rFonts w:ascii="Times New Roman" w:hAnsi="Times New Roman" w:cs="Times New Roman"/>
          <w:sz w:val="24"/>
          <w:szCs w:val="24"/>
          <w:lang w:val="ru-RU"/>
        </w:rPr>
      </w:pPr>
      <w:r w:rsidRPr="003102B0">
        <w:rPr>
          <w:rFonts w:ascii="Times New Roman" w:hAnsi="Times New Roman" w:cs="Times New Roman"/>
          <w:sz w:val="24"/>
          <w:szCs w:val="24"/>
          <w:lang w:val="ru-RU"/>
        </w:rPr>
        <w:t xml:space="preserve">Изказване д-р Хр. Караджов: от името на развъдните асоциации на АРКПО и </w:t>
      </w:r>
      <w:r w:rsidRPr="003102B0">
        <w:rPr>
          <w:rFonts w:ascii="Times New Roman" w:hAnsi="Times New Roman" w:cs="Times New Roman"/>
          <w:sz w:val="24"/>
          <w:szCs w:val="24"/>
        </w:rPr>
        <w:t>АРЧШПБ, информира присъстващите животновъди че през тази година са намалени ставките за подпомагане дейността на развъдните асоциации. Предлагаме преразглеждане определените ставки за подпомагане дейността по селекция и коригирането им за втория транш.</w:t>
      </w:r>
    </w:p>
    <w:p w:rsidR="00514D66" w:rsidRPr="00F044D4" w:rsidRDefault="00514D66" w:rsidP="00F044D4">
      <w:pPr>
        <w:autoSpaceDE w:val="0"/>
        <w:autoSpaceDN w:val="0"/>
        <w:adjustRightInd w:val="0"/>
        <w:spacing w:line="360" w:lineRule="auto"/>
        <w:jc w:val="both"/>
        <w:rPr>
          <w:rFonts w:ascii="Times New Roman" w:hAnsi="Times New Roman" w:cs="Times New Roman"/>
          <w:sz w:val="24"/>
          <w:szCs w:val="24"/>
          <w:lang w:val="ru-RU"/>
        </w:rPr>
      </w:pPr>
      <w:r w:rsidRPr="00707D3C">
        <w:rPr>
          <w:rFonts w:ascii="Times New Roman" w:hAnsi="Times New Roman" w:cs="Times New Roman"/>
          <w:i/>
          <w:iCs/>
          <w:sz w:val="24"/>
          <w:szCs w:val="24"/>
          <w:lang w:val="ru-RU"/>
        </w:rPr>
        <w:t>Аргументи</w:t>
      </w:r>
      <w:r>
        <w:rPr>
          <w:rFonts w:ascii="Times New Roman" w:hAnsi="Times New Roman" w:cs="Times New Roman"/>
          <w:sz w:val="24"/>
          <w:szCs w:val="24"/>
          <w:lang w:val="ru-RU"/>
        </w:rPr>
        <w:t>- намаленото финансиране при всички случаи ще доведе до прецизното провеждане мероприятията по селекцията. Ще има непълна информация, което ще доведе до забавянето на внедряване геномната селекция при животните.</w:t>
      </w:r>
    </w:p>
    <w:p w:rsidR="00514D66" w:rsidRDefault="00514D66" w:rsidP="003102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Също така има проблем с вписване на породата на новородените приплоди. В момента за всяко новородено животно се записва за порода- смесена или кръстоска. Независимо от това, че стадото е чистопородно. От това следва, че в рамките от 20 дни за издаване паспорт на животното, трябва да се уточни и запише породата, което невинаги става в този срок. </w:t>
      </w:r>
    </w:p>
    <w:p w:rsidR="00514D66" w:rsidRDefault="00514D66" w:rsidP="003102B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Предлагаме този въпрос да се обсъди и реши- при записване на животното, да се вписва и породата.</w:t>
      </w:r>
    </w:p>
    <w:p w:rsidR="00514D66" w:rsidRPr="00707D3C" w:rsidRDefault="00514D66" w:rsidP="008C7079">
      <w:pPr>
        <w:numPr>
          <w:ilvl w:val="0"/>
          <w:numId w:val="2"/>
        </w:numPr>
        <w:autoSpaceDE w:val="0"/>
        <w:autoSpaceDN w:val="0"/>
        <w:adjustRightInd w:val="0"/>
        <w:spacing w:line="360" w:lineRule="auto"/>
        <w:ind w:left="0"/>
        <w:jc w:val="both"/>
        <w:rPr>
          <w:rFonts w:ascii="Times New Roman" w:hAnsi="Times New Roman" w:cs="Times New Roman"/>
          <w:sz w:val="24"/>
          <w:szCs w:val="24"/>
          <w:lang w:val="ru-RU"/>
        </w:rPr>
      </w:pPr>
      <w:r>
        <w:rPr>
          <w:rFonts w:ascii="Times New Roman" w:hAnsi="Times New Roman" w:cs="Times New Roman"/>
          <w:sz w:val="24"/>
          <w:szCs w:val="24"/>
        </w:rPr>
        <w:t xml:space="preserve">Изказване Хр. Христов- независимо от това, че е решено фермерите имат достъп до системата на ВЕТИС функция наблюдение, поради натовареност на системата фермерите немогат да ползват това. </w:t>
      </w:r>
    </w:p>
    <w:p w:rsidR="00514D66" w:rsidRDefault="00514D66" w:rsidP="00707D3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Предлагаме да се осигури финансиране за модернизиране на системата ВЕТИС, за да могат фермерите по всяко време да имат поглед за движението на животните си.</w:t>
      </w:r>
      <w:r>
        <w:rPr>
          <w:rFonts w:ascii="Times New Roman" w:hAnsi="Times New Roman" w:cs="Times New Roman"/>
          <w:sz w:val="24"/>
          <w:szCs w:val="24"/>
        </w:rPr>
        <w:t xml:space="preserve"> </w:t>
      </w:r>
    </w:p>
    <w:p w:rsidR="00514D66" w:rsidRDefault="00514D66" w:rsidP="00707D3C">
      <w:pPr>
        <w:autoSpaceDE w:val="0"/>
        <w:autoSpaceDN w:val="0"/>
        <w:adjustRightInd w:val="0"/>
        <w:spacing w:line="360" w:lineRule="auto"/>
        <w:jc w:val="both"/>
        <w:rPr>
          <w:rFonts w:ascii="Times New Roman" w:hAnsi="Times New Roman" w:cs="Times New Roman"/>
          <w:sz w:val="24"/>
          <w:szCs w:val="24"/>
        </w:rPr>
      </w:pPr>
      <w:r w:rsidRPr="00694161">
        <w:rPr>
          <w:rFonts w:ascii="Times New Roman" w:hAnsi="Times New Roman" w:cs="Times New Roman"/>
          <w:i/>
          <w:iCs/>
          <w:sz w:val="24"/>
          <w:szCs w:val="24"/>
        </w:rPr>
        <w:t>Аргумент</w:t>
      </w:r>
      <w:r>
        <w:rPr>
          <w:rFonts w:ascii="Times New Roman" w:hAnsi="Times New Roman" w:cs="Times New Roman"/>
          <w:sz w:val="24"/>
          <w:szCs w:val="24"/>
        </w:rPr>
        <w:t xml:space="preserve">- често се случва животно, продадено по изискванията, да не бъде записано в ЖО, към който е насочено, и след известно време номера му се връща в  фермата, от която е продадено. Което означава санкция за фермера при проверка. </w:t>
      </w:r>
    </w:p>
    <w:p w:rsidR="00514D66" w:rsidRPr="00694161" w:rsidRDefault="00514D66" w:rsidP="008C7079">
      <w:pPr>
        <w:numPr>
          <w:ilvl w:val="0"/>
          <w:numId w:val="2"/>
        </w:numPr>
        <w:autoSpaceDE w:val="0"/>
        <w:autoSpaceDN w:val="0"/>
        <w:adjustRightInd w:val="0"/>
        <w:spacing w:line="360" w:lineRule="auto"/>
        <w:ind w:left="0"/>
        <w:jc w:val="both"/>
        <w:rPr>
          <w:rFonts w:ascii="Times New Roman" w:hAnsi="Times New Roman" w:cs="Times New Roman"/>
          <w:sz w:val="24"/>
          <w:szCs w:val="24"/>
          <w:lang w:val="ru-RU"/>
        </w:rPr>
      </w:pPr>
      <w:r>
        <w:rPr>
          <w:rFonts w:ascii="Times New Roman" w:hAnsi="Times New Roman" w:cs="Times New Roman"/>
          <w:sz w:val="24"/>
          <w:szCs w:val="24"/>
        </w:rPr>
        <w:t>Изказване Кънчо Мърмъров засегна въпроса за изкупните цени на млякото. Обвързаната подкрепа за доказване на мляко и месо води до намаляне на изкупните цени, с което купувачите  ни извиват ръцете.</w:t>
      </w:r>
    </w:p>
    <w:p w:rsidR="00514D66" w:rsidRDefault="00514D66" w:rsidP="008C7079">
      <w:pPr>
        <w:numPr>
          <w:ilvl w:val="0"/>
          <w:numId w:val="2"/>
        </w:numPr>
        <w:autoSpaceDE w:val="0"/>
        <w:autoSpaceDN w:val="0"/>
        <w:adjustRightInd w:val="0"/>
        <w:spacing w:line="36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Изказване М. Михайлов- запозна присъстващите с позицията на млекопреработвателите, че на пазара има големи количества млечни продукти,  неотговарящи на стандарта и са с по- ниски цени , вследствие на което качествените млечни продукти стоят по рафтовете, а намаля търсенето на фермерското мляко. По отношение на модул Мляко, участват около 3500 бр. Ферми, въпросът е къде отива млякото на останалите 16000 ферми, записали се като млечни. </w:t>
      </w:r>
    </w:p>
    <w:p w:rsidR="00514D66" w:rsidRDefault="00514D66" w:rsidP="009376A6">
      <w:pPr>
        <w:autoSpaceDE w:val="0"/>
        <w:autoSpaceDN w:val="0"/>
        <w:adjustRightInd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Предложение- провеждане на широка разяснителна кампания за хранителната култура на българина, да стане ясно на всички- кои млечни продукти са полезни за здравето, и кои трябва да се избягват за консумация.</w:t>
      </w:r>
    </w:p>
    <w:p w:rsidR="00514D66" w:rsidRDefault="00514D66" w:rsidP="009376A6">
      <w:pPr>
        <w:autoSpaceDE w:val="0"/>
        <w:autoSpaceDN w:val="0"/>
        <w:adjustRightInd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мандрите за обработка да влиза само мляко от ферми, които участват в модул Мляко.</w:t>
      </w:r>
    </w:p>
    <w:p w:rsidR="00514D66" w:rsidRDefault="00514D66" w:rsidP="009376A6">
      <w:pPr>
        <w:autoSpaceDE w:val="0"/>
        <w:autoSpaceDN w:val="0"/>
        <w:adjustRightInd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Абсолютна забрана за използването на растителни мазнини.</w:t>
      </w:r>
    </w:p>
    <w:p w:rsidR="00514D66" w:rsidRDefault="00514D66" w:rsidP="009376A6">
      <w:pPr>
        <w:autoSpaceDE w:val="0"/>
        <w:autoSpaceDN w:val="0"/>
        <w:adjustRightInd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Строг контрол на вносните млека, концентрати, сухи млека и др. подобни, и проследяване на използването им.</w:t>
      </w:r>
    </w:p>
    <w:p w:rsidR="00514D66" w:rsidRDefault="00514D66" w:rsidP="009376A6">
      <w:pPr>
        <w:autoSpaceDE w:val="0"/>
        <w:autoSpaceDN w:val="0"/>
        <w:adjustRightInd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Временно увеличаване щата на ветеринарните инспектори контролиращи хранителната верига, до нормализиране на ситуацията.</w:t>
      </w:r>
    </w:p>
    <w:p w:rsidR="00514D66" w:rsidRDefault="00514D66" w:rsidP="009376A6">
      <w:pPr>
        <w:autoSpaceDE w:val="0"/>
        <w:autoSpaceDN w:val="0"/>
        <w:adjustRightInd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Организиране на дебат по цената на млеката.</w:t>
      </w:r>
    </w:p>
    <w:p w:rsidR="00514D66" w:rsidRPr="00A64C78" w:rsidRDefault="00514D66" w:rsidP="00EC3314">
      <w:pPr>
        <w:spacing w:line="360" w:lineRule="auto"/>
        <w:ind w:left="-284"/>
        <w:jc w:val="both"/>
        <w:rPr>
          <w:rFonts w:ascii="Times New Roman" w:hAnsi="Times New Roman" w:cs="Times New Roman"/>
          <w:sz w:val="24"/>
          <w:szCs w:val="24"/>
        </w:rPr>
      </w:pPr>
      <w:r>
        <w:rPr>
          <w:rFonts w:ascii="Times New Roman" w:hAnsi="Times New Roman" w:cs="Times New Roman"/>
          <w:sz w:val="24"/>
          <w:szCs w:val="24"/>
          <w:lang w:val="ru-RU"/>
        </w:rPr>
        <w:t>12.</w:t>
      </w:r>
      <w:r w:rsidRPr="009856CA">
        <w:rPr>
          <w:rFonts w:ascii="Times New Roman" w:hAnsi="Times New Roman" w:cs="Times New Roman"/>
          <w:sz w:val="24"/>
          <w:szCs w:val="24"/>
        </w:rPr>
        <w:t xml:space="preserve"> </w:t>
      </w:r>
      <w:r>
        <w:rPr>
          <w:rFonts w:ascii="Times New Roman" w:hAnsi="Times New Roman" w:cs="Times New Roman"/>
          <w:sz w:val="24"/>
          <w:szCs w:val="24"/>
        </w:rPr>
        <w:t xml:space="preserve">Изказване- </w:t>
      </w:r>
      <w:r>
        <w:rPr>
          <w:rFonts w:ascii="Times New Roman" w:hAnsi="Times New Roman" w:cs="Times New Roman"/>
          <w:sz w:val="24"/>
          <w:szCs w:val="24"/>
          <w:lang w:val="en-US"/>
        </w:rPr>
        <w:t xml:space="preserve">Иван </w:t>
      </w:r>
      <w:r>
        <w:rPr>
          <w:rFonts w:ascii="Times New Roman" w:hAnsi="Times New Roman" w:cs="Times New Roman"/>
          <w:sz w:val="24"/>
          <w:szCs w:val="24"/>
        </w:rPr>
        <w:t>Генчев-</w:t>
      </w:r>
      <w:r>
        <w:rPr>
          <w:rFonts w:ascii="Times New Roman" w:hAnsi="Times New Roman" w:cs="Times New Roman"/>
          <w:sz w:val="24"/>
          <w:szCs w:val="24"/>
          <w:lang w:val="en-US"/>
        </w:rPr>
        <w:t xml:space="preserve"> </w:t>
      </w:r>
      <w:r>
        <w:rPr>
          <w:rFonts w:ascii="Times New Roman" w:hAnsi="Times New Roman" w:cs="Times New Roman"/>
          <w:sz w:val="24"/>
          <w:szCs w:val="24"/>
        </w:rPr>
        <w:t>говедовъд месодайно направление: искам да</w:t>
      </w:r>
      <w:r>
        <w:rPr>
          <w:rFonts w:ascii="Times New Roman" w:hAnsi="Times New Roman" w:cs="Times New Roman"/>
          <w:sz w:val="24"/>
          <w:szCs w:val="24"/>
          <w:lang w:val="en-US"/>
        </w:rPr>
        <w:t xml:space="preserve"> </w:t>
      </w:r>
      <w:r>
        <w:rPr>
          <w:rFonts w:ascii="Times New Roman" w:hAnsi="Times New Roman" w:cs="Times New Roman"/>
          <w:sz w:val="24"/>
          <w:szCs w:val="24"/>
        </w:rPr>
        <w:t>поставя многото нерешени въпроси в месодайното говедовъдство. Понеже съм подготвил въпросите  , предложенията и аргументите за всеки един от тях, бих помолил в този ред да Ви запозная с нашите проблеми в сектор месо.</w:t>
      </w:r>
    </w:p>
    <w:p w:rsidR="00514D66" w:rsidRPr="00821B91" w:rsidRDefault="00514D66" w:rsidP="009856CA">
      <w:pPr>
        <w:spacing w:line="360" w:lineRule="auto"/>
        <w:jc w:val="both"/>
        <w:rPr>
          <w:rFonts w:ascii="Times New Roman" w:hAnsi="Times New Roman" w:cs="Times New Roman"/>
          <w:sz w:val="24"/>
          <w:szCs w:val="24"/>
        </w:rPr>
      </w:pPr>
      <w:r w:rsidRPr="00821B91">
        <w:rPr>
          <w:rFonts w:ascii="Times New Roman" w:hAnsi="Times New Roman" w:cs="Times New Roman"/>
          <w:b/>
          <w:bCs/>
          <w:sz w:val="24"/>
          <w:szCs w:val="24"/>
        </w:rPr>
        <w:t>Предложение:</w:t>
      </w:r>
      <w:r>
        <w:rPr>
          <w:rFonts w:ascii="Times New Roman" w:hAnsi="Times New Roman" w:cs="Times New Roman"/>
          <w:sz w:val="24"/>
          <w:szCs w:val="24"/>
        </w:rPr>
        <w:t xml:space="preserve"> </w:t>
      </w:r>
      <w:r w:rsidRPr="00821B91">
        <w:rPr>
          <w:rFonts w:ascii="Times New Roman" w:hAnsi="Times New Roman" w:cs="Times New Roman"/>
          <w:sz w:val="24"/>
          <w:szCs w:val="24"/>
        </w:rPr>
        <w:t>Промяна в обхвата на слоя ПДП - Да се даде възможност на ползвателя на площите да поиска проверка на място от служителите на областните дирекции по земеделие с последващо протоколиране и изпращане на данни в МЗГ за промяна в слоя ПДП и/или първоначално включване в него.</w:t>
      </w:r>
    </w:p>
    <w:p w:rsidR="00514D66" w:rsidRPr="00821B91" w:rsidRDefault="00514D66" w:rsidP="009856CA">
      <w:pPr>
        <w:spacing w:line="360" w:lineRule="auto"/>
        <w:jc w:val="both"/>
        <w:rPr>
          <w:rFonts w:ascii="Times New Roman" w:hAnsi="Times New Roman" w:cs="Times New Roman"/>
          <w:sz w:val="24"/>
          <w:szCs w:val="24"/>
        </w:rPr>
      </w:pPr>
      <w:r w:rsidRPr="00821B91">
        <w:rPr>
          <w:rFonts w:ascii="Times New Roman" w:hAnsi="Times New Roman" w:cs="Times New Roman"/>
          <w:b/>
          <w:bCs/>
          <w:sz w:val="24"/>
          <w:szCs w:val="24"/>
        </w:rPr>
        <w:t>Предложение:</w:t>
      </w:r>
      <w:r>
        <w:rPr>
          <w:rFonts w:ascii="Times New Roman" w:hAnsi="Times New Roman" w:cs="Times New Roman"/>
          <w:b/>
          <w:bCs/>
          <w:sz w:val="24"/>
          <w:szCs w:val="24"/>
        </w:rPr>
        <w:t xml:space="preserve"> </w:t>
      </w:r>
      <w:r w:rsidRPr="00821B91">
        <w:rPr>
          <w:rFonts w:ascii="Times New Roman" w:hAnsi="Times New Roman" w:cs="Times New Roman"/>
          <w:sz w:val="24"/>
          <w:szCs w:val="24"/>
        </w:rPr>
        <w:t xml:space="preserve">Да не се променя обхвата на специализирания слой земи с висока природна стойност. Как изведнъж тези земи не са с висока природна стойност? Да има информираност кога и защо се налага. Ако има такава да се даде възможност на земеделските стопани да спазят поетия от тях пет годишен ангажимент за точното географско ползване на площите при тези промени без да се налага възстановяване  на средства поради намаляване на площите (не по тяхна вина) вследствие на тези промени и да запазят пълния размер на подпомагане както при условията през годината на одобрение. </w:t>
      </w:r>
    </w:p>
    <w:p w:rsidR="00514D66" w:rsidRDefault="00514D66" w:rsidP="009856CA">
      <w:pPr>
        <w:spacing w:line="360" w:lineRule="auto"/>
        <w:jc w:val="both"/>
        <w:rPr>
          <w:rFonts w:ascii="Times New Roman" w:hAnsi="Times New Roman" w:cs="Times New Roman"/>
          <w:sz w:val="24"/>
          <w:szCs w:val="24"/>
        </w:rPr>
      </w:pPr>
      <w:r w:rsidRPr="00F063D4">
        <w:rPr>
          <w:rFonts w:ascii="Times New Roman" w:hAnsi="Times New Roman" w:cs="Times New Roman"/>
          <w:b/>
          <w:bCs/>
          <w:sz w:val="24"/>
          <w:szCs w:val="24"/>
        </w:rPr>
        <w:t>Решение:</w:t>
      </w:r>
      <w:r>
        <w:rPr>
          <w:rFonts w:ascii="Times New Roman" w:hAnsi="Times New Roman" w:cs="Times New Roman"/>
          <w:sz w:val="24"/>
          <w:szCs w:val="24"/>
        </w:rPr>
        <w:t xml:space="preserve"> </w:t>
      </w:r>
      <w:r w:rsidRPr="00AA2D28">
        <w:rPr>
          <w:rFonts w:ascii="Times New Roman" w:hAnsi="Times New Roman" w:cs="Times New Roman"/>
          <w:sz w:val="24"/>
          <w:szCs w:val="24"/>
        </w:rPr>
        <w:t xml:space="preserve">Да се вземат мерки </w:t>
      </w:r>
      <w:r>
        <w:rPr>
          <w:rFonts w:ascii="Times New Roman" w:hAnsi="Times New Roman" w:cs="Times New Roman"/>
          <w:sz w:val="24"/>
          <w:szCs w:val="24"/>
        </w:rPr>
        <w:t>от страна на</w:t>
      </w:r>
      <w:r w:rsidRPr="00AA2D28">
        <w:rPr>
          <w:rFonts w:ascii="Times New Roman" w:hAnsi="Times New Roman" w:cs="Times New Roman"/>
          <w:sz w:val="24"/>
          <w:szCs w:val="24"/>
        </w:rPr>
        <w:t xml:space="preserve"> полиция</w:t>
      </w:r>
      <w:r>
        <w:rPr>
          <w:rFonts w:ascii="Times New Roman" w:hAnsi="Times New Roman" w:cs="Times New Roman"/>
          <w:sz w:val="24"/>
          <w:szCs w:val="24"/>
        </w:rPr>
        <w:t>та</w:t>
      </w:r>
      <w:r w:rsidRPr="00AA2D28">
        <w:rPr>
          <w:rFonts w:ascii="Times New Roman" w:hAnsi="Times New Roman" w:cs="Times New Roman"/>
          <w:sz w:val="24"/>
          <w:szCs w:val="24"/>
        </w:rPr>
        <w:t xml:space="preserve"> и местна</w:t>
      </w:r>
      <w:r>
        <w:rPr>
          <w:rFonts w:ascii="Times New Roman" w:hAnsi="Times New Roman" w:cs="Times New Roman"/>
          <w:sz w:val="24"/>
          <w:szCs w:val="24"/>
        </w:rPr>
        <w:t>та</w:t>
      </w:r>
      <w:r w:rsidRPr="00AA2D28">
        <w:rPr>
          <w:rFonts w:ascii="Times New Roman" w:hAnsi="Times New Roman" w:cs="Times New Roman"/>
          <w:sz w:val="24"/>
          <w:szCs w:val="24"/>
        </w:rPr>
        <w:t xml:space="preserve"> власт за контролиране и санкции на нарушители в</w:t>
      </w:r>
      <w:r>
        <w:rPr>
          <w:rFonts w:ascii="Times New Roman" w:hAnsi="Times New Roman" w:cs="Times New Roman"/>
          <w:sz w:val="24"/>
          <w:szCs w:val="24"/>
        </w:rPr>
        <w:t>лезли в обработваните и подържани от ЗП площи без разрешение или уведомление на ползвателите.</w:t>
      </w:r>
      <w:r w:rsidRPr="00AA2D28">
        <w:rPr>
          <w:rFonts w:ascii="Times New Roman" w:hAnsi="Times New Roman" w:cs="Times New Roman"/>
          <w:sz w:val="24"/>
          <w:szCs w:val="24"/>
        </w:rPr>
        <w:t xml:space="preserve"> имотите </w:t>
      </w:r>
    </w:p>
    <w:p w:rsidR="00514D66" w:rsidRPr="00AA2D28" w:rsidRDefault="00514D66" w:rsidP="009856CA">
      <w:pPr>
        <w:spacing w:line="360" w:lineRule="auto"/>
        <w:jc w:val="both"/>
        <w:rPr>
          <w:rFonts w:ascii="Times New Roman" w:hAnsi="Times New Roman" w:cs="Times New Roman"/>
          <w:sz w:val="24"/>
          <w:szCs w:val="24"/>
        </w:rPr>
      </w:pPr>
      <w:r w:rsidRPr="00F063D4">
        <w:rPr>
          <w:rFonts w:ascii="Times New Roman" w:hAnsi="Times New Roman" w:cs="Times New Roman"/>
          <w:b/>
          <w:bCs/>
          <w:sz w:val="24"/>
          <w:szCs w:val="24"/>
        </w:rPr>
        <w:t>Аргументи:</w:t>
      </w:r>
      <w:r w:rsidRPr="00AA2D28">
        <w:rPr>
          <w:rFonts w:ascii="Times New Roman" w:hAnsi="Times New Roman" w:cs="Times New Roman"/>
          <w:sz w:val="24"/>
          <w:szCs w:val="24"/>
        </w:rPr>
        <w:t xml:space="preserve"> водачи и собственици на горска техника</w:t>
      </w:r>
      <w:r>
        <w:rPr>
          <w:rFonts w:ascii="Times New Roman" w:hAnsi="Times New Roman" w:cs="Times New Roman"/>
          <w:sz w:val="24"/>
          <w:szCs w:val="24"/>
        </w:rPr>
        <w:t>,</w:t>
      </w:r>
      <w:r w:rsidRPr="00AA2D28">
        <w:rPr>
          <w:rFonts w:ascii="Times New Roman" w:hAnsi="Times New Roman" w:cs="Times New Roman"/>
          <w:sz w:val="24"/>
          <w:szCs w:val="24"/>
        </w:rPr>
        <w:t xml:space="preserve"> автомобили на енергоразпределителните дружества</w:t>
      </w:r>
      <w:r>
        <w:rPr>
          <w:rFonts w:ascii="Times New Roman" w:hAnsi="Times New Roman" w:cs="Times New Roman"/>
          <w:sz w:val="24"/>
          <w:szCs w:val="24"/>
        </w:rPr>
        <w:t xml:space="preserve">, каруци и др. влизат когато си искат </w:t>
      </w:r>
      <w:r w:rsidRPr="00AA2D28">
        <w:rPr>
          <w:rFonts w:ascii="Times New Roman" w:hAnsi="Times New Roman" w:cs="Times New Roman"/>
          <w:sz w:val="24"/>
          <w:szCs w:val="24"/>
        </w:rPr>
        <w:t xml:space="preserve"> в ливадите и </w:t>
      </w:r>
      <w:r>
        <w:rPr>
          <w:rFonts w:ascii="Times New Roman" w:hAnsi="Times New Roman" w:cs="Times New Roman"/>
          <w:sz w:val="24"/>
          <w:szCs w:val="24"/>
        </w:rPr>
        <w:t>пасищата</w:t>
      </w:r>
      <w:r w:rsidRPr="00AA2D28">
        <w:rPr>
          <w:rFonts w:ascii="Times New Roman" w:hAnsi="Times New Roman" w:cs="Times New Roman"/>
          <w:sz w:val="24"/>
          <w:szCs w:val="24"/>
        </w:rPr>
        <w:t xml:space="preserve"> с електропастири</w:t>
      </w:r>
      <w:r>
        <w:rPr>
          <w:rFonts w:ascii="Times New Roman" w:hAnsi="Times New Roman" w:cs="Times New Roman"/>
          <w:sz w:val="24"/>
          <w:szCs w:val="24"/>
        </w:rPr>
        <w:t>,</w:t>
      </w:r>
      <w:r w:rsidRPr="00AA2D28">
        <w:rPr>
          <w:rFonts w:ascii="Times New Roman" w:hAnsi="Times New Roman" w:cs="Times New Roman"/>
          <w:sz w:val="24"/>
          <w:szCs w:val="24"/>
        </w:rPr>
        <w:t xml:space="preserve"> без уведомяване на ползвателя им</w:t>
      </w:r>
      <w:r>
        <w:rPr>
          <w:rFonts w:ascii="Times New Roman" w:hAnsi="Times New Roman" w:cs="Times New Roman"/>
          <w:sz w:val="24"/>
          <w:szCs w:val="24"/>
        </w:rPr>
        <w:t>, минават откъдето си искат, редовно късат електропастирите.Влезлите коли след дъжд нанасят непоправими вреди на ливадите</w:t>
      </w:r>
    </w:p>
    <w:p w:rsidR="00514D66" w:rsidRPr="00F063D4" w:rsidRDefault="00514D66" w:rsidP="009856CA">
      <w:pPr>
        <w:spacing w:line="360" w:lineRule="auto"/>
        <w:jc w:val="both"/>
        <w:rPr>
          <w:rFonts w:ascii="Times New Roman" w:hAnsi="Times New Roman" w:cs="Times New Roman"/>
          <w:sz w:val="24"/>
          <w:szCs w:val="24"/>
        </w:rPr>
      </w:pPr>
      <w:r w:rsidRPr="00F063D4">
        <w:rPr>
          <w:rFonts w:ascii="Times New Roman" w:hAnsi="Times New Roman" w:cs="Times New Roman"/>
          <w:b/>
          <w:bCs/>
          <w:sz w:val="24"/>
          <w:szCs w:val="24"/>
        </w:rPr>
        <w:t>Предложение</w:t>
      </w:r>
      <w:r>
        <w:rPr>
          <w:rFonts w:ascii="Times New Roman" w:hAnsi="Times New Roman" w:cs="Times New Roman"/>
          <w:sz w:val="24"/>
          <w:szCs w:val="24"/>
        </w:rPr>
        <w:t xml:space="preserve">: </w:t>
      </w:r>
      <w:r w:rsidRPr="00F063D4">
        <w:rPr>
          <w:rFonts w:ascii="Times New Roman" w:hAnsi="Times New Roman" w:cs="Times New Roman"/>
          <w:sz w:val="24"/>
          <w:szCs w:val="24"/>
        </w:rPr>
        <w:t>При изчисленията за спазване на стандарта за гъстота на животинските единици на хектар пасища да се вземат предвид както заявените пасища така и пасищата в преход (кодове в ИСАК 314000 и 316000)</w:t>
      </w:r>
    </w:p>
    <w:p w:rsidR="00514D66" w:rsidRPr="00F063D4" w:rsidRDefault="00514D66" w:rsidP="009856CA">
      <w:pPr>
        <w:spacing w:line="360" w:lineRule="auto"/>
        <w:jc w:val="both"/>
        <w:rPr>
          <w:rFonts w:ascii="Times New Roman" w:hAnsi="Times New Roman" w:cs="Times New Roman"/>
          <w:sz w:val="24"/>
          <w:szCs w:val="24"/>
        </w:rPr>
      </w:pPr>
      <w:r w:rsidRPr="00F063D4">
        <w:rPr>
          <w:rFonts w:ascii="Times New Roman" w:hAnsi="Times New Roman" w:cs="Times New Roman"/>
          <w:b/>
          <w:bCs/>
          <w:sz w:val="24"/>
          <w:szCs w:val="24"/>
        </w:rPr>
        <w:t>Предложение</w:t>
      </w:r>
      <w:r>
        <w:rPr>
          <w:rFonts w:ascii="Times New Roman" w:hAnsi="Times New Roman" w:cs="Times New Roman"/>
          <w:sz w:val="24"/>
          <w:szCs w:val="24"/>
        </w:rPr>
        <w:t xml:space="preserve">: </w:t>
      </w:r>
      <w:r w:rsidRPr="00F063D4">
        <w:rPr>
          <w:rFonts w:ascii="Times New Roman" w:hAnsi="Times New Roman" w:cs="Times New Roman"/>
          <w:sz w:val="24"/>
          <w:szCs w:val="24"/>
        </w:rPr>
        <w:t>Да се позволи косенето на папрат и оставянето му на площите, на които се намира и да не се изисква неговото премахване, раздробяване или изхвърляне.</w:t>
      </w:r>
      <w:r>
        <w:rPr>
          <w:rFonts w:ascii="Times New Roman" w:hAnsi="Times New Roman" w:cs="Times New Roman"/>
          <w:sz w:val="24"/>
          <w:szCs w:val="24"/>
        </w:rPr>
        <w:t xml:space="preserve">  Д</w:t>
      </w:r>
      <w:r w:rsidRPr="00F063D4">
        <w:rPr>
          <w:rFonts w:ascii="Times New Roman" w:hAnsi="Times New Roman" w:cs="Times New Roman"/>
          <w:sz w:val="24"/>
          <w:szCs w:val="24"/>
        </w:rPr>
        <w:t>а се регламентира ясно почистването от тази нежелана растителност на постоянно затревените площи в обособените зони по Натура 200</w:t>
      </w:r>
      <w:r>
        <w:rPr>
          <w:rFonts w:ascii="Times New Roman" w:hAnsi="Times New Roman" w:cs="Times New Roman"/>
          <w:sz w:val="24"/>
          <w:szCs w:val="24"/>
        </w:rPr>
        <w:t xml:space="preserve">. </w:t>
      </w:r>
      <w:r w:rsidRPr="00F063D4">
        <w:rPr>
          <w:rFonts w:ascii="Times New Roman" w:hAnsi="Times New Roman" w:cs="Times New Roman"/>
          <w:sz w:val="24"/>
          <w:szCs w:val="24"/>
        </w:rPr>
        <w:t xml:space="preserve"> </w:t>
      </w:r>
      <w:r>
        <w:rPr>
          <w:rFonts w:ascii="Times New Roman" w:hAnsi="Times New Roman" w:cs="Times New Roman"/>
          <w:sz w:val="24"/>
          <w:szCs w:val="24"/>
        </w:rPr>
        <w:t>Д</w:t>
      </w:r>
      <w:r w:rsidRPr="00F063D4">
        <w:rPr>
          <w:rFonts w:ascii="Times New Roman" w:hAnsi="Times New Roman" w:cs="Times New Roman"/>
          <w:sz w:val="24"/>
          <w:szCs w:val="24"/>
        </w:rPr>
        <w:t>а става след изтичане на срока в забраните за косене. Установяване на папрат в площи в обособените зони по Натура 2000 преди гореспоменатите дати при евентуални проверки по СЕПП да не се счита за нарушение на изискванията. Друго решени е почистването и/или косенето само на участъците с папрат да се регламентира като допустимо по всяко време. Ранното премахване на папрат от площите не дава възможност за нейното развитие и в последствие се наблюдава във времето намаляване както на височината на папратовите растения, така и тяхната гъстота.</w:t>
      </w:r>
    </w:p>
    <w:p w:rsidR="00514D66" w:rsidRDefault="00514D66" w:rsidP="009856CA">
      <w:pPr>
        <w:spacing w:line="360" w:lineRule="auto"/>
        <w:jc w:val="both"/>
        <w:rPr>
          <w:rFonts w:ascii="Times New Roman" w:hAnsi="Times New Roman" w:cs="Times New Roman"/>
          <w:sz w:val="24"/>
          <w:szCs w:val="24"/>
        </w:rPr>
      </w:pPr>
      <w:r w:rsidRPr="00CC7658">
        <w:rPr>
          <w:rFonts w:ascii="Times New Roman" w:hAnsi="Times New Roman" w:cs="Times New Roman"/>
          <w:b/>
          <w:bCs/>
          <w:sz w:val="24"/>
          <w:szCs w:val="24"/>
        </w:rPr>
        <w:t>Предложение:</w:t>
      </w:r>
      <w:r>
        <w:rPr>
          <w:rFonts w:ascii="Times New Roman" w:hAnsi="Times New Roman" w:cs="Times New Roman"/>
          <w:sz w:val="24"/>
          <w:szCs w:val="24"/>
        </w:rPr>
        <w:t xml:space="preserve"> </w:t>
      </w:r>
      <w:r w:rsidRPr="00CC7658">
        <w:rPr>
          <w:rFonts w:ascii="Times New Roman" w:hAnsi="Times New Roman" w:cs="Times New Roman"/>
          <w:sz w:val="24"/>
          <w:szCs w:val="24"/>
        </w:rPr>
        <w:t>При определянето на пасища за общо и индивидуално ползване от ОПФ да се взема предвид има ли в населеното място стопани с единични бройки животни, оформящи т.нар. селски стада с пастири. Ако няма такива</w:t>
      </w:r>
      <w:r>
        <w:rPr>
          <w:rFonts w:ascii="Times New Roman" w:hAnsi="Times New Roman" w:cs="Times New Roman"/>
          <w:sz w:val="24"/>
          <w:szCs w:val="24"/>
        </w:rPr>
        <w:t>,</w:t>
      </w:r>
      <w:r w:rsidRPr="00CC7658">
        <w:rPr>
          <w:rFonts w:ascii="Times New Roman" w:hAnsi="Times New Roman" w:cs="Times New Roman"/>
          <w:sz w:val="24"/>
          <w:szCs w:val="24"/>
        </w:rPr>
        <w:t xml:space="preserve"> да не се отделят пасища за общо ползване</w:t>
      </w:r>
      <w:r>
        <w:rPr>
          <w:rFonts w:ascii="Times New Roman" w:hAnsi="Times New Roman" w:cs="Times New Roman"/>
          <w:sz w:val="24"/>
          <w:szCs w:val="24"/>
        </w:rPr>
        <w:t xml:space="preserve"> и да бъдат включени към пасищата предназначени за животновъдите.</w:t>
      </w:r>
    </w:p>
    <w:p w:rsidR="00514D66" w:rsidRPr="00CC7658" w:rsidRDefault="00514D66" w:rsidP="009856CA">
      <w:pPr>
        <w:spacing w:line="360" w:lineRule="auto"/>
        <w:jc w:val="both"/>
        <w:rPr>
          <w:rFonts w:ascii="Times New Roman" w:hAnsi="Times New Roman" w:cs="Times New Roman"/>
          <w:sz w:val="24"/>
          <w:szCs w:val="24"/>
        </w:rPr>
      </w:pPr>
      <w:r w:rsidRPr="00CC7658">
        <w:rPr>
          <w:rFonts w:ascii="Times New Roman" w:hAnsi="Times New Roman" w:cs="Times New Roman"/>
          <w:b/>
          <w:bCs/>
          <w:sz w:val="24"/>
          <w:szCs w:val="24"/>
        </w:rPr>
        <w:t>Аргументи:</w:t>
      </w:r>
      <w:r>
        <w:rPr>
          <w:rFonts w:ascii="Times New Roman" w:hAnsi="Times New Roman" w:cs="Times New Roman"/>
          <w:sz w:val="24"/>
          <w:szCs w:val="24"/>
        </w:rPr>
        <w:t xml:space="preserve"> в много села вече няма животни в т.н заден двор,но въпреки това, кметовете блокират площи. Площи, които не се знае как ще се използван,а освен това </w:t>
      </w:r>
      <w:r w:rsidRPr="00CC7658">
        <w:rPr>
          <w:rFonts w:ascii="Times New Roman" w:hAnsi="Times New Roman" w:cs="Times New Roman"/>
          <w:sz w:val="24"/>
          <w:szCs w:val="24"/>
        </w:rPr>
        <w:t>няма събираемост на парите от стопаните за паша в такива пасища за общо ползван</w:t>
      </w:r>
      <w:r>
        <w:rPr>
          <w:rFonts w:ascii="Times New Roman" w:hAnsi="Times New Roman" w:cs="Times New Roman"/>
          <w:sz w:val="24"/>
          <w:szCs w:val="24"/>
        </w:rPr>
        <w:t>е, защото на практика няма такива. Също така ,в тези случаи няма и кой да поддържа пасището.</w:t>
      </w:r>
    </w:p>
    <w:p w:rsidR="00514D66" w:rsidRDefault="00514D66" w:rsidP="009856CA">
      <w:pPr>
        <w:spacing w:line="360" w:lineRule="auto"/>
        <w:jc w:val="both"/>
        <w:rPr>
          <w:rFonts w:ascii="Times New Roman" w:hAnsi="Times New Roman" w:cs="Times New Roman"/>
          <w:sz w:val="24"/>
          <w:szCs w:val="24"/>
        </w:rPr>
      </w:pPr>
      <w:r w:rsidRPr="000B02F0">
        <w:rPr>
          <w:rFonts w:ascii="Times New Roman" w:hAnsi="Times New Roman" w:cs="Times New Roman"/>
          <w:b/>
          <w:bCs/>
          <w:sz w:val="24"/>
          <w:szCs w:val="24"/>
        </w:rPr>
        <w:t>Предложение:</w:t>
      </w:r>
      <w:r>
        <w:rPr>
          <w:rFonts w:ascii="Times New Roman" w:hAnsi="Times New Roman" w:cs="Times New Roman"/>
          <w:sz w:val="24"/>
          <w:szCs w:val="24"/>
        </w:rPr>
        <w:t xml:space="preserve"> </w:t>
      </w:r>
      <w:r w:rsidRPr="000B02F0">
        <w:rPr>
          <w:rFonts w:ascii="Times New Roman" w:hAnsi="Times New Roman" w:cs="Times New Roman"/>
          <w:sz w:val="24"/>
          <w:szCs w:val="24"/>
        </w:rPr>
        <w:t xml:space="preserve">Да се изгради система за събиране на верни данни за сектора земеделие </w:t>
      </w:r>
      <w:r>
        <w:rPr>
          <w:rFonts w:ascii="Times New Roman" w:hAnsi="Times New Roman" w:cs="Times New Roman"/>
          <w:sz w:val="24"/>
          <w:szCs w:val="24"/>
        </w:rPr>
        <w:t xml:space="preserve">за </w:t>
      </w:r>
      <w:r w:rsidRPr="000B02F0">
        <w:rPr>
          <w:rFonts w:ascii="Times New Roman" w:hAnsi="Times New Roman" w:cs="Times New Roman"/>
          <w:sz w:val="24"/>
          <w:szCs w:val="24"/>
        </w:rPr>
        <w:t>Агростатистика. Да се ползват данни от Асоциациите в секторите земеделие и животновъдство, ИСАК, ВетИс, НАП, данни за произведена, реализирана и налична продукция, като данните за зърно, подавани преди към НСЗ, а сега в ОД "Земеделие".</w:t>
      </w:r>
    </w:p>
    <w:p w:rsidR="00514D66" w:rsidRPr="000B02F0" w:rsidRDefault="00514D66" w:rsidP="009856CA">
      <w:pPr>
        <w:spacing w:line="360" w:lineRule="auto"/>
        <w:jc w:val="both"/>
        <w:rPr>
          <w:rFonts w:ascii="Times New Roman" w:hAnsi="Times New Roman" w:cs="Times New Roman"/>
          <w:sz w:val="24"/>
          <w:szCs w:val="24"/>
        </w:rPr>
      </w:pPr>
      <w:r w:rsidRPr="000B02F0">
        <w:rPr>
          <w:rFonts w:ascii="Times New Roman" w:hAnsi="Times New Roman" w:cs="Times New Roman"/>
          <w:b/>
          <w:bCs/>
          <w:sz w:val="24"/>
          <w:szCs w:val="24"/>
        </w:rPr>
        <w:t>Аргументи:</w:t>
      </w:r>
      <w:r>
        <w:rPr>
          <w:rFonts w:ascii="Times New Roman" w:hAnsi="Times New Roman" w:cs="Times New Roman"/>
          <w:b/>
          <w:bCs/>
          <w:sz w:val="24"/>
          <w:szCs w:val="24"/>
        </w:rPr>
        <w:t xml:space="preserve"> </w:t>
      </w:r>
      <w:r w:rsidRPr="000B02F0">
        <w:rPr>
          <w:rFonts w:ascii="Times New Roman" w:hAnsi="Times New Roman" w:cs="Times New Roman"/>
          <w:sz w:val="24"/>
          <w:szCs w:val="24"/>
        </w:rPr>
        <w:t>определено съществува</w:t>
      </w:r>
      <w:r>
        <w:rPr>
          <w:rFonts w:ascii="Times New Roman" w:hAnsi="Times New Roman" w:cs="Times New Roman"/>
          <w:b/>
          <w:bCs/>
          <w:sz w:val="24"/>
          <w:szCs w:val="24"/>
        </w:rPr>
        <w:t xml:space="preserve"> </w:t>
      </w:r>
      <w:r w:rsidRPr="000B02F0">
        <w:rPr>
          <w:rFonts w:ascii="Times New Roman" w:hAnsi="Times New Roman" w:cs="Times New Roman"/>
          <w:sz w:val="24"/>
          <w:szCs w:val="24"/>
        </w:rPr>
        <w:t>недоверие към публикувана информация от Агростатистика. Освен това в някои от секторите тази информация е много малко или подадена със закъснение. Ако искаме да вървим напред трябва да имаме точна, навременна и обхваща</w:t>
      </w:r>
      <w:r>
        <w:rPr>
          <w:rFonts w:ascii="Times New Roman" w:hAnsi="Times New Roman" w:cs="Times New Roman"/>
          <w:sz w:val="24"/>
          <w:szCs w:val="24"/>
        </w:rPr>
        <w:t>щ</w:t>
      </w:r>
      <w:r w:rsidRPr="000B02F0">
        <w:rPr>
          <w:rFonts w:ascii="Times New Roman" w:hAnsi="Times New Roman" w:cs="Times New Roman"/>
          <w:sz w:val="24"/>
          <w:szCs w:val="24"/>
        </w:rPr>
        <w:t>а голям брои признаци информация. Трудно могат да се направят точни анализи, програми, стратегии, ако нямаме точните цифри.</w:t>
      </w:r>
    </w:p>
    <w:p w:rsidR="00514D66" w:rsidRDefault="00514D66" w:rsidP="009856CA">
      <w:pPr>
        <w:spacing w:line="360" w:lineRule="auto"/>
        <w:jc w:val="both"/>
        <w:rPr>
          <w:rFonts w:ascii="Times New Roman" w:hAnsi="Times New Roman" w:cs="Times New Roman"/>
          <w:sz w:val="24"/>
          <w:szCs w:val="24"/>
        </w:rPr>
      </w:pPr>
      <w:r w:rsidRPr="00821B91">
        <w:rPr>
          <w:rFonts w:ascii="Times New Roman" w:hAnsi="Times New Roman" w:cs="Times New Roman"/>
          <w:b/>
          <w:bCs/>
          <w:sz w:val="24"/>
          <w:szCs w:val="24"/>
        </w:rPr>
        <w:t>Предложение</w:t>
      </w:r>
      <w:r w:rsidRPr="00821B91">
        <w:rPr>
          <w:rFonts w:ascii="Times New Roman" w:hAnsi="Times New Roman" w:cs="Times New Roman"/>
          <w:sz w:val="24"/>
          <w:szCs w:val="24"/>
        </w:rPr>
        <w:t>: Да се преразгледат и определят реалните коефициенти за месодайните и млечните крави в таблицата, използвана за определяне на минималния икономически размер на стопанствата при кандидатстване по европейските програми, включително и по програмата "Млад фермер", ако искаме те да работят и да се получат реални резултати и развитие в избраното от кандидатите направление.</w:t>
      </w:r>
    </w:p>
    <w:p w:rsidR="00514D66" w:rsidRPr="00BB0CFC" w:rsidRDefault="00514D66" w:rsidP="009856CA">
      <w:pPr>
        <w:spacing w:line="360" w:lineRule="auto"/>
        <w:jc w:val="both"/>
        <w:rPr>
          <w:rFonts w:ascii="Times New Roman" w:hAnsi="Times New Roman" w:cs="Times New Roman"/>
          <w:sz w:val="24"/>
          <w:szCs w:val="24"/>
        </w:rPr>
      </w:pPr>
      <w:r w:rsidRPr="00EA45C4">
        <w:rPr>
          <w:rFonts w:ascii="Times New Roman" w:hAnsi="Times New Roman" w:cs="Times New Roman"/>
          <w:b/>
          <w:bCs/>
          <w:sz w:val="24"/>
          <w:szCs w:val="24"/>
        </w:rPr>
        <w:t>Предложение:</w:t>
      </w:r>
      <w:r>
        <w:rPr>
          <w:rFonts w:ascii="Times New Roman" w:hAnsi="Times New Roman" w:cs="Times New Roman"/>
          <w:b/>
          <w:bCs/>
          <w:sz w:val="24"/>
          <w:szCs w:val="24"/>
        </w:rPr>
        <w:t xml:space="preserve"> </w:t>
      </w:r>
      <w:r w:rsidRPr="00BB0CFC">
        <w:rPr>
          <w:rFonts w:ascii="Times New Roman" w:hAnsi="Times New Roman" w:cs="Times New Roman"/>
          <w:sz w:val="24"/>
          <w:szCs w:val="24"/>
        </w:rPr>
        <w:t xml:space="preserve">Да се проведе дебат за месодайното говедовъдство, точно да се определи кои животни </w:t>
      </w:r>
      <w:r>
        <w:rPr>
          <w:rFonts w:ascii="Times New Roman" w:hAnsi="Times New Roman" w:cs="Times New Roman"/>
          <w:sz w:val="24"/>
          <w:szCs w:val="24"/>
        </w:rPr>
        <w:t xml:space="preserve">са месодайни, и при какви условия могат да </w:t>
      </w:r>
      <w:r w:rsidRPr="00BB0CFC">
        <w:rPr>
          <w:rFonts w:ascii="Times New Roman" w:hAnsi="Times New Roman" w:cs="Times New Roman"/>
          <w:sz w:val="24"/>
          <w:szCs w:val="24"/>
        </w:rPr>
        <w:t xml:space="preserve">участват в </w:t>
      </w:r>
      <w:r>
        <w:rPr>
          <w:rFonts w:ascii="Times New Roman" w:hAnsi="Times New Roman" w:cs="Times New Roman"/>
          <w:sz w:val="24"/>
          <w:szCs w:val="24"/>
        </w:rPr>
        <w:t xml:space="preserve">схемите за подпомагане. </w:t>
      </w:r>
    </w:p>
    <w:p w:rsidR="00514D66" w:rsidRPr="006B7500" w:rsidRDefault="00514D66" w:rsidP="009856CA">
      <w:pPr>
        <w:spacing w:line="360" w:lineRule="auto"/>
        <w:jc w:val="both"/>
        <w:rPr>
          <w:rFonts w:ascii="Times New Roman" w:hAnsi="Times New Roman" w:cs="Times New Roman"/>
          <w:sz w:val="24"/>
          <w:szCs w:val="24"/>
        </w:rPr>
      </w:pPr>
      <w:r w:rsidRPr="006B7500">
        <w:rPr>
          <w:rFonts w:ascii="Times New Roman" w:hAnsi="Times New Roman" w:cs="Times New Roman"/>
          <w:b/>
          <w:bCs/>
          <w:sz w:val="24"/>
          <w:szCs w:val="24"/>
        </w:rPr>
        <w:t xml:space="preserve">Аргументи: </w:t>
      </w:r>
      <w:r>
        <w:rPr>
          <w:rFonts w:ascii="Times New Roman" w:hAnsi="Times New Roman" w:cs="Times New Roman"/>
          <w:sz w:val="24"/>
          <w:szCs w:val="24"/>
        </w:rPr>
        <w:t>в момента на тема месодайно говедовъдство се правят какви ли не упражнения. Не е реалистично, само за една година броя на т.н месодайни крави да нарасне с 30 000 бр, а на следващата да падне. Много от тези крави се доят и млякото им се влива в сивия сектор при млечното направление. По същия начин пък млечните крави писани като за месо получават помощи от дела на истинските месни крави.</w:t>
      </w:r>
    </w:p>
    <w:p w:rsidR="00514D66" w:rsidRDefault="00514D66" w:rsidP="009856CA">
      <w:pPr>
        <w:spacing w:line="360" w:lineRule="auto"/>
        <w:jc w:val="both"/>
        <w:rPr>
          <w:rFonts w:ascii="Times New Roman" w:hAnsi="Times New Roman" w:cs="Times New Roman"/>
          <w:sz w:val="24"/>
          <w:szCs w:val="24"/>
        </w:rPr>
      </w:pPr>
      <w:r w:rsidRPr="00426DEE">
        <w:rPr>
          <w:rFonts w:ascii="Times New Roman" w:hAnsi="Times New Roman" w:cs="Times New Roman"/>
          <w:b/>
          <w:bCs/>
          <w:sz w:val="24"/>
          <w:szCs w:val="24"/>
        </w:rPr>
        <w:t>Предложение</w:t>
      </w:r>
      <w:r>
        <w:rPr>
          <w:rFonts w:ascii="Times New Roman" w:hAnsi="Times New Roman" w:cs="Times New Roman"/>
          <w:sz w:val="24"/>
          <w:szCs w:val="24"/>
        </w:rPr>
        <w:t>: изпълнението на профилактичната програма да се извършва в най-подходящите климатични сезони по отношение животните. По всяко време ветеринарните служби в страната да разполагат със съответните ваксини. Да се използват само ваксини одобрени от страните членки от ЕС.</w:t>
      </w:r>
    </w:p>
    <w:p w:rsidR="00514D66" w:rsidRDefault="00514D66" w:rsidP="009856CA">
      <w:pPr>
        <w:spacing w:line="360" w:lineRule="auto"/>
        <w:jc w:val="both"/>
        <w:rPr>
          <w:rFonts w:ascii="Times New Roman" w:hAnsi="Times New Roman" w:cs="Times New Roman"/>
          <w:sz w:val="24"/>
          <w:szCs w:val="24"/>
        </w:rPr>
      </w:pPr>
      <w:r w:rsidRPr="00426DEE">
        <w:rPr>
          <w:rFonts w:ascii="Times New Roman" w:hAnsi="Times New Roman" w:cs="Times New Roman"/>
          <w:b/>
          <w:bCs/>
          <w:sz w:val="24"/>
          <w:szCs w:val="24"/>
        </w:rPr>
        <w:t>Аргументи:</w:t>
      </w:r>
      <w:r>
        <w:rPr>
          <w:rFonts w:ascii="Times New Roman" w:hAnsi="Times New Roman" w:cs="Times New Roman"/>
          <w:sz w:val="24"/>
          <w:szCs w:val="24"/>
        </w:rPr>
        <w:t xml:space="preserve"> ваксинирането на животните през юни, юли и август против всякакви заболявания, на практика си е „нож” в икономиката на фермата. Резултата е намаляване продуктивността за известно време и аборти при бременните животни. Навременната доставка на ваксините си е задължение на Държавата. Не трябва в името да отчетем ,че сме извършили това мероприятие да носим големи вреди за фермите.</w:t>
      </w:r>
    </w:p>
    <w:p w:rsidR="00514D66" w:rsidRPr="00B20B7A" w:rsidRDefault="00514D66" w:rsidP="009856CA">
      <w:pPr>
        <w:spacing w:line="360" w:lineRule="auto"/>
        <w:jc w:val="both"/>
        <w:rPr>
          <w:rFonts w:ascii="Times New Roman" w:hAnsi="Times New Roman" w:cs="Times New Roman"/>
          <w:sz w:val="24"/>
          <w:szCs w:val="24"/>
        </w:rPr>
      </w:pPr>
      <w:r w:rsidRPr="00B20B7A">
        <w:rPr>
          <w:rFonts w:ascii="Times New Roman" w:hAnsi="Times New Roman" w:cs="Times New Roman"/>
          <w:sz w:val="24"/>
          <w:szCs w:val="24"/>
        </w:rPr>
        <w:t xml:space="preserve"> Липсата на налична ваксина в ОД на БАБХ по места блокира реализирането</w:t>
      </w:r>
      <w:r>
        <w:rPr>
          <w:rFonts w:ascii="Times New Roman" w:hAnsi="Times New Roman" w:cs="Times New Roman"/>
          <w:sz w:val="24"/>
          <w:szCs w:val="24"/>
        </w:rPr>
        <w:t xml:space="preserve"> на продукцията, </w:t>
      </w:r>
      <w:r w:rsidRPr="00B20B7A">
        <w:rPr>
          <w:rFonts w:ascii="Times New Roman" w:hAnsi="Times New Roman" w:cs="Times New Roman"/>
          <w:sz w:val="24"/>
          <w:szCs w:val="24"/>
        </w:rPr>
        <w:t xml:space="preserve"> чрез продажба или придвижването към пасищните обекти на телетата над 6 месечна възраст</w:t>
      </w:r>
      <w:r>
        <w:rPr>
          <w:rFonts w:ascii="Times New Roman" w:hAnsi="Times New Roman" w:cs="Times New Roman"/>
          <w:sz w:val="24"/>
          <w:szCs w:val="24"/>
        </w:rPr>
        <w:t>,</w:t>
      </w:r>
      <w:r w:rsidRPr="00B20B7A">
        <w:rPr>
          <w:rFonts w:ascii="Times New Roman" w:hAnsi="Times New Roman" w:cs="Times New Roman"/>
          <w:sz w:val="24"/>
          <w:szCs w:val="24"/>
        </w:rPr>
        <w:t xml:space="preserve"> поради забраната за движение на неваксинирани животни. </w:t>
      </w:r>
      <w:r>
        <w:rPr>
          <w:rFonts w:ascii="Times New Roman" w:hAnsi="Times New Roman" w:cs="Times New Roman"/>
          <w:sz w:val="24"/>
          <w:szCs w:val="24"/>
        </w:rPr>
        <w:t>Това е следващата загуба на фермера.</w:t>
      </w:r>
      <w:r w:rsidRPr="00B20B7A">
        <w:rPr>
          <w:rFonts w:ascii="Times New Roman" w:hAnsi="Times New Roman" w:cs="Times New Roman"/>
          <w:sz w:val="24"/>
          <w:szCs w:val="24"/>
        </w:rPr>
        <w:t>Внасят се ваксини против нодуларния дерматит, неодобрени в страни членки от Европейския съюз и ветеринарните власти в тези страни не позволяват внос на живи животни, ваксини</w:t>
      </w:r>
      <w:r>
        <w:rPr>
          <w:rFonts w:ascii="Times New Roman" w:hAnsi="Times New Roman" w:cs="Times New Roman"/>
          <w:sz w:val="24"/>
          <w:szCs w:val="24"/>
        </w:rPr>
        <w:t>рани с такава ваксина. Всички търсим пазари. Когато ги имаме не можем да си изнесем животните. Това е отново за сметка на фермерите. Това е и една от причинете непрекъснато да искаме де минимис и други помощи. Не решаването на тези въпроси ще доведе и до търсенето на пропуснати ползи от страна на фермерите.</w:t>
      </w:r>
    </w:p>
    <w:p w:rsidR="00514D66" w:rsidRPr="001D7D53" w:rsidRDefault="00514D66" w:rsidP="009856CA">
      <w:pPr>
        <w:spacing w:line="360" w:lineRule="auto"/>
        <w:jc w:val="both"/>
        <w:rPr>
          <w:rFonts w:ascii="Times New Roman" w:hAnsi="Times New Roman" w:cs="Times New Roman"/>
          <w:sz w:val="24"/>
          <w:szCs w:val="24"/>
        </w:rPr>
      </w:pPr>
      <w:r w:rsidRPr="001D7D53">
        <w:rPr>
          <w:rFonts w:ascii="Times New Roman" w:hAnsi="Times New Roman" w:cs="Times New Roman"/>
          <w:b/>
          <w:bCs/>
          <w:sz w:val="24"/>
          <w:szCs w:val="24"/>
        </w:rPr>
        <w:t>Предложение:</w:t>
      </w:r>
      <w:r>
        <w:rPr>
          <w:rFonts w:ascii="Times New Roman" w:hAnsi="Times New Roman" w:cs="Times New Roman"/>
          <w:sz w:val="24"/>
          <w:szCs w:val="24"/>
        </w:rPr>
        <w:t xml:space="preserve"> </w:t>
      </w:r>
      <w:r w:rsidRPr="001D7D53">
        <w:rPr>
          <w:rFonts w:ascii="Times New Roman" w:hAnsi="Times New Roman" w:cs="Times New Roman"/>
          <w:sz w:val="24"/>
          <w:szCs w:val="24"/>
        </w:rPr>
        <w:t xml:space="preserve">Да се върне на </w:t>
      </w:r>
      <w:r>
        <w:rPr>
          <w:rFonts w:ascii="Times New Roman" w:hAnsi="Times New Roman" w:cs="Times New Roman"/>
          <w:sz w:val="24"/>
          <w:szCs w:val="24"/>
        </w:rPr>
        <w:t xml:space="preserve">задължението на </w:t>
      </w:r>
      <w:r w:rsidRPr="001D7D53">
        <w:rPr>
          <w:rFonts w:ascii="Times New Roman" w:hAnsi="Times New Roman" w:cs="Times New Roman"/>
          <w:sz w:val="24"/>
          <w:szCs w:val="24"/>
        </w:rPr>
        <w:t xml:space="preserve">практикуващите ветеринарни лекари възможността за пускане на пътни листи за движения на говеда. Това решение </w:t>
      </w:r>
      <w:r>
        <w:rPr>
          <w:rFonts w:ascii="Times New Roman" w:hAnsi="Times New Roman" w:cs="Times New Roman"/>
          <w:sz w:val="24"/>
          <w:szCs w:val="24"/>
        </w:rPr>
        <w:t xml:space="preserve">в момента </w:t>
      </w:r>
      <w:r w:rsidRPr="001D7D53">
        <w:rPr>
          <w:rFonts w:ascii="Times New Roman" w:hAnsi="Times New Roman" w:cs="Times New Roman"/>
          <w:sz w:val="24"/>
          <w:szCs w:val="24"/>
        </w:rPr>
        <w:t xml:space="preserve">е изцяло в правомощията на Директора на БАБХ. </w:t>
      </w:r>
      <w:r>
        <w:rPr>
          <w:rFonts w:ascii="Times New Roman" w:hAnsi="Times New Roman" w:cs="Times New Roman"/>
          <w:sz w:val="24"/>
          <w:szCs w:val="24"/>
        </w:rPr>
        <w:t>Няма логика, при подобни заболявания при овцете, на тях пътните листи да се издават от практикуващите лекари, а при говедата да не може. Нали практикуващия ветеринар най-добре запознат с епизоотичната обстановка в района, нали той е запознат и с болестите по фермите. Освен това, в събота и неделя не може да се извади пътен лист за предвижване. Има и общини в които няма официален лекар и фермерите трябва да ходят за такъв до Областната ветеринарна служба, която може и да е на сто километра от фермата.</w:t>
      </w:r>
    </w:p>
    <w:p w:rsidR="00514D66" w:rsidRDefault="00514D66" w:rsidP="009856CA">
      <w:pPr>
        <w:spacing w:line="360" w:lineRule="auto"/>
        <w:jc w:val="both"/>
        <w:rPr>
          <w:rFonts w:ascii="Times New Roman" w:hAnsi="Times New Roman" w:cs="Times New Roman"/>
          <w:sz w:val="24"/>
          <w:szCs w:val="24"/>
        </w:rPr>
      </w:pPr>
      <w:r w:rsidRPr="0037115F">
        <w:rPr>
          <w:rFonts w:ascii="Times New Roman" w:hAnsi="Times New Roman" w:cs="Times New Roman"/>
          <w:b/>
          <w:bCs/>
          <w:sz w:val="24"/>
          <w:szCs w:val="24"/>
        </w:rPr>
        <w:t>Предложение:</w:t>
      </w:r>
      <w:r>
        <w:rPr>
          <w:rFonts w:ascii="Times New Roman" w:hAnsi="Times New Roman" w:cs="Times New Roman"/>
          <w:sz w:val="24"/>
          <w:szCs w:val="24"/>
        </w:rPr>
        <w:t xml:space="preserve"> </w:t>
      </w:r>
      <w:r w:rsidRPr="0037115F">
        <w:rPr>
          <w:rFonts w:ascii="Times New Roman" w:hAnsi="Times New Roman" w:cs="Times New Roman"/>
          <w:sz w:val="24"/>
          <w:szCs w:val="24"/>
        </w:rPr>
        <w:t>Да се премахне ограничението за износ на животни от няколко животновъдни обекта на един или няколко собственика с един камион в един транспорт до един животновъден обект зад граница.</w:t>
      </w:r>
    </w:p>
    <w:p w:rsidR="00514D66" w:rsidRPr="0037115F" w:rsidRDefault="00514D66" w:rsidP="009856CA">
      <w:pPr>
        <w:spacing w:line="360" w:lineRule="auto"/>
        <w:jc w:val="both"/>
        <w:rPr>
          <w:rFonts w:ascii="Times New Roman" w:hAnsi="Times New Roman" w:cs="Times New Roman"/>
          <w:sz w:val="24"/>
          <w:szCs w:val="24"/>
        </w:rPr>
      </w:pPr>
      <w:r w:rsidRPr="00F636D6">
        <w:rPr>
          <w:rFonts w:ascii="Times New Roman" w:hAnsi="Times New Roman" w:cs="Times New Roman"/>
          <w:b/>
          <w:bCs/>
          <w:sz w:val="24"/>
          <w:szCs w:val="24"/>
        </w:rPr>
        <w:t>Аргументи:</w:t>
      </w:r>
      <w:r w:rsidRPr="0037115F">
        <w:rPr>
          <w:rFonts w:ascii="Times New Roman" w:hAnsi="Times New Roman" w:cs="Times New Roman"/>
          <w:sz w:val="24"/>
          <w:szCs w:val="24"/>
        </w:rPr>
        <w:t xml:space="preserve"> Как да стане обединяването на фермери като не се позволяват групажи? Как да се договори </w:t>
      </w:r>
      <w:r>
        <w:rPr>
          <w:rFonts w:ascii="Times New Roman" w:hAnsi="Times New Roman" w:cs="Times New Roman"/>
          <w:sz w:val="24"/>
          <w:szCs w:val="24"/>
        </w:rPr>
        <w:t xml:space="preserve">за </w:t>
      </w:r>
      <w:r w:rsidRPr="0037115F">
        <w:rPr>
          <w:rFonts w:ascii="Times New Roman" w:hAnsi="Times New Roman" w:cs="Times New Roman"/>
          <w:sz w:val="24"/>
          <w:szCs w:val="24"/>
        </w:rPr>
        <w:t>цена, като не винаги може да се напълни даден камион</w:t>
      </w:r>
      <w:r>
        <w:rPr>
          <w:rFonts w:ascii="Times New Roman" w:hAnsi="Times New Roman" w:cs="Times New Roman"/>
          <w:sz w:val="24"/>
          <w:szCs w:val="24"/>
        </w:rPr>
        <w:t>-</w:t>
      </w:r>
      <w:r w:rsidRPr="0037115F">
        <w:rPr>
          <w:rFonts w:ascii="Times New Roman" w:hAnsi="Times New Roman" w:cs="Times New Roman"/>
          <w:sz w:val="24"/>
          <w:szCs w:val="24"/>
        </w:rPr>
        <w:t xml:space="preserve"> животновоз? На въпроса кой ще дойде за половин камион животни от БАБХ казват купувача да си намери по-малък камион. Това е несериозно от където и да го погледнеш, а е и нерентабилно за купувача с оглед покачване себестойността на закупената стока от почти еднаквия разход за гориво (разходеното гориво до крайния обект е почти едно и също).</w:t>
      </w:r>
    </w:p>
    <w:p w:rsidR="00514D66" w:rsidRDefault="00514D66" w:rsidP="009856CA">
      <w:pPr>
        <w:spacing w:line="360" w:lineRule="auto"/>
        <w:jc w:val="both"/>
        <w:rPr>
          <w:rFonts w:ascii="Times New Roman" w:hAnsi="Times New Roman" w:cs="Times New Roman"/>
          <w:color w:val="000000"/>
          <w:sz w:val="24"/>
          <w:szCs w:val="24"/>
        </w:rPr>
      </w:pPr>
      <w:r w:rsidRPr="00AD380E">
        <w:rPr>
          <w:rFonts w:ascii="Times New Roman" w:hAnsi="Times New Roman" w:cs="Times New Roman"/>
          <w:b/>
          <w:bCs/>
          <w:color w:val="000000"/>
          <w:sz w:val="24"/>
          <w:szCs w:val="24"/>
        </w:rPr>
        <w:t>Предложение:</w:t>
      </w:r>
      <w:r w:rsidRPr="00AD380E">
        <w:rPr>
          <w:rFonts w:ascii="Times New Roman" w:hAnsi="Times New Roman" w:cs="Times New Roman"/>
          <w:color w:val="000000"/>
          <w:sz w:val="24"/>
          <w:szCs w:val="24"/>
        </w:rPr>
        <w:t xml:space="preserve"> Да се възложи на БАБХ и ИАСРЖ да уточнят начина по които ще стане вписването на породата на новороденото.</w:t>
      </w:r>
      <w:r w:rsidRPr="00AD380E">
        <w:rPr>
          <w:rFonts w:ascii="Times New Roman" w:hAnsi="Times New Roman" w:cs="Times New Roman"/>
          <w:color w:val="000000"/>
          <w:sz w:val="24"/>
          <w:szCs w:val="24"/>
          <w:lang w:val="en-US"/>
        </w:rPr>
        <w:t xml:space="preserve"> </w:t>
      </w:r>
      <w:r w:rsidRPr="00AD380E">
        <w:rPr>
          <w:rFonts w:ascii="Times New Roman" w:hAnsi="Times New Roman" w:cs="Times New Roman"/>
          <w:color w:val="000000"/>
          <w:sz w:val="24"/>
          <w:szCs w:val="24"/>
        </w:rPr>
        <w:t>Съвместно да направят проверки на породно определилите се животни в системата ВетИС, като всички животни над 24 месеца с предназначение за месо, които не са контролирани от ИАСРЖ или имащите лиценз за съответните породи развъдни асоциации да се определят като кръстоски. Породно определяне и записване във ВетИС да става както в коневъдството от развъдните асоциации или от практикуващите ветеринарни лекари след представяне на сертификат за чистопородност от развъдните асоциации. В противен случай регистрираните телетата да се считат за кръстоски.</w:t>
      </w:r>
    </w:p>
    <w:p w:rsidR="00514D66" w:rsidRDefault="00514D66" w:rsidP="009856CA">
      <w:pPr>
        <w:spacing w:line="360" w:lineRule="auto"/>
        <w:jc w:val="both"/>
        <w:rPr>
          <w:rFonts w:ascii="Times New Roman" w:hAnsi="Times New Roman" w:cs="Times New Roman"/>
          <w:color w:val="000000"/>
          <w:sz w:val="24"/>
          <w:szCs w:val="24"/>
        </w:rPr>
      </w:pPr>
      <w:r w:rsidRPr="00B4489D">
        <w:rPr>
          <w:rFonts w:ascii="Times New Roman" w:hAnsi="Times New Roman" w:cs="Times New Roman"/>
          <w:b/>
          <w:bCs/>
          <w:color w:val="000000"/>
          <w:sz w:val="24"/>
          <w:szCs w:val="24"/>
        </w:rPr>
        <w:t>Аргументи:</w:t>
      </w:r>
      <w:r w:rsidRPr="00F636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момента има разпореждане всички новородени телета да бъдат регистрирани с порода- смесена или кръстоски. До 20-тия ден новороденото трябва да има паспорт и съответно се вписва за порода смесена. От тук нататък започва сагата по установяване на породата- писма до ИАСРЖ, до ветеринарите и куп още обяснения. Защо е необходимо това. Отговарящите за това институции, да не се правят на велики, а да седнат и изготвят тази методика с колкото може по малко затруднения за фермера.</w:t>
      </w:r>
    </w:p>
    <w:p w:rsidR="00514D66" w:rsidRDefault="00514D66" w:rsidP="009856CA">
      <w:pPr>
        <w:spacing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Изказване - </w:t>
      </w:r>
      <w:r w:rsidRPr="00AF0057">
        <w:rPr>
          <w:rFonts w:ascii="Times New Roman" w:hAnsi="Times New Roman" w:cs="Times New Roman"/>
          <w:b/>
          <w:bCs/>
          <w:color w:val="000000"/>
          <w:sz w:val="24"/>
          <w:szCs w:val="24"/>
        </w:rPr>
        <w:t>Иван Омайников</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представител на АРЧШПБ - офис Сливен. В момента ние създадохме лаборатория за анализ на контролните проби млека за селекцията. Определено мога да кажа, че се справихме отлично със задачата. Незнам защо, завиждат ли ни непрекъснато ни плашат,че лабораторията не е акредитирана.</w:t>
      </w:r>
    </w:p>
    <w:p w:rsidR="00514D66" w:rsidRDefault="00514D66" w:rsidP="009856CA">
      <w:pPr>
        <w:spacing w:line="360" w:lineRule="auto"/>
        <w:jc w:val="both"/>
        <w:rPr>
          <w:rFonts w:ascii="Times New Roman" w:hAnsi="Times New Roman" w:cs="Times New Roman"/>
          <w:color w:val="000000"/>
          <w:sz w:val="24"/>
          <w:szCs w:val="24"/>
        </w:rPr>
      </w:pPr>
      <w:r w:rsidRPr="0090076A">
        <w:rPr>
          <w:rFonts w:ascii="Times New Roman" w:hAnsi="Times New Roman" w:cs="Times New Roman"/>
          <w:b/>
          <w:bCs/>
          <w:color w:val="000000"/>
          <w:sz w:val="24"/>
          <w:szCs w:val="24"/>
        </w:rPr>
        <w:t>Решение:</w:t>
      </w:r>
      <w:r>
        <w:rPr>
          <w:rFonts w:ascii="Times New Roman" w:hAnsi="Times New Roman" w:cs="Times New Roman"/>
          <w:color w:val="000000"/>
          <w:sz w:val="24"/>
          <w:szCs w:val="24"/>
        </w:rPr>
        <w:t xml:space="preserve"> да се признават лаборатории подобна на нашата за извършване анализ на млякото при пробите за нуждите на селекцията. Помощ от държавата за дооборудване на лабораторията с анализатори за соматичните клетки, хранителна стойност на фуражите и др.</w:t>
      </w:r>
    </w:p>
    <w:p w:rsidR="00514D66" w:rsidRDefault="00514D66" w:rsidP="009856CA">
      <w:pPr>
        <w:spacing w:line="360" w:lineRule="auto"/>
        <w:jc w:val="both"/>
        <w:rPr>
          <w:rFonts w:ascii="Times New Roman" w:hAnsi="Times New Roman" w:cs="Times New Roman"/>
          <w:color w:val="000000"/>
          <w:sz w:val="24"/>
          <w:szCs w:val="24"/>
        </w:rPr>
      </w:pPr>
      <w:r w:rsidRPr="0090076A">
        <w:rPr>
          <w:rFonts w:ascii="Times New Roman" w:hAnsi="Times New Roman" w:cs="Times New Roman"/>
          <w:b/>
          <w:bCs/>
          <w:color w:val="000000"/>
          <w:sz w:val="24"/>
          <w:szCs w:val="24"/>
        </w:rPr>
        <w:t>Аргументи:</w:t>
      </w:r>
      <w:r>
        <w:rPr>
          <w:rFonts w:ascii="Times New Roman" w:hAnsi="Times New Roman" w:cs="Times New Roman"/>
          <w:b/>
          <w:bCs/>
          <w:color w:val="000000"/>
          <w:sz w:val="24"/>
          <w:szCs w:val="24"/>
        </w:rPr>
        <w:t xml:space="preserve"> </w:t>
      </w:r>
      <w:r w:rsidRPr="0090076A">
        <w:rPr>
          <w:rFonts w:ascii="Times New Roman" w:hAnsi="Times New Roman" w:cs="Times New Roman"/>
          <w:color w:val="000000"/>
          <w:sz w:val="24"/>
          <w:szCs w:val="24"/>
        </w:rPr>
        <w:t>анализа</w:t>
      </w:r>
      <w:r>
        <w:rPr>
          <w:rFonts w:ascii="Times New Roman" w:hAnsi="Times New Roman" w:cs="Times New Roman"/>
          <w:color w:val="000000"/>
          <w:sz w:val="24"/>
          <w:szCs w:val="24"/>
        </w:rPr>
        <w:t xml:space="preserve"> </w:t>
      </w:r>
      <w:r w:rsidRPr="0090076A">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90076A">
        <w:rPr>
          <w:rFonts w:ascii="Times New Roman" w:hAnsi="Times New Roman" w:cs="Times New Roman"/>
          <w:color w:val="000000"/>
          <w:sz w:val="24"/>
          <w:szCs w:val="24"/>
        </w:rPr>
        <w:t>млякото в сега съществуващите акредитирани лаборатории струва до 20 лева за проба. При нас тази</w:t>
      </w:r>
      <w:r>
        <w:rPr>
          <w:rFonts w:ascii="Times New Roman" w:hAnsi="Times New Roman" w:cs="Times New Roman"/>
          <w:color w:val="000000"/>
          <w:sz w:val="24"/>
          <w:szCs w:val="24"/>
        </w:rPr>
        <w:t xml:space="preserve"> </w:t>
      </w:r>
      <w:r w:rsidRPr="0090076A">
        <w:rPr>
          <w:rFonts w:ascii="Times New Roman" w:hAnsi="Times New Roman" w:cs="Times New Roman"/>
          <w:color w:val="000000"/>
          <w:sz w:val="24"/>
          <w:szCs w:val="24"/>
        </w:rPr>
        <w:t>цена е стотинки. Резултатите от анализа се използват само за селекцията и нямат нищо общо по отношение преработката на млякото. Апаратурата с която работим е на световно ниво. Минала е през десетки тестове. Хиляди апарати са изнесени за Индия, Руските републики и др. Производителя се грижи за навременната калибровка и под</w:t>
      </w:r>
      <w:r>
        <w:rPr>
          <w:rFonts w:ascii="Times New Roman" w:hAnsi="Times New Roman" w:cs="Times New Roman"/>
          <w:color w:val="000000"/>
          <w:sz w:val="24"/>
          <w:szCs w:val="24"/>
        </w:rPr>
        <w:t>д</w:t>
      </w:r>
      <w:r w:rsidRPr="0090076A">
        <w:rPr>
          <w:rFonts w:ascii="Times New Roman" w:hAnsi="Times New Roman" w:cs="Times New Roman"/>
          <w:color w:val="000000"/>
          <w:sz w:val="24"/>
          <w:szCs w:val="24"/>
        </w:rPr>
        <w:t>ръжка на техниката. Функциите на апаратите се разширяват след наши искания.</w:t>
      </w:r>
      <w:r>
        <w:rPr>
          <w:rFonts w:ascii="Times New Roman" w:hAnsi="Times New Roman" w:cs="Times New Roman"/>
          <w:color w:val="000000"/>
          <w:sz w:val="24"/>
          <w:szCs w:val="24"/>
        </w:rPr>
        <w:t xml:space="preserve"> Лабораторията е оборудвана с всичко необходимо и най-важното- екипа ни вече е професионално много добре подготвен.</w:t>
      </w:r>
    </w:p>
    <w:p w:rsidR="00514D66" w:rsidRDefault="00514D66" w:rsidP="009856CA">
      <w:pPr>
        <w:spacing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Изказване- </w:t>
      </w:r>
      <w:r w:rsidRPr="00AF0057">
        <w:rPr>
          <w:rFonts w:ascii="Times New Roman" w:hAnsi="Times New Roman" w:cs="Times New Roman"/>
          <w:b/>
          <w:bCs/>
          <w:color w:val="000000"/>
          <w:sz w:val="24"/>
          <w:szCs w:val="24"/>
        </w:rPr>
        <w:t>Михаил Михайлов:</w:t>
      </w:r>
      <w:r>
        <w:rPr>
          <w:rFonts w:ascii="Times New Roman" w:hAnsi="Times New Roman" w:cs="Times New Roman"/>
          <w:color w:val="000000"/>
          <w:sz w:val="24"/>
          <w:szCs w:val="24"/>
        </w:rPr>
        <w:t xml:space="preserve"> имам писмен въпрос на наш фермер относно воденето на отчетността във фермите:</w:t>
      </w:r>
    </w:p>
    <w:p w:rsidR="00514D66" w:rsidRDefault="00514D66" w:rsidP="00D6061D">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„Много дневници, много тетрадки. Всичкото това трябва да се води. До скоро ни казваха водете си дневник- за какво е??? /няма графи, няма квадратчета с надписи, каквото си измислим/. Идва проверяващия и казва, дневника не се води според изискванията. Дори иска и да глобява. Скоро се появи дневник, разграфен за млякото. Не е ли по добре да ни се предоставят, готов оформен дневник, на нормални цени, пък и ако ни го подарят, е още по добре“- завършва писмото на фермера. </w:t>
      </w:r>
    </w:p>
    <w:p w:rsidR="00514D66" w:rsidRDefault="00514D66" w:rsidP="00D6061D">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Михайлов допълни- без воденето на дневниците няма как да се случат нещата. Ще се водят, въпреки,че наши наблюдения показват,че фермера губи 30 часа месечно да попълва тези тетрадки, по някога и напълно безсмислено. Все пак нашите фермери не са първокласници. Имам и друг устно зададен въпрос от наш фермер. Защо в началото на всяка година да ни се дава нещо като справочник в които да е записано какво трябва да се прави по всички въпроси касаещи връзката ни с проверките и работата по фермите свързана с институциите. Ако трябва по месеци, дни и часове. Ще видите тогава, колко задачи не са изпълнили фермерите и колко администрацията.</w:t>
      </w:r>
    </w:p>
    <w:p w:rsidR="00514D66" w:rsidRPr="00AF0057" w:rsidRDefault="00514D66" w:rsidP="009856CA">
      <w:pPr>
        <w:spacing w:line="360" w:lineRule="auto"/>
        <w:jc w:val="both"/>
        <w:rPr>
          <w:rFonts w:ascii="Times New Roman" w:hAnsi="Times New Roman" w:cs="Times New Roman"/>
          <w:color w:val="000000"/>
          <w:sz w:val="24"/>
          <w:szCs w:val="24"/>
        </w:rPr>
      </w:pPr>
      <w:r w:rsidRPr="00041543">
        <w:rPr>
          <w:rFonts w:ascii="Times New Roman" w:hAnsi="Times New Roman" w:cs="Times New Roman"/>
          <w:b/>
          <w:bCs/>
          <w:color w:val="000000"/>
          <w:sz w:val="24"/>
          <w:szCs w:val="24"/>
        </w:rPr>
        <w:t>Предложение:</w:t>
      </w:r>
      <w:r>
        <w:rPr>
          <w:rFonts w:ascii="Times New Roman" w:hAnsi="Times New Roman" w:cs="Times New Roman"/>
          <w:color w:val="000000"/>
          <w:sz w:val="24"/>
          <w:szCs w:val="24"/>
        </w:rPr>
        <w:t xml:space="preserve"> да се изготвят образци на всички дневници, които се изискват да се водят. Ако трябва да бъдат отпечатани на хартиен носител. Да се публикуват файлове с тези дневници в страниците на ОДЗГ и които може да ги води на електронен носител, които не може на предоставени за целта дневници от изискващите ги.</w:t>
      </w:r>
    </w:p>
    <w:p w:rsidR="00514D66" w:rsidRDefault="00514D66" w:rsidP="009856CA">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14D66" w:rsidRPr="000B29D2" w:rsidRDefault="00514D66" w:rsidP="009856CA">
      <w:pPr>
        <w:spacing w:line="360" w:lineRule="auto"/>
        <w:jc w:val="both"/>
        <w:rPr>
          <w:rFonts w:ascii="Times New Roman" w:hAnsi="Times New Roman" w:cs="Times New Roman"/>
          <w:b/>
          <w:bCs/>
          <w:color w:val="000000"/>
          <w:sz w:val="28"/>
          <w:szCs w:val="28"/>
        </w:rPr>
      </w:pPr>
      <w:r>
        <w:rPr>
          <w:rFonts w:ascii="Times New Roman" w:hAnsi="Times New Roman" w:cs="Times New Roman"/>
          <w:color w:val="000000"/>
          <w:sz w:val="24"/>
          <w:szCs w:val="24"/>
        </w:rPr>
        <w:t xml:space="preserve">На всички желаещи да се изкажат и вземат предложение по дискутираните въпроси бе дадена думата. След приключване на изказванията, събранието взе </w:t>
      </w:r>
      <w:r w:rsidRPr="004C17A1">
        <w:rPr>
          <w:rFonts w:ascii="Times New Roman" w:hAnsi="Times New Roman" w:cs="Times New Roman"/>
          <w:b/>
          <w:bCs/>
          <w:color w:val="000000"/>
          <w:sz w:val="24"/>
          <w:szCs w:val="24"/>
        </w:rPr>
        <w:t>решение</w:t>
      </w:r>
      <w:r>
        <w:rPr>
          <w:rFonts w:ascii="Times New Roman" w:hAnsi="Times New Roman" w:cs="Times New Roman"/>
          <w:b/>
          <w:bCs/>
          <w:color w:val="000000"/>
          <w:sz w:val="24"/>
          <w:szCs w:val="24"/>
        </w:rPr>
        <w:t xml:space="preserve"> на следващото събиране ОКСЖ да даде отговор на многото въпроси които поставиха животновъдите, вследствие на което Ви запознаваме и с последното наше </w:t>
      </w:r>
      <w:r w:rsidRPr="000B29D2">
        <w:rPr>
          <w:rFonts w:ascii="Times New Roman" w:hAnsi="Times New Roman" w:cs="Times New Roman"/>
          <w:b/>
          <w:bCs/>
          <w:color w:val="000000"/>
          <w:sz w:val="28"/>
          <w:szCs w:val="28"/>
        </w:rPr>
        <w:t>Ре</w:t>
      </w:r>
      <w:r>
        <w:rPr>
          <w:rFonts w:ascii="Times New Roman" w:hAnsi="Times New Roman" w:cs="Times New Roman"/>
          <w:b/>
          <w:bCs/>
          <w:color w:val="000000"/>
          <w:sz w:val="28"/>
          <w:szCs w:val="28"/>
        </w:rPr>
        <w:t>ш</w:t>
      </w:r>
      <w:r w:rsidRPr="000B29D2">
        <w:rPr>
          <w:rFonts w:ascii="Times New Roman" w:hAnsi="Times New Roman" w:cs="Times New Roman"/>
          <w:b/>
          <w:bCs/>
          <w:color w:val="000000"/>
          <w:sz w:val="28"/>
          <w:szCs w:val="28"/>
        </w:rPr>
        <w:t>ение:</w:t>
      </w:r>
      <w:r>
        <w:rPr>
          <w:rFonts w:ascii="Times New Roman" w:hAnsi="Times New Roman" w:cs="Times New Roman"/>
          <w:b/>
          <w:bCs/>
          <w:color w:val="000000"/>
          <w:sz w:val="28"/>
          <w:szCs w:val="28"/>
          <w:lang w:val="en-US"/>
        </w:rPr>
        <w:t xml:space="preserve"> </w:t>
      </w:r>
      <w:r w:rsidRPr="000B29D2">
        <w:rPr>
          <w:rFonts w:ascii="Times New Roman" w:hAnsi="Times New Roman" w:cs="Times New Roman"/>
          <w:b/>
          <w:bCs/>
          <w:color w:val="000000"/>
          <w:sz w:val="28"/>
          <w:szCs w:val="28"/>
        </w:rPr>
        <w:t xml:space="preserve">Ръководството на ОКСЖ да предостави днешния протокол на МЗХГ, да настоява за получаване компетентни отговори по повдигнатите въпроси и направените  предложения за подобряване условията на работа </w:t>
      </w:r>
      <w:r>
        <w:rPr>
          <w:rFonts w:ascii="Times New Roman" w:hAnsi="Times New Roman" w:cs="Times New Roman"/>
          <w:b/>
          <w:bCs/>
          <w:color w:val="000000"/>
          <w:sz w:val="28"/>
          <w:szCs w:val="28"/>
        </w:rPr>
        <w:t>във фермите и получаването на повече продукция.</w:t>
      </w:r>
    </w:p>
    <w:p w:rsidR="00514D66" w:rsidRPr="0051113D" w:rsidRDefault="00514D66" w:rsidP="009856CA">
      <w:pPr>
        <w:spacing w:line="360" w:lineRule="auto"/>
        <w:jc w:val="both"/>
        <w:rPr>
          <w:rFonts w:ascii="Times New Roman" w:hAnsi="Times New Roman" w:cs="Times New Roman"/>
          <w:sz w:val="24"/>
          <w:szCs w:val="24"/>
        </w:rPr>
      </w:pPr>
    </w:p>
    <w:p w:rsidR="00514D66" w:rsidRDefault="00514D66" w:rsidP="006A312D">
      <w:pPr>
        <w:autoSpaceDE w:val="0"/>
        <w:autoSpaceDN w:val="0"/>
        <w:adjustRightInd w:val="0"/>
        <w:spacing w:line="360" w:lineRule="auto"/>
        <w:ind w:firstLine="720"/>
        <w:jc w:val="both"/>
        <w:rPr>
          <w:rFonts w:ascii="Times New Roman" w:hAnsi="Times New Roman" w:cs="Times New Roman"/>
          <w:sz w:val="24"/>
          <w:szCs w:val="24"/>
          <w:lang w:val="ru-RU"/>
        </w:rPr>
      </w:pPr>
    </w:p>
    <w:p w:rsidR="00514D66" w:rsidRDefault="00514D66" w:rsidP="006A312D">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ru-RU"/>
        </w:rPr>
        <w:t>С</w:t>
      </w:r>
      <w:r>
        <w:rPr>
          <w:rFonts w:ascii="Times New Roman" w:hAnsi="Times New Roman" w:cs="Times New Roman"/>
          <w:sz w:val="24"/>
          <w:szCs w:val="24"/>
        </w:rPr>
        <w:t>лед изчерпване на дневния ред и дискусиите заседанието бе закрито от председателя на ОКСЖ.</w:t>
      </w:r>
    </w:p>
    <w:p w:rsidR="00514D66" w:rsidRDefault="00514D66" w:rsidP="006A312D">
      <w:pPr>
        <w:autoSpaceDE w:val="0"/>
        <w:autoSpaceDN w:val="0"/>
        <w:adjustRightInd w:val="0"/>
        <w:spacing w:line="360" w:lineRule="auto"/>
        <w:ind w:firstLine="720"/>
        <w:jc w:val="both"/>
        <w:rPr>
          <w:rFonts w:ascii="Times New Roman" w:hAnsi="Times New Roman" w:cs="Times New Roman"/>
          <w:sz w:val="24"/>
          <w:szCs w:val="24"/>
        </w:rPr>
      </w:pPr>
    </w:p>
    <w:p w:rsidR="00514D66" w:rsidRDefault="00514D66" w:rsidP="006A312D">
      <w:pPr>
        <w:autoSpaceDE w:val="0"/>
        <w:autoSpaceDN w:val="0"/>
        <w:adjustRightInd w:v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Сливнен</w:t>
      </w:r>
    </w:p>
    <w:p w:rsidR="00514D66" w:rsidRDefault="00514D66" w:rsidP="00385BDA">
      <w:pPr>
        <w:autoSpaceDE w:val="0"/>
        <w:autoSpaceDN w:val="0"/>
        <w:adjustRightInd w:val="0"/>
        <w:spacing w:line="360" w:lineRule="auto"/>
        <w:ind w:firstLine="720"/>
        <w:jc w:val="both"/>
        <w:rPr>
          <w:b/>
          <w:bCs/>
          <w:sz w:val="24"/>
          <w:szCs w:val="24"/>
        </w:rPr>
      </w:pPr>
      <w:r>
        <w:rPr>
          <w:rFonts w:ascii="Times New Roman" w:hAnsi="Times New Roman" w:cs="Times New Roman"/>
          <w:sz w:val="24"/>
          <w:szCs w:val="24"/>
        </w:rPr>
        <w:t>11.07.2019 г.</w:t>
      </w:r>
    </w:p>
    <w:p w:rsidR="00514D66" w:rsidRDefault="00514D66" w:rsidP="006A312D">
      <w:pPr>
        <w:pStyle w:val="BodyText"/>
        <w:spacing w:line="360" w:lineRule="auto"/>
        <w:rPr>
          <w:b/>
          <w:bCs/>
          <w:sz w:val="24"/>
          <w:szCs w:val="24"/>
        </w:rPr>
      </w:pPr>
      <w:r>
        <w:rPr>
          <w:rFonts w:ascii="TmsCyr Cyr" w:hAnsi="TmsCyr Cyr" w:cs="TmsCyr Cyr"/>
          <w:b/>
          <w:bCs/>
          <w:sz w:val="24"/>
          <w:szCs w:val="24"/>
        </w:rPr>
        <w:tab/>
      </w:r>
      <w:r>
        <w:rPr>
          <w:rFonts w:ascii="TmsCyr Cyr" w:hAnsi="TmsCyr Cyr" w:cs="TmsCyr Cyr"/>
          <w:b/>
          <w:bCs/>
          <w:sz w:val="24"/>
          <w:szCs w:val="24"/>
        </w:rPr>
        <w:tab/>
      </w:r>
      <w:r>
        <w:rPr>
          <w:rFonts w:ascii="TmsCyr Cyr" w:hAnsi="TmsCyr Cyr" w:cs="TmsCyr Cyr"/>
          <w:b/>
          <w:bCs/>
          <w:sz w:val="24"/>
          <w:szCs w:val="24"/>
        </w:rPr>
        <w:tab/>
      </w:r>
      <w:r>
        <w:rPr>
          <w:rFonts w:ascii="TmsCyr Cyr" w:hAnsi="TmsCyr Cyr" w:cs="TmsCyr Cyr"/>
          <w:b/>
          <w:bCs/>
          <w:sz w:val="24"/>
          <w:szCs w:val="24"/>
        </w:rPr>
        <w:tab/>
      </w:r>
      <w:r>
        <w:rPr>
          <w:rFonts w:ascii="TmsCyr Cyr" w:hAnsi="TmsCyr Cyr" w:cs="TmsCyr Cyr"/>
          <w:b/>
          <w:bCs/>
          <w:sz w:val="24"/>
          <w:szCs w:val="24"/>
        </w:rPr>
        <w:tab/>
      </w:r>
      <w:r>
        <w:rPr>
          <w:rFonts w:ascii="TmsCyr Cyr" w:hAnsi="TmsCyr Cyr" w:cs="TmsCyr Cyr"/>
          <w:b/>
          <w:bCs/>
          <w:sz w:val="24"/>
          <w:szCs w:val="24"/>
        </w:rPr>
        <w:tab/>
      </w:r>
      <w:r>
        <w:rPr>
          <w:rFonts w:ascii="TmsCyr Cyr" w:hAnsi="TmsCyr Cyr" w:cs="TmsCyr Cyr"/>
          <w:b/>
          <w:bCs/>
          <w:sz w:val="24"/>
          <w:szCs w:val="24"/>
        </w:rPr>
        <w:tab/>
        <w:t>ПРЕДСЕДАТЕЛ: (П)</w:t>
      </w:r>
    </w:p>
    <w:p w:rsidR="00514D66" w:rsidRDefault="00514D66" w:rsidP="006A312D">
      <w:pPr>
        <w:pStyle w:val="BodyText"/>
        <w:spacing w:line="360" w:lineRule="auto"/>
        <w:rPr>
          <w:b/>
          <w:bCs/>
          <w:sz w:val="24"/>
          <w:szCs w:val="24"/>
        </w:rPr>
      </w:pPr>
    </w:p>
    <w:p w:rsidR="00514D66" w:rsidRDefault="00514D66" w:rsidP="006A312D">
      <w:pPr>
        <w:pStyle w:val="BodyText"/>
        <w:spacing w:line="360" w:lineRule="auto"/>
        <w:rPr>
          <w:b/>
          <w:bCs/>
          <w:sz w:val="24"/>
          <w:szCs w:val="24"/>
        </w:rPr>
      </w:pPr>
      <w:r>
        <w:rPr>
          <w:rFonts w:ascii="TmsCyr Cyr" w:hAnsi="TmsCyr Cyr" w:cs="TmsCyr Cyr"/>
          <w:b/>
          <w:bCs/>
          <w:sz w:val="24"/>
          <w:szCs w:val="24"/>
        </w:rPr>
        <w:tab/>
      </w:r>
      <w:r>
        <w:rPr>
          <w:rFonts w:ascii="TmsCyr Cyr" w:hAnsi="TmsCyr Cyr" w:cs="TmsCyr Cyr"/>
          <w:b/>
          <w:bCs/>
          <w:sz w:val="24"/>
          <w:szCs w:val="24"/>
        </w:rPr>
        <w:tab/>
      </w:r>
      <w:r>
        <w:rPr>
          <w:rFonts w:ascii="TmsCyr Cyr" w:hAnsi="TmsCyr Cyr" w:cs="TmsCyr Cyr"/>
          <w:b/>
          <w:bCs/>
          <w:sz w:val="24"/>
          <w:szCs w:val="24"/>
        </w:rPr>
        <w:tab/>
      </w:r>
      <w:r>
        <w:rPr>
          <w:rFonts w:ascii="TmsCyr Cyr" w:hAnsi="TmsCyr Cyr" w:cs="TmsCyr Cyr"/>
          <w:b/>
          <w:bCs/>
          <w:sz w:val="24"/>
          <w:szCs w:val="24"/>
        </w:rPr>
        <w:tab/>
      </w:r>
      <w:r>
        <w:rPr>
          <w:rFonts w:ascii="TmsCyr Cyr" w:hAnsi="TmsCyr Cyr" w:cs="TmsCyr Cyr"/>
          <w:b/>
          <w:bCs/>
          <w:sz w:val="24"/>
          <w:szCs w:val="24"/>
        </w:rPr>
        <w:tab/>
      </w:r>
      <w:r>
        <w:rPr>
          <w:rFonts w:ascii="TmsCyr Cyr" w:hAnsi="TmsCyr Cyr" w:cs="TmsCyr Cyr"/>
          <w:b/>
          <w:bCs/>
          <w:sz w:val="24"/>
          <w:szCs w:val="24"/>
        </w:rPr>
        <w:tab/>
      </w:r>
      <w:r>
        <w:rPr>
          <w:rFonts w:ascii="TmsCyr Cyr" w:hAnsi="TmsCyr Cyr" w:cs="TmsCyr Cyr"/>
          <w:b/>
          <w:bCs/>
          <w:sz w:val="24"/>
          <w:szCs w:val="24"/>
        </w:rPr>
        <w:tab/>
        <w:t>СЕКРЕТАР: (П)</w:t>
      </w:r>
    </w:p>
    <w:p w:rsidR="00514D66" w:rsidRDefault="00514D66" w:rsidP="006A312D">
      <w:pPr>
        <w:pStyle w:val="BodyText"/>
        <w:spacing w:line="360" w:lineRule="auto"/>
        <w:rPr>
          <w:b/>
          <w:bCs/>
          <w:sz w:val="24"/>
          <w:szCs w:val="24"/>
        </w:rPr>
      </w:pPr>
    </w:p>
    <w:sectPr w:rsidR="00514D66" w:rsidSect="006044CF">
      <w:footerReference w:type="default" r:id="rId7"/>
      <w:pgSz w:w="11909" w:h="16834" w:code="9"/>
      <w:pgMar w:top="851" w:right="1134" w:bottom="567"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D66" w:rsidRDefault="00514D66">
      <w:r>
        <w:separator/>
      </w:r>
    </w:p>
  </w:endnote>
  <w:endnote w:type="continuationSeparator" w:id="1">
    <w:p w:rsidR="00514D66" w:rsidRDefault="00514D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msCyr Cyr">
    <w:altName w:val="Times New Roman"/>
    <w:panose1 w:val="00000000000000000000"/>
    <w:charset w:val="CC"/>
    <w:family w:val="roman"/>
    <w:notTrueType/>
    <w:pitch w:val="variable"/>
    <w:sig w:usb0="00000201" w:usb1="00000000" w:usb2="00000000" w:usb3="00000000" w:csb0="00000004" w:csb1="00000000"/>
  </w:font>
  <w:font w:name="Helen Bg Condensed">
    <w:altName w:val="Arial Narrow"/>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66" w:rsidRPr="00935474" w:rsidRDefault="00514D66" w:rsidP="00381C85">
    <w:pPr>
      <w:jc w:val="center"/>
      <w:rPr>
        <w:rFonts w:ascii="Helen Bg Condensed" w:hAnsi="Helen Bg Condensed" w:cs="Helen Bg Condensed"/>
        <w:color w:val="808080"/>
        <w:spacing w:val="40"/>
        <w:sz w:val="16"/>
        <w:szCs w:val="16"/>
      </w:rPr>
    </w:pPr>
    <w:r w:rsidRPr="00935474">
      <w:rPr>
        <w:rFonts w:ascii="Helen Bg Condensed" w:hAnsi="Helen Bg Condensed" w:cs="Helen Bg Condensed"/>
        <w:color w:val="808080"/>
        <w:spacing w:val="40"/>
        <w:sz w:val="16"/>
        <w:szCs w:val="16"/>
      </w:rPr>
      <w:t xml:space="preserve">гр.Сливен 8800, ул.”Генерал Столипин”№2,тел:044/66 30 46; факс: 044/62 27 31 </w:t>
    </w:r>
  </w:p>
  <w:p w:rsidR="00514D66" w:rsidRPr="00935474" w:rsidRDefault="00514D66" w:rsidP="00381C85">
    <w:pPr>
      <w:jc w:val="center"/>
      <w:rPr>
        <w:rFonts w:ascii="Helen Bg Condensed" w:hAnsi="Helen Bg Condensed" w:cs="Helen Bg Condensed"/>
        <w:color w:val="999999"/>
        <w:spacing w:val="40"/>
        <w:sz w:val="16"/>
        <w:szCs w:val="16"/>
        <w:lang w:val="it-IT"/>
      </w:rPr>
    </w:pPr>
    <w:r w:rsidRPr="00935474">
      <w:rPr>
        <w:rFonts w:ascii="Helen Bg Condensed" w:hAnsi="Helen Bg Condensed" w:cs="Helen Bg Condensed"/>
        <w:color w:val="808080"/>
        <w:spacing w:val="40"/>
        <w:sz w:val="16"/>
        <w:szCs w:val="16"/>
        <w:lang w:val="it-IT"/>
      </w:rPr>
      <w:t>E</w:t>
    </w:r>
    <w:r w:rsidRPr="00935474">
      <w:rPr>
        <w:rFonts w:ascii="Helen Bg Condensed" w:hAnsi="Helen Bg Condensed" w:cs="Helen Bg Condensed"/>
        <w:color w:val="808080"/>
        <w:spacing w:val="40"/>
        <w:sz w:val="16"/>
        <w:szCs w:val="16"/>
        <w:lang w:val="en-US"/>
      </w:rPr>
      <w:t>-</w:t>
    </w:r>
    <w:r w:rsidRPr="00935474">
      <w:rPr>
        <w:rFonts w:ascii="Helen Bg Condensed" w:hAnsi="Helen Bg Condensed" w:cs="Helen Bg Condensed"/>
        <w:color w:val="808080"/>
        <w:spacing w:val="40"/>
        <w:sz w:val="16"/>
        <w:szCs w:val="16"/>
        <w:lang w:val="it-IT"/>
      </w:rPr>
      <w:t>mail</w:t>
    </w:r>
    <w:r w:rsidRPr="00935474">
      <w:rPr>
        <w:rFonts w:ascii="Helen Bg Condensed" w:hAnsi="Helen Bg Condensed" w:cs="Helen Bg Condensed"/>
        <w:color w:val="808080"/>
        <w:spacing w:val="40"/>
        <w:sz w:val="16"/>
        <w:szCs w:val="16"/>
        <w:lang w:val="en-US"/>
      </w:rPr>
      <w:t>:</w:t>
    </w:r>
    <w:r w:rsidRPr="00935474">
      <w:rPr>
        <w:rFonts w:ascii="Helen Bg Condensed" w:hAnsi="Helen Bg Condensed" w:cs="Helen Bg Condensed"/>
        <w:color w:val="808080"/>
        <w:spacing w:val="40"/>
        <w:sz w:val="16"/>
        <w:szCs w:val="16"/>
      </w:rPr>
      <w:t xml:space="preserve"> </w:t>
    </w:r>
    <w:hyperlink r:id="rId1" w:history="1">
      <w:r w:rsidRPr="00935474">
        <w:rPr>
          <w:rStyle w:val="Hyperlink"/>
          <w:rFonts w:ascii="Helen Bg Condensed" w:hAnsi="Helen Bg Condensed" w:cs="Helen Bg Condensed"/>
          <w:color w:val="808080"/>
          <w:spacing w:val="40"/>
          <w:sz w:val="16"/>
          <w:szCs w:val="16"/>
          <w:u w:val="none"/>
          <w:lang w:val="it-IT"/>
        </w:rPr>
        <w:t>ODZG_Sliven@mzh.government.bg</w:t>
      </w:r>
    </w:hyperlink>
    <w:r w:rsidRPr="00935474">
      <w:rPr>
        <w:rFonts w:ascii="Helen Bg Condensed" w:hAnsi="Helen Bg Condensed" w:cs="Helen Bg Condensed"/>
        <w:color w:val="999999"/>
        <w:spacing w:val="40"/>
        <w:sz w:val="16"/>
        <w:szCs w:val="16"/>
        <w:lang w:val="it-IT"/>
      </w:rPr>
      <w:t xml:space="preserve"> </w:t>
    </w:r>
  </w:p>
  <w:p w:rsidR="00514D66" w:rsidRPr="00381C85" w:rsidRDefault="00514D66">
    <w:pPr>
      <w:pStyle w:val="Footer"/>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D66" w:rsidRDefault="00514D66">
      <w:r>
        <w:separator/>
      </w:r>
    </w:p>
  </w:footnote>
  <w:footnote w:type="continuationSeparator" w:id="1">
    <w:p w:rsidR="00514D66" w:rsidRDefault="00514D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77343"/>
    <w:multiLevelType w:val="hybridMultilevel"/>
    <w:tmpl w:val="13E6A94C"/>
    <w:lvl w:ilvl="0" w:tplc="04090001">
      <w:start w:val="1"/>
      <w:numFmt w:val="bullet"/>
      <w:lvlText w:val=""/>
      <w:lvlJc w:val="left"/>
      <w:pPr>
        <w:ind w:left="1429" w:hanging="360"/>
      </w:pPr>
      <w:rPr>
        <w:rFonts w:ascii="Symbol" w:hAnsi="Symbol" w:cs="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
    <w:nsid w:val="3AB20462"/>
    <w:multiLevelType w:val="hybridMultilevel"/>
    <w:tmpl w:val="CB701F80"/>
    <w:lvl w:ilvl="0" w:tplc="79BCA4E0">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
    <w:nsid w:val="75883259"/>
    <w:multiLevelType w:val="hybridMultilevel"/>
    <w:tmpl w:val="29DAE3BA"/>
    <w:lvl w:ilvl="0" w:tplc="09C2A864">
      <w:start w:val="1"/>
      <w:numFmt w:val="decimal"/>
      <w:lvlText w:val="%1."/>
      <w:lvlJc w:val="left"/>
      <w:pPr>
        <w:ind w:left="1571" w:hanging="360"/>
      </w:pPr>
      <w:rPr>
        <w:rFonts w:ascii="Times New Roman" w:eastAsia="Times New Roman" w:hAnsi="Times New Roman"/>
        <w:sz w:val="24"/>
        <w:szCs w:val="24"/>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
    <w:nsid w:val="7E943C4C"/>
    <w:multiLevelType w:val="hybridMultilevel"/>
    <w:tmpl w:val="5538A6BE"/>
    <w:lvl w:ilvl="0" w:tplc="04090001">
      <w:start w:val="1"/>
      <w:numFmt w:val="bullet"/>
      <w:lvlText w:val=""/>
      <w:lvlJc w:val="left"/>
      <w:pPr>
        <w:ind w:left="1500" w:hanging="360"/>
      </w:pPr>
      <w:rPr>
        <w:rFonts w:ascii="Symbol" w:hAnsi="Symbol" w:cs="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cs="Wingdings" w:hint="default"/>
      </w:rPr>
    </w:lvl>
    <w:lvl w:ilvl="3" w:tplc="04090001">
      <w:start w:val="1"/>
      <w:numFmt w:val="bullet"/>
      <w:lvlText w:val=""/>
      <w:lvlJc w:val="left"/>
      <w:pPr>
        <w:ind w:left="3660" w:hanging="360"/>
      </w:pPr>
      <w:rPr>
        <w:rFonts w:ascii="Symbol" w:hAnsi="Symbol" w:cs="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cs="Wingdings" w:hint="default"/>
      </w:rPr>
    </w:lvl>
    <w:lvl w:ilvl="6" w:tplc="04090001">
      <w:start w:val="1"/>
      <w:numFmt w:val="bullet"/>
      <w:lvlText w:val=""/>
      <w:lvlJc w:val="left"/>
      <w:pPr>
        <w:ind w:left="5820" w:hanging="360"/>
      </w:pPr>
      <w:rPr>
        <w:rFonts w:ascii="Symbol" w:hAnsi="Symbol" w:cs="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046"/>
    <w:rsid w:val="00006582"/>
    <w:rsid w:val="000107BB"/>
    <w:rsid w:val="000117C2"/>
    <w:rsid w:val="0001488C"/>
    <w:rsid w:val="00015A04"/>
    <w:rsid w:val="00020FD2"/>
    <w:rsid w:val="00024D53"/>
    <w:rsid w:val="0002705A"/>
    <w:rsid w:val="00027FE8"/>
    <w:rsid w:val="00031E70"/>
    <w:rsid w:val="00032456"/>
    <w:rsid w:val="00037976"/>
    <w:rsid w:val="00040E1B"/>
    <w:rsid w:val="00041543"/>
    <w:rsid w:val="00053184"/>
    <w:rsid w:val="00060708"/>
    <w:rsid w:val="0006076B"/>
    <w:rsid w:val="000615A2"/>
    <w:rsid w:val="00064594"/>
    <w:rsid w:val="0006536A"/>
    <w:rsid w:val="000658F5"/>
    <w:rsid w:val="00072523"/>
    <w:rsid w:val="000774B2"/>
    <w:rsid w:val="000842F5"/>
    <w:rsid w:val="000844B5"/>
    <w:rsid w:val="00085297"/>
    <w:rsid w:val="00085C9F"/>
    <w:rsid w:val="00086C8C"/>
    <w:rsid w:val="000903DC"/>
    <w:rsid w:val="000938CE"/>
    <w:rsid w:val="00093D45"/>
    <w:rsid w:val="00095DDA"/>
    <w:rsid w:val="00097F7B"/>
    <w:rsid w:val="000A4442"/>
    <w:rsid w:val="000A5502"/>
    <w:rsid w:val="000B02F0"/>
    <w:rsid w:val="000B0975"/>
    <w:rsid w:val="000B29D2"/>
    <w:rsid w:val="000B3932"/>
    <w:rsid w:val="000B6DBB"/>
    <w:rsid w:val="000C043E"/>
    <w:rsid w:val="000D07D3"/>
    <w:rsid w:val="000E48E0"/>
    <w:rsid w:val="000E5817"/>
    <w:rsid w:val="000F0B83"/>
    <w:rsid w:val="000F7979"/>
    <w:rsid w:val="001077C9"/>
    <w:rsid w:val="00107B19"/>
    <w:rsid w:val="00110EF1"/>
    <w:rsid w:val="00113BFF"/>
    <w:rsid w:val="00125422"/>
    <w:rsid w:val="00127F8E"/>
    <w:rsid w:val="001308D5"/>
    <w:rsid w:val="00137CE6"/>
    <w:rsid w:val="00147AFC"/>
    <w:rsid w:val="00152C9E"/>
    <w:rsid w:val="00155881"/>
    <w:rsid w:val="0015760B"/>
    <w:rsid w:val="00162912"/>
    <w:rsid w:val="00163FDC"/>
    <w:rsid w:val="001653C7"/>
    <w:rsid w:val="001669F6"/>
    <w:rsid w:val="001672D2"/>
    <w:rsid w:val="00170074"/>
    <w:rsid w:val="00170AC9"/>
    <w:rsid w:val="00170D5A"/>
    <w:rsid w:val="00174C92"/>
    <w:rsid w:val="00192BED"/>
    <w:rsid w:val="00194BDA"/>
    <w:rsid w:val="00195EE9"/>
    <w:rsid w:val="00196A12"/>
    <w:rsid w:val="001A066F"/>
    <w:rsid w:val="001A105E"/>
    <w:rsid w:val="001A714C"/>
    <w:rsid w:val="001B245D"/>
    <w:rsid w:val="001B27AD"/>
    <w:rsid w:val="001C1883"/>
    <w:rsid w:val="001C69EF"/>
    <w:rsid w:val="001C6E68"/>
    <w:rsid w:val="001D3177"/>
    <w:rsid w:val="001D3CAB"/>
    <w:rsid w:val="001D5BFC"/>
    <w:rsid w:val="001D7D53"/>
    <w:rsid w:val="001E133A"/>
    <w:rsid w:val="001E2ECE"/>
    <w:rsid w:val="001E3FEC"/>
    <w:rsid w:val="001E48B0"/>
    <w:rsid w:val="001E5175"/>
    <w:rsid w:val="001E56BE"/>
    <w:rsid w:val="001E5769"/>
    <w:rsid w:val="001F02FD"/>
    <w:rsid w:val="001F4CE4"/>
    <w:rsid w:val="001F7FB1"/>
    <w:rsid w:val="002066E4"/>
    <w:rsid w:val="00215520"/>
    <w:rsid w:val="00225207"/>
    <w:rsid w:val="002262D4"/>
    <w:rsid w:val="00232CA7"/>
    <w:rsid w:val="00241F03"/>
    <w:rsid w:val="00246BEC"/>
    <w:rsid w:val="002510C3"/>
    <w:rsid w:val="002557F6"/>
    <w:rsid w:val="00257A38"/>
    <w:rsid w:val="00261BD1"/>
    <w:rsid w:val="002621A2"/>
    <w:rsid w:val="00263173"/>
    <w:rsid w:val="00264BDF"/>
    <w:rsid w:val="00267746"/>
    <w:rsid w:val="0027134D"/>
    <w:rsid w:val="00272CAC"/>
    <w:rsid w:val="00274BA6"/>
    <w:rsid w:val="00275AEC"/>
    <w:rsid w:val="002810EE"/>
    <w:rsid w:val="00282934"/>
    <w:rsid w:val="00282A04"/>
    <w:rsid w:val="00284A97"/>
    <w:rsid w:val="00292EC2"/>
    <w:rsid w:val="002938C4"/>
    <w:rsid w:val="00295F37"/>
    <w:rsid w:val="002A38D4"/>
    <w:rsid w:val="002A3A6B"/>
    <w:rsid w:val="002B22BD"/>
    <w:rsid w:val="002C44BA"/>
    <w:rsid w:val="002C4E82"/>
    <w:rsid w:val="002C7A2F"/>
    <w:rsid w:val="002D1E6B"/>
    <w:rsid w:val="002D3EDE"/>
    <w:rsid w:val="002D5941"/>
    <w:rsid w:val="002E4F77"/>
    <w:rsid w:val="002F07F8"/>
    <w:rsid w:val="002F10E0"/>
    <w:rsid w:val="002F3253"/>
    <w:rsid w:val="002F3471"/>
    <w:rsid w:val="002F4F1C"/>
    <w:rsid w:val="002F708F"/>
    <w:rsid w:val="00307072"/>
    <w:rsid w:val="003102B0"/>
    <w:rsid w:val="00310DB9"/>
    <w:rsid w:val="00311C61"/>
    <w:rsid w:val="00312D90"/>
    <w:rsid w:val="003149C0"/>
    <w:rsid w:val="00316435"/>
    <w:rsid w:val="0031708C"/>
    <w:rsid w:val="00317AC2"/>
    <w:rsid w:val="00321ECE"/>
    <w:rsid w:val="003320CD"/>
    <w:rsid w:val="0033707D"/>
    <w:rsid w:val="00345FD3"/>
    <w:rsid w:val="00347D19"/>
    <w:rsid w:val="00352619"/>
    <w:rsid w:val="0036102C"/>
    <w:rsid w:val="00361C9F"/>
    <w:rsid w:val="0036286F"/>
    <w:rsid w:val="00363257"/>
    <w:rsid w:val="00365FDD"/>
    <w:rsid w:val="0036716F"/>
    <w:rsid w:val="0037115F"/>
    <w:rsid w:val="003806D8"/>
    <w:rsid w:val="00381C85"/>
    <w:rsid w:val="0038217B"/>
    <w:rsid w:val="0038252C"/>
    <w:rsid w:val="00383A1E"/>
    <w:rsid w:val="003847B6"/>
    <w:rsid w:val="00385BDA"/>
    <w:rsid w:val="00392027"/>
    <w:rsid w:val="003940D9"/>
    <w:rsid w:val="00396B9C"/>
    <w:rsid w:val="00397704"/>
    <w:rsid w:val="003A143E"/>
    <w:rsid w:val="003A4FA3"/>
    <w:rsid w:val="003B1A3D"/>
    <w:rsid w:val="003C08C1"/>
    <w:rsid w:val="003C0D08"/>
    <w:rsid w:val="003C1F4D"/>
    <w:rsid w:val="003C346C"/>
    <w:rsid w:val="003C6545"/>
    <w:rsid w:val="003C6703"/>
    <w:rsid w:val="003C6A9C"/>
    <w:rsid w:val="003C6E42"/>
    <w:rsid w:val="003D063C"/>
    <w:rsid w:val="003D0F39"/>
    <w:rsid w:val="003D2904"/>
    <w:rsid w:val="003E07A4"/>
    <w:rsid w:val="003E1175"/>
    <w:rsid w:val="003E3899"/>
    <w:rsid w:val="003E3EC1"/>
    <w:rsid w:val="003E58BA"/>
    <w:rsid w:val="003F2B0D"/>
    <w:rsid w:val="003F4055"/>
    <w:rsid w:val="003F6A0F"/>
    <w:rsid w:val="00400E2C"/>
    <w:rsid w:val="00401AC9"/>
    <w:rsid w:val="0041634F"/>
    <w:rsid w:val="00416612"/>
    <w:rsid w:val="00420968"/>
    <w:rsid w:val="00421270"/>
    <w:rsid w:val="00426DEE"/>
    <w:rsid w:val="00427B04"/>
    <w:rsid w:val="0043435E"/>
    <w:rsid w:val="00435F67"/>
    <w:rsid w:val="00437E75"/>
    <w:rsid w:val="00442ABF"/>
    <w:rsid w:val="00444705"/>
    <w:rsid w:val="00451814"/>
    <w:rsid w:val="004525EE"/>
    <w:rsid w:val="0046294A"/>
    <w:rsid w:val="004629E5"/>
    <w:rsid w:val="00464046"/>
    <w:rsid w:val="00466A39"/>
    <w:rsid w:val="00467BAB"/>
    <w:rsid w:val="004725EA"/>
    <w:rsid w:val="0047608D"/>
    <w:rsid w:val="00476301"/>
    <w:rsid w:val="004769C6"/>
    <w:rsid w:val="00490EA6"/>
    <w:rsid w:val="004916EB"/>
    <w:rsid w:val="00494488"/>
    <w:rsid w:val="00495EC6"/>
    <w:rsid w:val="00496F4E"/>
    <w:rsid w:val="004A4E58"/>
    <w:rsid w:val="004B552D"/>
    <w:rsid w:val="004C17A1"/>
    <w:rsid w:val="004C3012"/>
    <w:rsid w:val="004C4AFF"/>
    <w:rsid w:val="004E15BA"/>
    <w:rsid w:val="004E334D"/>
    <w:rsid w:val="004E70F6"/>
    <w:rsid w:val="004F5264"/>
    <w:rsid w:val="004F71FB"/>
    <w:rsid w:val="004F77DC"/>
    <w:rsid w:val="00507861"/>
    <w:rsid w:val="0051113D"/>
    <w:rsid w:val="005124CC"/>
    <w:rsid w:val="00514D66"/>
    <w:rsid w:val="00521FA8"/>
    <w:rsid w:val="00522979"/>
    <w:rsid w:val="00524461"/>
    <w:rsid w:val="00531006"/>
    <w:rsid w:val="00531603"/>
    <w:rsid w:val="005342AA"/>
    <w:rsid w:val="00535C34"/>
    <w:rsid w:val="00537C00"/>
    <w:rsid w:val="00541385"/>
    <w:rsid w:val="00542F6F"/>
    <w:rsid w:val="00551665"/>
    <w:rsid w:val="00551839"/>
    <w:rsid w:val="00551D3B"/>
    <w:rsid w:val="00555EEB"/>
    <w:rsid w:val="005572A5"/>
    <w:rsid w:val="005628B9"/>
    <w:rsid w:val="00564E8F"/>
    <w:rsid w:val="00564EEF"/>
    <w:rsid w:val="005721D6"/>
    <w:rsid w:val="00572BFD"/>
    <w:rsid w:val="0057781B"/>
    <w:rsid w:val="00580449"/>
    <w:rsid w:val="00580C31"/>
    <w:rsid w:val="00585490"/>
    <w:rsid w:val="005900D8"/>
    <w:rsid w:val="005910A4"/>
    <w:rsid w:val="00591F12"/>
    <w:rsid w:val="005A4B6A"/>
    <w:rsid w:val="005A4FA8"/>
    <w:rsid w:val="005B089F"/>
    <w:rsid w:val="005C33CB"/>
    <w:rsid w:val="005C5D01"/>
    <w:rsid w:val="005D066B"/>
    <w:rsid w:val="005D4EE6"/>
    <w:rsid w:val="005D66B7"/>
    <w:rsid w:val="005D7603"/>
    <w:rsid w:val="005E0123"/>
    <w:rsid w:val="005E3A6E"/>
    <w:rsid w:val="005F15DD"/>
    <w:rsid w:val="005F1936"/>
    <w:rsid w:val="005F35D9"/>
    <w:rsid w:val="005F43C2"/>
    <w:rsid w:val="005F513F"/>
    <w:rsid w:val="00603D99"/>
    <w:rsid w:val="006044CF"/>
    <w:rsid w:val="00607067"/>
    <w:rsid w:val="0061148A"/>
    <w:rsid w:val="0061176D"/>
    <w:rsid w:val="00611951"/>
    <w:rsid w:val="00615471"/>
    <w:rsid w:val="00623B40"/>
    <w:rsid w:val="006245CA"/>
    <w:rsid w:val="00624647"/>
    <w:rsid w:val="006504DC"/>
    <w:rsid w:val="00654CA8"/>
    <w:rsid w:val="006557A1"/>
    <w:rsid w:val="0066035A"/>
    <w:rsid w:val="00661B60"/>
    <w:rsid w:val="00663213"/>
    <w:rsid w:val="00663728"/>
    <w:rsid w:val="0066635D"/>
    <w:rsid w:val="00667428"/>
    <w:rsid w:val="00670854"/>
    <w:rsid w:val="00671F29"/>
    <w:rsid w:val="006751E9"/>
    <w:rsid w:val="006800BA"/>
    <w:rsid w:val="0069246B"/>
    <w:rsid w:val="00694161"/>
    <w:rsid w:val="00696C11"/>
    <w:rsid w:val="006A2621"/>
    <w:rsid w:val="006A312D"/>
    <w:rsid w:val="006A7C59"/>
    <w:rsid w:val="006A7D2A"/>
    <w:rsid w:val="006A7EF2"/>
    <w:rsid w:val="006B074E"/>
    <w:rsid w:val="006B35BA"/>
    <w:rsid w:val="006B7500"/>
    <w:rsid w:val="006C5102"/>
    <w:rsid w:val="006C5BDD"/>
    <w:rsid w:val="006C7345"/>
    <w:rsid w:val="006C73D3"/>
    <w:rsid w:val="006C7ADB"/>
    <w:rsid w:val="006E1791"/>
    <w:rsid w:val="006E1F0A"/>
    <w:rsid w:val="006E1F3F"/>
    <w:rsid w:val="006E66CB"/>
    <w:rsid w:val="006E719A"/>
    <w:rsid w:val="006F0476"/>
    <w:rsid w:val="00700E7A"/>
    <w:rsid w:val="00707D3C"/>
    <w:rsid w:val="007100D9"/>
    <w:rsid w:val="00710AFD"/>
    <w:rsid w:val="007110BF"/>
    <w:rsid w:val="00711433"/>
    <w:rsid w:val="007129B2"/>
    <w:rsid w:val="00712B7A"/>
    <w:rsid w:val="00716B2B"/>
    <w:rsid w:val="00717F4C"/>
    <w:rsid w:val="00725F62"/>
    <w:rsid w:val="00727508"/>
    <w:rsid w:val="007308C9"/>
    <w:rsid w:val="007310CF"/>
    <w:rsid w:val="00734EAF"/>
    <w:rsid w:val="00735583"/>
    <w:rsid w:val="007363B1"/>
    <w:rsid w:val="007442C4"/>
    <w:rsid w:val="007535B9"/>
    <w:rsid w:val="0075577E"/>
    <w:rsid w:val="0076059A"/>
    <w:rsid w:val="00761CC5"/>
    <w:rsid w:val="007635DB"/>
    <w:rsid w:val="0076491A"/>
    <w:rsid w:val="00767F1E"/>
    <w:rsid w:val="00770B34"/>
    <w:rsid w:val="00772D35"/>
    <w:rsid w:val="00777965"/>
    <w:rsid w:val="0078229A"/>
    <w:rsid w:val="00783248"/>
    <w:rsid w:val="00783E01"/>
    <w:rsid w:val="00784456"/>
    <w:rsid w:val="00784F3B"/>
    <w:rsid w:val="00786097"/>
    <w:rsid w:val="007874F2"/>
    <w:rsid w:val="00790E89"/>
    <w:rsid w:val="007927ED"/>
    <w:rsid w:val="007930D4"/>
    <w:rsid w:val="00796DD2"/>
    <w:rsid w:val="007A678A"/>
    <w:rsid w:val="007B1C21"/>
    <w:rsid w:val="007B2FBC"/>
    <w:rsid w:val="007B37BE"/>
    <w:rsid w:val="007B71DE"/>
    <w:rsid w:val="007C405D"/>
    <w:rsid w:val="007C650C"/>
    <w:rsid w:val="007C752D"/>
    <w:rsid w:val="007D02E2"/>
    <w:rsid w:val="007D1639"/>
    <w:rsid w:val="007D323F"/>
    <w:rsid w:val="007D619C"/>
    <w:rsid w:val="007E2B8F"/>
    <w:rsid w:val="007E502D"/>
    <w:rsid w:val="007E51F9"/>
    <w:rsid w:val="007F3CFD"/>
    <w:rsid w:val="007F78B1"/>
    <w:rsid w:val="008006CD"/>
    <w:rsid w:val="00802BCD"/>
    <w:rsid w:val="008030EC"/>
    <w:rsid w:val="00817F53"/>
    <w:rsid w:val="008201A4"/>
    <w:rsid w:val="00821B91"/>
    <w:rsid w:val="0083186E"/>
    <w:rsid w:val="008347E6"/>
    <w:rsid w:val="00835213"/>
    <w:rsid w:val="00840BA4"/>
    <w:rsid w:val="00841607"/>
    <w:rsid w:val="00850CF0"/>
    <w:rsid w:val="00856AF1"/>
    <w:rsid w:val="008603FA"/>
    <w:rsid w:val="00862F49"/>
    <w:rsid w:val="00875CA9"/>
    <w:rsid w:val="008767FF"/>
    <w:rsid w:val="0087770A"/>
    <w:rsid w:val="00880517"/>
    <w:rsid w:val="008869FD"/>
    <w:rsid w:val="0088765E"/>
    <w:rsid w:val="00887BF2"/>
    <w:rsid w:val="008919ED"/>
    <w:rsid w:val="008A2285"/>
    <w:rsid w:val="008A5B55"/>
    <w:rsid w:val="008A6389"/>
    <w:rsid w:val="008A65FA"/>
    <w:rsid w:val="008B64B7"/>
    <w:rsid w:val="008C328F"/>
    <w:rsid w:val="008C7079"/>
    <w:rsid w:val="008C7181"/>
    <w:rsid w:val="008D7D5F"/>
    <w:rsid w:val="008E3527"/>
    <w:rsid w:val="0090076A"/>
    <w:rsid w:val="00903BB1"/>
    <w:rsid w:val="0090712F"/>
    <w:rsid w:val="00911BC5"/>
    <w:rsid w:val="00912549"/>
    <w:rsid w:val="00916A8F"/>
    <w:rsid w:val="00917598"/>
    <w:rsid w:val="00934602"/>
    <w:rsid w:val="00935474"/>
    <w:rsid w:val="009376A6"/>
    <w:rsid w:val="00952CA9"/>
    <w:rsid w:val="00956EE6"/>
    <w:rsid w:val="00967243"/>
    <w:rsid w:val="009766E6"/>
    <w:rsid w:val="009805F4"/>
    <w:rsid w:val="00984061"/>
    <w:rsid w:val="009856CA"/>
    <w:rsid w:val="009903E4"/>
    <w:rsid w:val="009907D7"/>
    <w:rsid w:val="0099244B"/>
    <w:rsid w:val="00992728"/>
    <w:rsid w:val="00996CD6"/>
    <w:rsid w:val="009A57FC"/>
    <w:rsid w:val="009A618D"/>
    <w:rsid w:val="009A66D3"/>
    <w:rsid w:val="009B1964"/>
    <w:rsid w:val="009B3610"/>
    <w:rsid w:val="009B4AC7"/>
    <w:rsid w:val="009B590B"/>
    <w:rsid w:val="009C0E12"/>
    <w:rsid w:val="009C0F3D"/>
    <w:rsid w:val="009C32C3"/>
    <w:rsid w:val="009C3FAE"/>
    <w:rsid w:val="009C795C"/>
    <w:rsid w:val="009D4367"/>
    <w:rsid w:val="009D4535"/>
    <w:rsid w:val="009D6C5B"/>
    <w:rsid w:val="009D745C"/>
    <w:rsid w:val="009E1D16"/>
    <w:rsid w:val="009E34F4"/>
    <w:rsid w:val="009E76D8"/>
    <w:rsid w:val="009F18D4"/>
    <w:rsid w:val="009F3BFC"/>
    <w:rsid w:val="009F3C88"/>
    <w:rsid w:val="009F7EAA"/>
    <w:rsid w:val="00A0245F"/>
    <w:rsid w:val="00A0303E"/>
    <w:rsid w:val="00A032B6"/>
    <w:rsid w:val="00A05D4D"/>
    <w:rsid w:val="00A06EB3"/>
    <w:rsid w:val="00A07F57"/>
    <w:rsid w:val="00A11F61"/>
    <w:rsid w:val="00A12426"/>
    <w:rsid w:val="00A1294C"/>
    <w:rsid w:val="00A2329A"/>
    <w:rsid w:val="00A23D06"/>
    <w:rsid w:val="00A262F5"/>
    <w:rsid w:val="00A32B1F"/>
    <w:rsid w:val="00A43274"/>
    <w:rsid w:val="00A51390"/>
    <w:rsid w:val="00A51716"/>
    <w:rsid w:val="00A55F02"/>
    <w:rsid w:val="00A64AB9"/>
    <w:rsid w:val="00A64C78"/>
    <w:rsid w:val="00A7341B"/>
    <w:rsid w:val="00A7685E"/>
    <w:rsid w:val="00A76A94"/>
    <w:rsid w:val="00A847AD"/>
    <w:rsid w:val="00A903A4"/>
    <w:rsid w:val="00A91888"/>
    <w:rsid w:val="00A9196E"/>
    <w:rsid w:val="00A9399C"/>
    <w:rsid w:val="00AA2D28"/>
    <w:rsid w:val="00AA6C17"/>
    <w:rsid w:val="00AB12FE"/>
    <w:rsid w:val="00AB3804"/>
    <w:rsid w:val="00AC174B"/>
    <w:rsid w:val="00AC1A35"/>
    <w:rsid w:val="00AC6EBA"/>
    <w:rsid w:val="00AD0637"/>
    <w:rsid w:val="00AD2AA9"/>
    <w:rsid w:val="00AD380E"/>
    <w:rsid w:val="00AD42AE"/>
    <w:rsid w:val="00AE3A20"/>
    <w:rsid w:val="00AE3EF7"/>
    <w:rsid w:val="00AE71BE"/>
    <w:rsid w:val="00AE7F54"/>
    <w:rsid w:val="00AF0057"/>
    <w:rsid w:val="00AF0397"/>
    <w:rsid w:val="00AF0C6B"/>
    <w:rsid w:val="00AF11A1"/>
    <w:rsid w:val="00AF35DE"/>
    <w:rsid w:val="00AF5763"/>
    <w:rsid w:val="00B06AC6"/>
    <w:rsid w:val="00B10AEA"/>
    <w:rsid w:val="00B11FC1"/>
    <w:rsid w:val="00B13BFE"/>
    <w:rsid w:val="00B16ADF"/>
    <w:rsid w:val="00B20B7A"/>
    <w:rsid w:val="00B26296"/>
    <w:rsid w:val="00B26316"/>
    <w:rsid w:val="00B27547"/>
    <w:rsid w:val="00B31E59"/>
    <w:rsid w:val="00B31EDF"/>
    <w:rsid w:val="00B3676D"/>
    <w:rsid w:val="00B40164"/>
    <w:rsid w:val="00B40713"/>
    <w:rsid w:val="00B419EA"/>
    <w:rsid w:val="00B4489D"/>
    <w:rsid w:val="00B4623D"/>
    <w:rsid w:val="00B514CB"/>
    <w:rsid w:val="00B54028"/>
    <w:rsid w:val="00B542E8"/>
    <w:rsid w:val="00B5561A"/>
    <w:rsid w:val="00B61D8B"/>
    <w:rsid w:val="00B67BF6"/>
    <w:rsid w:val="00B74597"/>
    <w:rsid w:val="00B82165"/>
    <w:rsid w:val="00B82EE3"/>
    <w:rsid w:val="00B91C20"/>
    <w:rsid w:val="00B96043"/>
    <w:rsid w:val="00B97DB4"/>
    <w:rsid w:val="00BA277F"/>
    <w:rsid w:val="00BA4CD3"/>
    <w:rsid w:val="00BA796C"/>
    <w:rsid w:val="00BA7B30"/>
    <w:rsid w:val="00BA7B4F"/>
    <w:rsid w:val="00BB0CFC"/>
    <w:rsid w:val="00BB188C"/>
    <w:rsid w:val="00BC0A93"/>
    <w:rsid w:val="00BC1EFE"/>
    <w:rsid w:val="00BC3F04"/>
    <w:rsid w:val="00BD090D"/>
    <w:rsid w:val="00BD279E"/>
    <w:rsid w:val="00BD3384"/>
    <w:rsid w:val="00BD5281"/>
    <w:rsid w:val="00BD5DDD"/>
    <w:rsid w:val="00BE0CE0"/>
    <w:rsid w:val="00BE0ED3"/>
    <w:rsid w:val="00BE14B2"/>
    <w:rsid w:val="00BF171F"/>
    <w:rsid w:val="00BF51AB"/>
    <w:rsid w:val="00C00B5B"/>
    <w:rsid w:val="00C01406"/>
    <w:rsid w:val="00C01503"/>
    <w:rsid w:val="00C01E3E"/>
    <w:rsid w:val="00C06369"/>
    <w:rsid w:val="00C12D90"/>
    <w:rsid w:val="00C20703"/>
    <w:rsid w:val="00C3544C"/>
    <w:rsid w:val="00C36C9F"/>
    <w:rsid w:val="00C426A2"/>
    <w:rsid w:val="00C427FB"/>
    <w:rsid w:val="00C42F3F"/>
    <w:rsid w:val="00C43E9A"/>
    <w:rsid w:val="00C44A3A"/>
    <w:rsid w:val="00C45D1E"/>
    <w:rsid w:val="00C54188"/>
    <w:rsid w:val="00C642D9"/>
    <w:rsid w:val="00C64533"/>
    <w:rsid w:val="00C657AE"/>
    <w:rsid w:val="00C65C1E"/>
    <w:rsid w:val="00C766AD"/>
    <w:rsid w:val="00C77E40"/>
    <w:rsid w:val="00C812C1"/>
    <w:rsid w:val="00C8144D"/>
    <w:rsid w:val="00C90638"/>
    <w:rsid w:val="00C94108"/>
    <w:rsid w:val="00C971A6"/>
    <w:rsid w:val="00CA00F2"/>
    <w:rsid w:val="00CA6AC8"/>
    <w:rsid w:val="00CB337F"/>
    <w:rsid w:val="00CB54B2"/>
    <w:rsid w:val="00CC3F75"/>
    <w:rsid w:val="00CC5E28"/>
    <w:rsid w:val="00CC7277"/>
    <w:rsid w:val="00CC7658"/>
    <w:rsid w:val="00CD22A7"/>
    <w:rsid w:val="00CE3117"/>
    <w:rsid w:val="00CE6505"/>
    <w:rsid w:val="00CE6C14"/>
    <w:rsid w:val="00CF009A"/>
    <w:rsid w:val="00CF1C19"/>
    <w:rsid w:val="00CF262A"/>
    <w:rsid w:val="00CF6E81"/>
    <w:rsid w:val="00D00916"/>
    <w:rsid w:val="00D03E1F"/>
    <w:rsid w:val="00D07231"/>
    <w:rsid w:val="00D13796"/>
    <w:rsid w:val="00D205EE"/>
    <w:rsid w:val="00D276FD"/>
    <w:rsid w:val="00D331B0"/>
    <w:rsid w:val="00D3487D"/>
    <w:rsid w:val="00D35A3E"/>
    <w:rsid w:val="00D3645D"/>
    <w:rsid w:val="00D37E30"/>
    <w:rsid w:val="00D427DA"/>
    <w:rsid w:val="00D42A9E"/>
    <w:rsid w:val="00D462B6"/>
    <w:rsid w:val="00D46627"/>
    <w:rsid w:val="00D47795"/>
    <w:rsid w:val="00D526E2"/>
    <w:rsid w:val="00D548CF"/>
    <w:rsid w:val="00D565ED"/>
    <w:rsid w:val="00D6061D"/>
    <w:rsid w:val="00D733CC"/>
    <w:rsid w:val="00D80724"/>
    <w:rsid w:val="00D80E8B"/>
    <w:rsid w:val="00D86B80"/>
    <w:rsid w:val="00D90373"/>
    <w:rsid w:val="00DB3707"/>
    <w:rsid w:val="00DC0A20"/>
    <w:rsid w:val="00DC0DC9"/>
    <w:rsid w:val="00DC683D"/>
    <w:rsid w:val="00DD4390"/>
    <w:rsid w:val="00DD5892"/>
    <w:rsid w:val="00DE7432"/>
    <w:rsid w:val="00DF23E7"/>
    <w:rsid w:val="00DF52D1"/>
    <w:rsid w:val="00E02735"/>
    <w:rsid w:val="00E03917"/>
    <w:rsid w:val="00E107DC"/>
    <w:rsid w:val="00E1221C"/>
    <w:rsid w:val="00E14FB0"/>
    <w:rsid w:val="00E155C0"/>
    <w:rsid w:val="00E20DFA"/>
    <w:rsid w:val="00E272FE"/>
    <w:rsid w:val="00E27C41"/>
    <w:rsid w:val="00E34650"/>
    <w:rsid w:val="00E34BBE"/>
    <w:rsid w:val="00E36FC8"/>
    <w:rsid w:val="00E45D47"/>
    <w:rsid w:val="00E538D8"/>
    <w:rsid w:val="00E5617E"/>
    <w:rsid w:val="00E57888"/>
    <w:rsid w:val="00E60048"/>
    <w:rsid w:val="00E66F25"/>
    <w:rsid w:val="00E749DD"/>
    <w:rsid w:val="00E8020A"/>
    <w:rsid w:val="00E829F0"/>
    <w:rsid w:val="00E86234"/>
    <w:rsid w:val="00E86998"/>
    <w:rsid w:val="00E8784A"/>
    <w:rsid w:val="00E9385B"/>
    <w:rsid w:val="00EA45C4"/>
    <w:rsid w:val="00EA716F"/>
    <w:rsid w:val="00EB2C64"/>
    <w:rsid w:val="00EC0E72"/>
    <w:rsid w:val="00EC281C"/>
    <w:rsid w:val="00EC3314"/>
    <w:rsid w:val="00EC3629"/>
    <w:rsid w:val="00EC6454"/>
    <w:rsid w:val="00ED4D77"/>
    <w:rsid w:val="00EE1333"/>
    <w:rsid w:val="00EE5712"/>
    <w:rsid w:val="00EF0586"/>
    <w:rsid w:val="00EF1E26"/>
    <w:rsid w:val="00EF7D31"/>
    <w:rsid w:val="00F00E5E"/>
    <w:rsid w:val="00F011A4"/>
    <w:rsid w:val="00F0160A"/>
    <w:rsid w:val="00F016FC"/>
    <w:rsid w:val="00F044D4"/>
    <w:rsid w:val="00F056CF"/>
    <w:rsid w:val="00F063D4"/>
    <w:rsid w:val="00F06DF8"/>
    <w:rsid w:val="00F16008"/>
    <w:rsid w:val="00F16B42"/>
    <w:rsid w:val="00F22457"/>
    <w:rsid w:val="00F26B95"/>
    <w:rsid w:val="00F27610"/>
    <w:rsid w:val="00F276A5"/>
    <w:rsid w:val="00F32E7E"/>
    <w:rsid w:val="00F40503"/>
    <w:rsid w:val="00F412D8"/>
    <w:rsid w:val="00F44C67"/>
    <w:rsid w:val="00F4618E"/>
    <w:rsid w:val="00F612A4"/>
    <w:rsid w:val="00F61956"/>
    <w:rsid w:val="00F62138"/>
    <w:rsid w:val="00F62EF2"/>
    <w:rsid w:val="00F636D6"/>
    <w:rsid w:val="00F738D9"/>
    <w:rsid w:val="00F73C26"/>
    <w:rsid w:val="00F73EED"/>
    <w:rsid w:val="00F74E24"/>
    <w:rsid w:val="00F80063"/>
    <w:rsid w:val="00F83D8B"/>
    <w:rsid w:val="00F85453"/>
    <w:rsid w:val="00F85C8A"/>
    <w:rsid w:val="00F90B96"/>
    <w:rsid w:val="00FA1C61"/>
    <w:rsid w:val="00FA5352"/>
    <w:rsid w:val="00FA609E"/>
    <w:rsid w:val="00FA7B9C"/>
    <w:rsid w:val="00FB0CB7"/>
    <w:rsid w:val="00FB1174"/>
    <w:rsid w:val="00FB11FB"/>
    <w:rsid w:val="00FB23DE"/>
    <w:rsid w:val="00FB63F1"/>
    <w:rsid w:val="00FC0AEF"/>
    <w:rsid w:val="00FC2E57"/>
    <w:rsid w:val="00FC4A98"/>
    <w:rsid w:val="00FC4D0A"/>
    <w:rsid w:val="00FC5686"/>
    <w:rsid w:val="00FC5753"/>
    <w:rsid w:val="00FC6EC1"/>
    <w:rsid w:val="00FD149F"/>
    <w:rsid w:val="00FD4E14"/>
    <w:rsid w:val="00FD6BE6"/>
    <w:rsid w:val="00FD74C1"/>
    <w:rsid w:val="00FE016C"/>
    <w:rsid w:val="00FE4F7A"/>
    <w:rsid w:val="00FE5374"/>
    <w:rsid w:val="00FE7007"/>
    <w:rsid w:val="00FE74A4"/>
    <w:rsid w:val="00FF35DE"/>
    <w:rsid w:val="00FF4EC5"/>
    <w:rsid w:val="00FF61D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msCyr" w:hAnsi="TmsCyr" w:cs="TmsCyr"/>
      <w:sz w:val="20"/>
      <w:szCs w:val="20"/>
    </w:rPr>
  </w:style>
  <w:style w:type="paragraph" w:styleId="Heading1">
    <w:name w:val="heading 1"/>
    <w:basedOn w:val="Normal"/>
    <w:next w:val="Normal"/>
    <w:link w:val="Heading1Char"/>
    <w:uiPriority w:val="99"/>
    <w:qFormat/>
    <w:pPr>
      <w:keepNext/>
      <w:jc w:val="right"/>
      <w:outlineLvl w:val="0"/>
    </w:pPr>
    <w:rPr>
      <w:sz w:val="24"/>
      <w:szCs w:val="24"/>
    </w:rPr>
  </w:style>
  <w:style w:type="paragraph" w:styleId="Heading2">
    <w:name w:val="heading 2"/>
    <w:basedOn w:val="Normal"/>
    <w:next w:val="Normal"/>
    <w:link w:val="Heading2Char"/>
    <w:uiPriority w:val="99"/>
    <w:qFormat/>
    <w:pPr>
      <w:keepNext/>
      <w:jc w:val="center"/>
      <w:outlineLvl w:val="1"/>
    </w:pPr>
    <w:rPr>
      <w:sz w:val="24"/>
      <w:szCs w:val="24"/>
    </w:rPr>
  </w:style>
  <w:style w:type="paragraph" w:styleId="Heading3">
    <w:name w:val="heading 3"/>
    <w:basedOn w:val="Normal"/>
    <w:next w:val="Normal"/>
    <w:link w:val="Heading3Char"/>
    <w:uiPriority w:val="99"/>
    <w:qFormat/>
    <w:pPr>
      <w:keepNext/>
      <w:jc w:val="center"/>
      <w:outlineLvl w:val="2"/>
    </w:pPr>
    <w:rPr>
      <w:b/>
      <w:bCs/>
      <w:sz w:val="28"/>
      <w:szCs w:val="28"/>
    </w:rPr>
  </w:style>
  <w:style w:type="character" w:default="1" w:styleId="DefaultParagraphFont">
    <w:name w:val="Default Paragraph Font"/>
    <w:aliases w:val="Char Знак Знак Char Знак Знак Знак Знак Знак Char Char Char Char Char Знак Знак1"/>
    <w:link w:val="CharCharCharCharCharChar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E9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D3E9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D3E95"/>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9D3E95"/>
    <w:rPr>
      <w:rFonts w:ascii="TmsCyr" w:hAnsi="TmsCyr" w:cs="TmsCy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9D3E95"/>
    <w:rPr>
      <w:rFonts w:ascii="TmsCyr" w:hAnsi="TmsCyr" w:cs="TmsCyr"/>
      <w:sz w:val="20"/>
      <w:szCs w:val="20"/>
    </w:rPr>
  </w:style>
  <w:style w:type="paragraph" w:styleId="BodyTextIndent">
    <w:name w:val="Body Text Indent"/>
    <w:basedOn w:val="Normal"/>
    <w:link w:val="BodyTextIndentChar"/>
    <w:uiPriority w:val="99"/>
    <w:pPr>
      <w:ind w:firstLine="720"/>
    </w:pPr>
    <w:rPr>
      <w:sz w:val="24"/>
      <w:szCs w:val="24"/>
    </w:rPr>
  </w:style>
  <w:style w:type="character" w:customStyle="1" w:styleId="BodyTextIndentChar">
    <w:name w:val="Body Text Indent Char"/>
    <w:basedOn w:val="DefaultParagraphFont"/>
    <w:link w:val="BodyTextIndent"/>
    <w:uiPriority w:val="99"/>
    <w:semiHidden/>
    <w:rsid w:val="009D3E95"/>
    <w:rPr>
      <w:rFonts w:ascii="TmsCyr" w:hAnsi="TmsCyr" w:cs="TmsCyr"/>
      <w:sz w:val="20"/>
      <w:szCs w:val="20"/>
    </w:rPr>
  </w:style>
  <w:style w:type="paragraph" w:styleId="Title">
    <w:name w:val="Title"/>
    <w:basedOn w:val="Normal"/>
    <w:link w:val="TitleChar"/>
    <w:uiPriority w:val="99"/>
    <w:qFormat/>
    <w:pPr>
      <w:spacing w:before="120"/>
      <w:ind w:left="3600" w:firstLine="720"/>
      <w:jc w:val="center"/>
    </w:pPr>
    <w:rPr>
      <w:sz w:val="28"/>
      <w:szCs w:val="28"/>
    </w:rPr>
  </w:style>
  <w:style w:type="character" w:customStyle="1" w:styleId="TitleChar">
    <w:name w:val="Title Char"/>
    <w:basedOn w:val="DefaultParagraphFont"/>
    <w:link w:val="Title"/>
    <w:uiPriority w:val="10"/>
    <w:rsid w:val="009D3E95"/>
    <w:rPr>
      <w:rFonts w:asciiTheme="majorHAnsi" w:eastAsiaTheme="majorEastAsia" w:hAnsiTheme="majorHAnsi" w:cstheme="majorBidi"/>
      <w:b/>
      <w:bCs/>
      <w:kern w:val="28"/>
      <w:sz w:val="32"/>
      <w:szCs w:val="32"/>
    </w:rPr>
  </w:style>
  <w:style w:type="paragraph" w:styleId="BodyTextIndent2">
    <w:name w:val="Body Text Indent 2"/>
    <w:basedOn w:val="Normal"/>
    <w:link w:val="BodyTextIndent2Char"/>
    <w:uiPriority w:val="99"/>
    <w:pPr>
      <w:ind w:firstLine="720"/>
      <w:jc w:val="both"/>
    </w:pPr>
    <w:rPr>
      <w:sz w:val="28"/>
      <w:szCs w:val="28"/>
    </w:rPr>
  </w:style>
  <w:style w:type="character" w:customStyle="1" w:styleId="BodyTextIndent2Char">
    <w:name w:val="Body Text Indent 2 Char"/>
    <w:basedOn w:val="DefaultParagraphFont"/>
    <w:link w:val="BodyTextIndent2"/>
    <w:uiPriority w:val="99"/>
    <w:semiHidden/>
    <w:rsid w:val="009D3E95"/>
    <w:rPr>
      <w:rFonts w:ascii="TmsCyr" w:hAnsi="TmsCyr" w:cs="TmsCyr"/>
      <w:sz w:val="20"/>
      <w:szCs w:val="20"/>
    </w:rPr>
  </w:style>
  <w:style w:type="paragraph" w:styleId="BodyText">
    <w:name w:val="Body Text"/>
    <w:basedOn w:val="Normal"/>
    <w:link w:val="BodyTextChar"/>
    <w:uiPriority w:val="99"/>
    <w:rPr>
      <w:sz w:val="28"/>
      <w:szCs w:val="28"/>
    </w:rPr>
  </w:style>
  <w:style w:type="character" w:customStyle="1" w:styleId="BodyTextChar">
    <w:name w:val="Body Text Char"/>
    <w:basedOn w:val="DefaultParagraphFont"/>
    <w:link w:val="BodyText"/>
    <w:uiPriority w:val="99"/>
    <w:semiHidden/>
    <w:rsid w:val="009D3E95"/>
    <w:rPr>
      <w:rFonts w:ascii="TmsCyr" w:hAnsi="TmsCyr" w:cs="TmsCyr"/>
      <w:sz w:val="20"/>
      <w:szCs w:val="20"/>
    </w:rPr>
  </w:style>
  <w:style w:type="paragraph" w:styleId="BalloonText">
    <w:name w:val="Balloon Text"/>
    <w:basedOn w:val="Normal"/>
    <w:link w:val="BalloonTextChar"/>
    <w:uiPriority w:val="99"/>
    <w:semiHidden/>
    <w:rsid w:val="002F3253"/>
    <w:rPr>
      <w:rFonts w:ascii="Tahoma" w:hAnsi="Tahoma" w:cs="Tahoma"/>
      <w:sz w:val="16"/>
      <w:szCs w:val="16"/>
    </w:rPr>
  </w:style>
  <w:style w:type="character" w:customStyle="1" w:styleId="BalloonTextChar">
    <w:name w:val="Balloon Text Char"/>
    <w:basedOn w:val="DefaultParagraphFont"/>
    <w:link w:val="BalloonText"/>
    <w:uiPriority w:val="99"/>
    <w:semiHidden/>
    <w:rsid w:val="009D3E95"/>
    <w:rPr>
      <w:sz w:val="0"/>
      <w:szCs w:val="0"/>
    </w:rPr>
  </w:style>
  <w:style w:type="character" w:styleId="Hyperlink">
    <w:name w:val="Hyperlink"/>
    <w:basedOn w:val="DefaultParagraphFont"/>
    <w:uiPriority w:val="99"/>
    <w:rsid w:val="00C971A6"/>
    <w:rPr>
      <w:color w:val="0000FF"/>
      <w:u w:val="single"/>
    </w:rPr>
  </w:style>
  <w:style w:type="paragraph" w:customStyle="1" w:styleId="CharCharCharCharCharCharChar">
    <w:name w:val="Char Знак Знак Char Знак Знак Знак Знак Знак Char Char Char Char Char"/>
    <w:basedOn w:val="Normal"/>
    <w:link w:val="DefaultParagraphFont"/>
    <w:uiPriority w:val="99"/>
    <w:rsid w:val="00BA796C"/>
    <w:pPr>
      <w:tabs>
        <w:tab w:val="left" w:pos="709"/>
      </w:tabs>
    </w:pPr>
    <w:rPr>
      <w:rFonts w:ascii="Tahoma" w:hAnsi="Tahoma" w:cs="Tahoma"/>
      <w:sz w:val="24"/>
      <w:szCs w:val="24"/>
      <w:lang w:val="pl-PL" w:eastAsia="pl-PL"/>
    </w:rPr>
  </w:style>
  <w:style w:type="paragraph" w:customStyle="1" w:styleId="CharCharCharChar1CharChar">
    <w:name w:val="Char Знак Знак Char Знак Знак Char Знак Знак Char1 Знак Знак Char Знак Знак Char Знак Знак Знак"/>
    <w:basedOn w:val="Normal"/>
    <w:uiPriority w:val="99"/>
    <w:rsid w:val="00BA796C"/>
    <w:pPr>
      <w:tabs>
        <w:tab w:val="left" w:pos="709"/>
      </w:tabs>
    </w:pPr>
    <w:rPr>
      <w:rFonts w:ascii="Tahoma" w:hAnsi="Tahoma" w:cs="Tahoma"/>
      <w:sz w:val="24"/>
      <w:szCs w:val="24"/>
      <w:lang w:val="pl-PL" w:eastAsia="pl-PL"/>
    </w:rPr>
  </w:style>
  <w:style w:type="paragraph" w:customStyle="1" w:styleId="CharCharCharChar">
    <w:name w:val="Char Char Знак Знак Char Char"/>
    <w:basedOn w:val="Normal"/>
    <w:uiPriority w:val="99"/>
    <w:rsid w:val="00B67BF6"/>
    <w:pPr>
      <w:tabs>
        <w:tab w:val="left" w:pos="709"/>
      </w:tabs>
    </w:pPr>
    <w:rPr>
      <w:rFonts w:ascii="Tahoma" w:hAnsi="Tahoma" w:cs="Tahoma"/>
      <w:sz w:val="24"/>
      <w:szCs w:val="24"/>
      <w:lang w:val="pl-PL" w:eastAsia="pl-PL"/>
    </w:rPr>
  </w:style>
  <w:style w:type="paragraph" w:customStyle="1" w:styleId="CharCharCharCharCharChar">
    <w:name w:val="Char Char Знак Знак Char Char Знак Знак Char Char"/>
    <w:basedOn w:val="Normal"/>
    <w:uiPriority w:val="99"/>
    <w:rsid w:val="00BC3F04"/>
    <w:pPr>
      <w:tabs>
        <w:tab w:val="left" w:pos="709"/>
      </w:tabs>
    </w:pPr>
    <w:rPr>
      <w:rFonts w:ascii="Tahoma" w:hAnsi="Tahoma" w:cs="Tahoma"/>
      <w:sz w:val="24"/>
      <w:szCs w:val="24"/>
      <w:lang w:val="pl-PL" w:eastAsia="pl-PL"/>
    </w:rPr>
  </w:style>
  <w:style w:type="table" w:styleId="TableGrid">
    <w:name w:val="Table Grid"/>
    <w:basedOn w:val="TableNormal"/>
    <w:uiPriority w:val="99"/>
    <w:rsid w:val="00C427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5E3A6E"/>
    <w:pPr>
      <w:tabs>
        <w:tab w:val="left" w:pos="709"/>
      </w:tabs>
    </w:pPr>
    <w:rPr>
      <w:rFonts w:ascii="Tahoma" w:hAnsi="Tahoma" w:cs="Tahoma"/>
      <w:sz w:val="24"/>
      <w:szCs w:val="24"/>
      <w:lang w:val="pl-PL" w:eastAsia="pl-PL"/>
    </w:rPr>
  </w:style>
  <w:style w:type="paragraph" w:customStyle="1" w:styleId="CharChar">
    <w:name w:val="Char Знак Знак Char"/>
    <w:basedOn w:val="Normal"/>
    <w:uiPriority w:val="99"/>
    <w:rsid w:val="00037976"/>
    <w:pPr>
      <w:tabs>
        <w:tab w:val="left" w:pos="709"/>
      </w:tabs>
    </w:pPr>
    <w:rPr>
      <w:rFonts w:ascii="Tahoma" w:hAnsi="Tahoma" w:cs="Tahoma"/>
      <w:sz w:val="24"/>
      <w:szCs w:val="24"/>
      <w:lang w:val="pl-PL" w:eastAsia="pl-PL"/>
    </w:rPr>
  </w:style>
  <w:style w:type="paragraph" w:customStyle="1" w:styleId="CharCharChar">
    <w:name w:val="Char Знак Знак Char Знак Знак Знак Знак Знак Char"/>
    <w:basedOn w:val="Normal"/>
    <w:uiPriority w:val="99"/>
    <w:rsid w:val="000117C2"/>
    <w:pPr>
      <w:tabs>
        <w:tab w:val="left" w:pos="709"/>
      </w:tabs>
    </w:pPr>
    <w:rPr>
      <w:rFonts w:ascii="Tahoma" w:hAnsi="Tahoma" w:cs="Tahoma"/>
      <w:sz w:val="24"/>
      <w:szCs w:val="24"/>
      <w:lang w:val="pl-PL" w:eastAsia="pl-PL"/>
    </w:rPr>
  </w:style>
  <w:style w:type="character" w:styleId="Emphasis">
    <w:name w:val="Emphasis"/>
    <w:basedOn w:val="DefaultParagraphFont"/>
    <w:uiPriority w:val="99"/>
    <w:qFormat/>
    <w:rsid w:val="003C6703"/>
    <w:rPr>
      <w:i/>
      <w:iCs/>
    </w:rPr>
  </w:style>
  <w:style w:type="paragraph" w:styleId="NormalWeb">
    <w:name w:val="Normal (Web)"/>
    <w:basedOn w:val="Normal"/>
    <w:uiPriority w:val="99"/>
    <w:rsid w:val="003F2B0D"/>
    <w:pPr>
      <w:spacing w:before="100" w:beforeAutospacing="1" w:after="100" w:afterAutospacing="1"/>
    </w:pPr>
    <w:rPr>
      <w:rFonts w:ascii="Times New Roman" w:hAnsi="Times New Roman" w:cs="Times New Roman"/>
      <w:sz w:val="24"/>
      <w:szCs w:val="24"/>
      <w:lang w:val="en-US" w:eastAsia="en-US"/>
    </w:rPr>
  </w:style>
  <w:style w:type="paragraph" w:customStyle="1" w:styleId="CharCharChar0">
    <w:name w:val="Char Знак Знак Знак Char Char Знак"/>
    <w:basedOn w:val="Normal"/>
    <w:uiPriority w:val="99"/>
    <w:rsid w:val="00623B40"/>
    <w:pPr>
      <w:tabs>
        <w:tab w:val="left" w:pos="709"/>
      </w:tabs>
    </w:pPr>
    <w:rPr>
      <w:rFonts w:ascii="Tahoma" w:hAnsi="Tahoma" w:cs="Tahoma"/>
      <w:sz w:val="24"/>
      <w:szCs w:val="24"/>
      <w:lang w:val="pl-PL" w:eastAsia="pl-PL"/>
    </w:rPr>
  </w:style>
  <w:style w:type="paragraph" w:styleId="BodyText2">
    <w:name w:val="Body Text 2"/>
    <w:basedOn w:val="Normal"/>
    <w:link w:val="BodyText2Char"/>
    <w:uiPriority w:val="99"/>
    <w:rsid w:val="00A05D4D"/>
    <w:pPr>
      <w:spacing w:after="120" w:line="480" w:lineRule="auto"/>
    </w:pPr>
  </w:style>
  <w:style w:type="character" w:customStyle="1" w:styleId="BodyText2Char">
    <w:name w:val="Body Text 2 Char"/>
    <w:basedOn w:val="DefaultParagraphFont"/>
    <w:link w:val="BodyText2"/>
    <w:uiPriority w:val="99"/>
    <w:semiHidden/>
    <w:rsid w:val="009D3E95"/>
    <w:rPr>
      <w:rFonts w:ascii="TmsCyr" w:hAnsi="TmsCyr" w:cs="TmsCyr"/>
      <w:sz w:val="20"/>
      <w:szCs w:val="20"/>
    </w:rPr>
  </w:style>
  <w:style w:type="paragraph" w:customStyle="1" w:styleId="CharChar0">
    <w:name w:val="Знак Знак Char Char Знак Знак"/>
    <w:basedOn w:val="Normal"/>
    <w:uiPriority w:val="99"/>
    <w:rsid w:val="00A05D4D"/>
    <w:rPr>
      <w:rFonts w:ascii="Times New Roman" w:hAnsi="Times New Roman" w:cs="Times New Roman"/>
      <w:sz w:val="24"/>
      <w:szCs w:val="24"/>
      <w:lang w:val="pl-PL" w:eastAsia="pl-PL"/>
    </w:rPr>
  </w:style>
  <w:style w:type="paragraph" w:customStyle="1" w:styleId="CharCharCharChar0">
    <w:name w:val="Char Знак Знак Char Знак Знак Знак Знак Знак Char Char Знак Знак"/>
    <w:basedOn w:val="Normal"/>
    <w:uiPriority w:val="99"/>
    <w:rsid w:val="009D4367"/>
    <w:pPr>
      <w:tabs>
        <w:tab w:val="left" w:pos="709"/>
      </w:tabs>
    </w:pPr>
    <w:rPr>
      <w:rFonts w:ascii="Tahoma" w:hAnsi="Tahoma" w:cs="Tahoma"/>
      <w:sz w:val="24"/>
      <w:szCs w:val="24"/>
      <w:lang w:val="pl-PL" w:eastAsia="pl-PL"/>
    </w:rPr>
  </w:style>
  <w:style w:type="paragraph" w:customStyle="1" w:styleId="Char1">
    <w:name w:val="Char1"/>
    <w:basedOn w:val="Normal"/>
    <w:uiPriority w:val="99"/>
    <w:rsid w:val="001672D2"/>
    <w:rPr>
      <w:rFonts w:ascii="Times New Roman" w:hAnsi="Times New Roman" w:cs="Times New Roman"/>
      <w:sz w:val="24"/>
      <w:szCs w:val="24"/>
      <w:lang w:val="pl-PL" w:eastAsia="pl-PL"/>
    </w:rPr>
  </w:style>
  <w:style w:type="paragraph" w:customStyle="1" w:styleId="CharCharCharCharCharCharCharCharCharCharCharCharChar">
    <w:name w:val="Знак Знак Знак Знак Знак Знак Char Char Char Char Char Char Знак Знак Знак Char Char Знак Знак Char Char Знак Знак Char Char Char"/>
    <w:basedOn w:val="Normal"/>
    <w:uiPriority w:val="99"/>
    <w:rsid w:val="00027FE8"/>
    <w:rPr>
      <w:rFonts w:ascii="Times New Roman" w:hAnsi="Times New Roman" w:cs="Times New Roman"/>
      <w:sz w:val="24"/>
      <w:szCs w:val="24"/>
      <w:lang w:val="pl-PL" w:eastAsia="pl-PL"/>
    </w:rPr>
  </w:style>
  <w:style w:type="paragraph" w:customStyle="1" w:styleId="CharCharCharCharCharCharChar0">
    <w:name w:val="Char Знак Знак Char Знак Знак Знак Знак Знак Char Char Char Char Char Знак Знак"/>
    <w:basedOn w:val="Normal"/>
    <w:uiPriority w:val="99"/>
    <w:rsid w:val="00195EE9"/>
    <w:pPr>
      <w:tabs>
        <w:tab w:val="left" w:pos="709"/>
      </w:tabs>
    </w:pPr>
    <w:rPr>
      <w:rFonts w:ascii="Tahoma" w:hAnsi="Tahoma" w:cs="Tahoma"/>
      <w:sz w:val="24"/>
      <w:szCs w:val="24"/>
      <w:lang w:val="pl-PL" w:eastAsia="pl-PL"/>
    </w:rPr>
  </w:style>
  <w:style w:type="paragraph" w:customStyle="1" w:styleId="Char0">
    <w:name w:val="Char Знак Знак Знак"/>
    <w:basedOn w:val="Normal"/>
    <w:uiPriority w:val="99"/>
    <w:rsid w:val="00A23D06"/>
    <w:pPr>
      <w:tabs>
        <w:tab w:val="left" w:pos="709"/>
      </w:tabs>
    </w:pPr>
    <w:rPr>
      <w:rFonts w:ascii="Tahoma" w:hAnsi="Tahoma" w:cs="Tahoma"/>
      <w:sz w:val="24"/>
      <w:szCs w:val="24"/>
      <w:lang w:val="pl-PL" w:eastAsia="pl-PL"/>
    </w:rPr>
  </w:style>
  <w:style w:type="paragraph" w:styleId="ListParagraph">
    <w:name w:val="List Paragraph"/>
    <w:basedOn w:val="Normal"/>
    <w:uiPriority w:val="99"/>
    <w:qFormat/>
    <w:rsid w:val="0041634F"/>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437019877">
      <w:marLeft w:val="0"/>
      <w:marRight w:val="0"/>
      <w:marTop w:val="0"/>
      <w:marBottom w:val="0"/>
      <w:divBdr>
        <w:top w:val="none" w:sz="0" w:space="0" w:color="auto"/>
        <w:left w:val="none" w:sz="0" w:space="0" w:color="auto"/>
        <w:bottom w:val="none" w:sz="0" w:space="0" w:color="auto"/>
        <w:right w:val="none" w:sz="0" w:space="0" w:color="auto"/>
      </w:divBdr>
    </w:div>
    <w:div w:id="437019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DZG_Sliven@mzh.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3501</Words>
  <Characters>19956</Characters>
  <Application>Microsoft Office Outlook</Application>
  <DocSecurity>0</DocSecurity>
  <Lines>0</Lines>
  <Paragraphs>0</Paragraphs>
  <ScaleCrop>false</ScaleCrop>
  <Company>MZG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ГЛАВНИЯ СЕКРЕТАР</dc:title>
  <dc:subject/>
  <dc:creator>MZG-N</dc:creator>
  <cp:keywords/>
  <dc:description/>
  <cp:lastModifiedBy>User1</cp:lastModifiedBy>
  <cp:revision>2</cp:revision>
  <cp:lastPrinted>2019-07-15T08:24:00Z</cp:lastPrinted>
  <dcterms:created xsi:type="dcterms:W3CDTF">2019-07-15T08:41:00Z</dcterms:created>
  <dcterms:modified xsi:type="dcterms:W3CDTF">2019-07-15T08:41:00Z</dcterms:modified>
</cp:coreProperties>
</file>