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50" w:rsidRPr="00941450" w:rsidRDefault="00941450" w:rsidP="00941450">
      <w:pPr>
        <w:keepNext/>
        <w:tabs>
          <w:tab w:val="left" w:pos="1276"/>
        </w:tabs>
        <w:overflowPunct/>
        <w:autoSpaceDE/>
        <w:autoSpaceDN/>
        <w:adjustRightInd/>
        <w:textAlignment w:val="auto"/>
        <w:outlineLvl w:val="0"/>
        <w:rPr>
          <w:rFonts w:ascii="Helen Bg Condensed" w:hAnsi="Helen Bg Condensed"/>
          <w:b/>
          <w:smallCaps/>
          <w:color w:val="333333"/>
          <w:spacing w:val="40"/>
          <w:sz w:val="18"/>
          <w:szCs w:val="18"/>
          <w:lang w:val="bg-BG" w:eastAsia="bg-BG"/>
        </w:rPr>
      </w:pPr>
      <w:r w:rsidRPr="00941450">
        <w:rPr>
          <w:rFonts w:ascii="TmsCyr" w:hAnsi="TmsCyr"/>
          <w:i/>
          <w:iCs/>
          <w:noProof/>
          <w:color w:val="333333"/>
          <w:sz w:val="2"/>
          <w:szCs w:val="2"/>
          <w:lang w:eastAsia="zh-CN"/>
        </w:rPr>
        <mc:AlternateContent>
          <mc:Choice Requires="wps">
            <w:drawing>
              <wp:anchor distT="0" distB="0" distL="114300" distR="114300" simplePos="0" relativeHeight="251660288" behindDoc="0" locked="0" layoutInCell="1" allowOverlap="1" wp14:anchorId="4E233176" wp14:editId="372D6DC2">
                <wp:simplePos x="0" y="0"/>
                <wp:positionH relativeFrom="column">
                  <wp:posOffset>732790</wp:posOffset>
                </wp:positionH>
                <wp:positionV relativeFrom="paragraph">
                  <wp:posOffset>0</wp:posOffset>
                </wp:positionV>
                <wp:extent cx="0" cy="612140"/>
                <wp:effectExtent l="8890" t="8255" r="10160" b="8255"/>
                <wp:wrapNone/>
                <wp:docPr id="5" name="Съединител &quot;права стрелка&quo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961E92E" id="_x0000_t32" coordsize="21600,21600" o:spt="32" o:oned="t" path="m,l21600,21600e" filled="f">
                <v:path arrowok="t" fillok="f" o:connecttype="none"/>
                <o:lock v:ext="edit" shapetype="t"/>
              </v:shapetype>
              <v:shape id="Съединител &quot;права стрелка&quot; 5" o:spid="_x0000_s1026" type="#_x0000_t32" style="position:absolute;margin-left:57.7pt;margin-top:0;width:0;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wCXQIAAGsEAAAOAAAAZHJzL2Uyb0RvYy54bWysVMGO0zAQvSPxD5YP3LppSlp2w6YrlLRc&#10;Flhplw9wbaeJSGxju00rtBLskb/gDyoE0gqE+IX0jxg7bbULF4TowR17PG/ezDzn9GxVV2jJtSml&#10;SHB41MeICypZKeYJfn017R1jZCwRjFRS8ASvucFn44cPThsV84EsZMW4RgAiTNyoBBfWqjgIDC14&#10;TcyRVFyAM5e6Jha2eh4wTRpAr6tg0O+PgkZqprSk3Bg4zTonHnv8POfUvspzwy2qEgzcrF+1X2du&#10;DcanJJ5rooqS7miQf2BRk1JA0gNURixBC13+AVWXVEsjc3tEZR3IPC8p9zVANWH/t2ouC6K4rwWa&#10;Y9ShTeb/wdKXywuNSpbgIUaC1DCi9tP2Y/u1/dLetj/a2+0N2N/Ro7cLaZ+2P7fv2037ud2g7Yft&#10;DWzA135rN50bDV0/G2VigE3FhXYdoStxqc4lfWOQkGlBxJz7uq7WCpKFLiK4F+I2RgGrWfNCMrhD&#10;Flb65q5yXTtIaBta+RmuDzPkK4tod0jhdBQOwsiPNyDxPk5pY59zWSNnJNhYTcp5YVMpBAhF6tBn&#10;IctzYx0rEu8DXFIhp2VVeb1UAjUJPhkOhj7AyKpkzumuGT2fpZVGS+IU53++RPDcvablQjAPVnDC&#10;JjvbkrLqbEheCYcHdQGdndVJ6t1J/2RyPDmOetFgNOlF/SzrPZumUW80DZ8Ms8dZmmbhtaMWRnFR&#10;MsaFY7eXdxj9nXx2D60T5kHghzYE99F9v4Ds/t+T9oN1s+xUMZNsfaH3AwdF+8u71+eezN092He/&#10;EeNfAAAA//8DAFBLAwQUAAYACAAAACEA1kQ8Q9oAAAAHAQAADwAAAGRycy9kb3ducmV2LnhtbEyP&#10;QUvDQBCF74L/YRnBi9hNSltszKYUwYNH24LXaXZMotnZkN00sb/eqRd7/HiPN9/km8m16kR9aDwb&#10;SGcJKOLS24YrA4f96+MTqBCRLbaeycAPBdgUtzc5ZtaP/E6nXayUjHDI0EAdY5dpHcqaHIaZ74gl&#10;+/S9wyjYV9r2OMq4a/U8SVbaYcNyocaOXmoqv3eDM0BhWKbJdu2qw9t5fPiYn7/Gbm/M/d20fQYV&#10;aYr/ZbjoizoU4nT0A9ugWuF0uZCqAfnoEv/h0cB6tQBd5Prav/gFAAD//wMAUEsBAi0AFAAGAAgA&#10;AAAhALaDOJL+AAAA4QEAABMAAAAAAAAAAAAAAAAAAAAAAFtDb250ZW50X1R5cGVzXS54bWxQSwEC&#10;LQAUAAYACAAAACEAOP0h/9YAAACUAQAACwAAAAAAAAAAAAAAAAAvAQAAX3JlbHMvLnJlbHNQSwEC&#10;LQAUAAYACAAAACEAYOjMAl0CAABrBAAADgAAAAAAAAAAAAAAAAAuAgAAZHJzL2Uyb0RvYy54bWxQ&#10;SwECLQAUAAYACAAAACEA1kQ8Q9oAAAAHAQAADwAAAAAAAAAAAAAAAAC3BAAAZHJzL2Rvd25yZXYu&#10;eG1sUEsFBgAAAAAEAAQA8wAAAL4FAAAAAA==&#10;"/>
            </w:pict>
          </mc:Fallback>
        </mc:AlternateContent>
      </w:r>
      <w:r w:rsidRPr="00941450">
        <w:rPr>
          <w:rFonts w:ascii="TmsCyr" w:hAnsi="TmsCyr"/>
          <w:smallCaps/>
          <w:noProof/>
          <w:sz w:val="24"/>
          <w:lang w:eastAsia="zh-CN"/>
        </w:rPr>
        <w:drawing>
          <wp:anchor distT="0" distB="0" distL="114300" distR="114300" simplePos="0" relativeHeight="251659264" behindDoc="0" locked="0" layoutInCell="1" allowOverlap="1" wp14:anchorId="20306D50" wp14:editId="7CDE5539">
            <wp:simplePos x="0" y="0"/>
            <wp:positionH relativeFrom="column">
              <wp:posOffset>0</wp:posOffset>
            </wp:positionH>
            <wp:positionV relativeFrom="paragraph">
              <wp:posOffset>0</wp:posOffset>
            </wp:positionV>
            <wp:extent cx="600710" cy="832485"/>
            <wp:effectExtent l="0" t="0" r="8890" b="5715"/>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450">
        <w:rPr>
          <w:rFonts w:ascii="Helen Bg Condensed" w:hAnsi="Helen Bg Condensed"/>
          <w:smallCaps/>
          <w:color w:val="333333"/>
          <w:spacing w:val="40"/>
          <w:sz w:val="30"/>
          <w:szCs w:val="30"/>
          <w:lang w:val="ru-RU" w:eastAsia="bg-BG"/>
        </w:rPr>
        <w:t xml:space="preserve">  </w:t>
      </w:r>
      <w:r w:rsidRPr="00941450">
        <w:rPr>
          <w:rFonts w:ascii="Helen Bg Condensed" w:hAnsi="Helen Bg Condensed"/>
          <w:b/>
          <w:smallCaps/>
          <w:color w:val="333333"/>
          <w:spacing w:val="40"/>
          <w:sz w:val="30"/>
          <w:szCs w:val="30"/>
          <w:lang w:val="bg-BG" w:eastAsia="bg-BG"/>
        </w:rPr>
        <w:t>РЕПУБЛИКА БЪЛГАРИЯ</w:t>
      </w:r>
      <w:r w:rsidRPr="00941450">
        <w:rPr>
          <w:rFonts w:ascii="Helen Bg Condensed" w:hAnsi="Helen Bg Condensed"/>
          <w:b/>
          <w:smallCaps/>
          <w:color w:val="333333"/>
          <w:spacing w:val="40"/>
          <w:sz w:val="30"/>
          <w:szCs w:val="30"/>
          <w:lang w:val="bg-BG" w:eastAsia="bg-BG"/>
        </w:rPr>
        <w:tab/>
      </w:r>
      <w:r w:rsidRPr="00941450">
        <w:rPr>
          <w:rFonts w:ascii="Helen Bg Condensed" w:hAnsi="Helen Bg Condensed"/>
          <w:b/>
          <w:smallCaps/>
          <w:color w:val="333333"/>
          <w:spacing w:val="40"/>
          <w:sz w:val="30"/>
          <w:szCs w:val="30"/>
          <w:lang w:val="bg-BG" w:eastAsia="bg-BG"/>
        </w:rPr>
        <w:tab/>
        <w:t xml:space="preserve">                  </w:t>
      </w:r>
      <w:r w:rsidRPr="00941450">
        <w:rPr>
          <w:rFonts w:ascii="Helen Bg Condensed" w:hAnsi="Helen Bg Condensed"/>
          <w:b/>
          <w:smallCaps/>
          <w:color w:val="333333"/>
          <w:spacing w:val="40"/>
          <w:sz w:val="18"/>
          <w:szCs w:val="18"/>
          <w:lang w:val="bg-BG" w:eastAsia="bg-BG"/>
        </w:rPr>
        <w:t xml:space="preserve">  </w:t>
      </w:r>
    </w:p>
    <w:p w:rsidR="00941450" w:rsidRPr="00941450" w:rsidRDefault="00941450" w:rsidP="00941450">
      <w:pPr>
        <w:keepNext/>
        <w:tabs>
          <w:tab w:val="left" w:pos="1276"/>
        </w:tabs>
        <w:overflowPunct/>
        <w:autoSpaceDE/>
        <w:autoSpaceDN/>
        <w:adjustRightInd/>
        <w:textAlignment w:val="auto"/>
        <w:outlineLvl w:val="0"/>
        <w:rPr>
          <w:rFonts w:ascii="Helen Bg Condensed" w:hAnsi="Helen Bg Condensed"/>
          <w:smallCaps/>
          <w:color w:val="333333"/>
          <w:spacing w:val="40"/>
          <w:sz w:val="26"/>
          <w:szCs w:val="26"/>
          <w:lang w:val="bg-BG" w:eastAsia="bg-BG"/>
        </w:rPr>
      </w:pPr>
      <w:r w:rsidRPr="00941450">
        <w:rPr>
          <w:rFonts w:ascii="TmsCyr" w:hAnsi="TmsCyr"/>
          <w:smallCaps/>
          <w:color w:val="333333"/>
          <w:sz w:val="36"/>
          <w:szCs w:val="36"/>
          <w:lang w:val="ru-RU" w:eastAsia="bg-BG"/>
        </w:rPr>
        <w:t xml:space="preserve">  </w:t>
      </w:r>
      <w:r w:rsidRPr="00941450">
        <w:rPr>
          <w:rFonts w:ascii="Helen Bg Condensed" w:hAnsi="Helen Bg Condensed"/>
          <w:smallCaps/>
          <w:color w:val="333333"/>
          <w:spacing w:val="40"/>
          <w:sz w:val="26"/>
          <w:szCs w:val="26"/>
          <w:lang w:val="bg-BG" w:eastAsia="bg-BG"/>
        </w:rPr>
        <w:t xml:space="preserve">Министерство на земеделието </w:t>
      </w:r>
    </w:p>
    <w:p w:rsidR="00941450" w:rsidRPr="00941450" w:rsidRDefault="00941450" w:rsidP="00941450">
      <w:pPr>
        <w:keepNext/>
        <w:tabs>
          <w:tab w:val="left" w:pos="1276"/>
        </w:tabs>
        <w:overflowPunct/>
        <w:autoSpaceDE/>
        <w:autoSpaceDN/>
        <w:adjustRightInd/>
        <w:textAlignment w:val="auto"/>
        <w:outlineLvl w:val="0"/>
        <w:rPr>
          <w:rFonts w:ascii="Helen Bg Condensed" w:hAnsi="Helen Bg Condensed"/>
          <w:smallCaps/>
          <w:color w:val="333333"/>
          <w:spacing w:val="40"/>
          <w:sz w:val="26"/>
          <w:szCs w:val="26"/>
          <w:lang w:val="bg-BG" w:eastAsia="bg-BG"/>
        </w:rPr>
      </w:pPr>
      <w:r w:rsidRPr="00941450">
        <w:rPr>
          <w:rFonts w:ascii="Helen Bg Condensed" w:hAnsi="Helen Bg Condensed"/>
          <w:smallCaps/>
          <w:color w:val="333333"/>
          <w:spacing w:val="40"/>
          <w:sz w:val="26"/>
          <w:szCs w:val="26"/>
          <w:lang w:val="ru-RU" w:eastAsia="bg-BG"/>
        </w:rPr>
        <w:t xml:space="preserve">  </w:t>
      </w:r>
      <w:r w:rsidRPr="00941450">
        <w:rPr>
          <w:rFonts w:ascii="Helen Bg Condensed" w:hAnsi="Helen Bg Condensed"/>
          <w:smallCaps/>
          <w:color w:val="333333"/>
          <w:spacing w:val="40"/>
          <w:sz w:val="26"/>
          <w:szCs w:val="26"/>
          <w:lang w:val="bg-BG" w:eastAsia="bg-BG"/>
        </w:rPr>
        <w:t>Областна дирекция “Земеделие”-гр. Сливен</w:t>
      </w:r>
    </w:p>
    <w:p w:rsidR="00941450" w:rsidRPr="00941450" w:rsidRDefault="00941450" w:rsidP="00941450">
      <w:pPr>
        <w:widowControl w:val="0"/>
        <w:overflowPunct/>
        <w:textAlignment w:val="auto"/>
        <w:rPr>
          <w:rFonts w:ascii="Constantia" w:hAnsi="Constantia"/>
          <w:smallCaps/>
          <w:sz w:val="24"/>
          <w:szCs w:val="24"/>
          <w:lang w:val="bg-BG" w:eastAsia="bg-BG"/>
        </w:rPr>
      </w:pPr>
    </w:p>
    <w:p w:rsidR="00941450" w:rsidRPr="00941450" w:rsidRDefault="00941450" w:rsidP="00941450">
      <w:pPr>
        <w:widowControl w:val="0"/>
        <w:overflowPunct/>
        <w:spacing w:line="360" w:lineRule="auto"/>
        <w:jc w:val="center"/>
        <w:textAlignment w:val="auto"/>
        <w:rPr>
          <w:rFonts w:ascii="Times New Roman" w:hAnsi="Times New Roman"/>
          <w:b/>
          <w:smallCaps/>
          <w:sz w:val="32"/>
          <w:szCs w:val="32"/>
          <w:lang w:val="bg-BG" w:eastAsia="bg-BG"/>
        </w:rPr>
      </w:pPr>
    </w:p>
    <w:p w:rsidR="00941450" w:rsidRPr="00941450" w:rsidRDefault="00941450" w:rsidP="00941450">
      <w:pPr>
        <w:widowControl w:val="0"/>
        <w:overflowPunct/>
        <w:spacing w:line="360" w:lineRule="auto"/>
        <w:jc w:val="center"/>
        <w:textAlignment w:val="auto"/>
        <w:rPr>
          <w:rFonts w:ascii="Times New Roman" w:hAnsi="Times New Roman"/>
          <w:b/>
          <w:smallCaps/>
          <w:sz w:val="32"/>
          <w:szCs w:val="32"/>
          <w:lang w:val="bg-BG" w:eastAsia="bg-BG"/>
        </w:rPr>
      </w:pPr>
    </w:p>
    <w:p w:rsidR="00941450" w:rsidRPr="00346256" w:rsidRDefault="00941450" w:rsidP="00941450">
      <w:pPr>
        <w:rPr>
          <w:rFonts w:ascii="Times New Roman" w:hAnsi="Times New Roman"/>
          <w:sz w:val="24"/>
          <w:szCs w:val="24"/>
          <w:lang w:val="bg-BG"/>
        </w:rPr>
      </w:pPr>
    </w:p>
    <w:p w:rsidR="00941450" w:rsidRDefault="00941450" w:rsidP="00941450">
      <w:pPr>
        <w:rPr>
          <w:rFonts w:ascii="Times New Roman" w:hAnsi="Times New Roman"/>
          <w:sz w:val="24"/>
          <w:szCs w:val="24"/>
          <w:lang w:val="bg-BG"/>
        </w:rPr>
      </w:pPr>
    </w:p>
    <w:p w:rsidR="00941450" w:rsidRPr="00FE4059" w:rsidRDefault="00941450" w:rsidP="00941450">
      <w:pPr>
        <w:rPr>
          <w:rFonts w:ascii="Times New Roman" w:hAnsi="Times New Roman"/>
          <w:sz w:val="24"/>
          <w:szCs w:val="24"/>
          <w:lang w:val="bg-BG"/>
        </w:rPr>
      </w:pPr>
    </w:p>
    <w:p w:rsidR="00941450" w:rsidRDefault="00941450" w:rsidP="00941450">
      <w:pPr>
        <w:rPr>
          <w:rFonts w:ascii="Times New Roman" w:hAnsi="Times New Roman"/>
          <w:sz w:val="24"/>
          <w:szCs w:val="24"/>
          <w:lang w:val="bg-BG"/>
        </w:rPr>
      </w:pPr>
    </w:p>
    <w:p w:rsidR="00941450" w:rsidRDefault="00941450" w:rsidP="00941450">
      <w:pPr>
        <w:rPr>
          <w:rFonts w:ascii="Times New Roman" w:hAnsi="Times New Roman"/>
          <w:sz w:val="24"/>
          <w:szCs w:val="24"/>
          <w:lang w:val="bg-BG"/>
        </w:rPr>
      </w:pPr>
    </w:p>
    <w:p w:rsidR="00941450" w:rsidRDefault="00941450" w:rsidP="00941450">
      <w:pPr>
        <w:jc w:val="center"/>
        <w:outlineLvl w:val="0"/>
        <w:rPr>
          <w:rFonts w:ascii="Times New Roman" w:hAnsi="Times New Roman"/>
          <w:b/>
          <w:sz w:val="44"/>
          <w:szCs w:val="44"/>
          <w:lang w:val="bg-BG"/>
        </w:rPr>
      </w:pPr>
      <w:r w:rsidRPr="00346256">
        <w:rPr>
          <w:rFonts w:ascii="Times New Roman" w:hAnsi="Times New Roman"/>
          <w:b/>
          <w:sz w:val="44"/>
          <w:szCs w:val="44"/>
          <w:lang w:val="bg-BG"/>
        </w:rPr>
        <w:t>ВЪТРЕШНИ ПРАВИЛА</w:t>
      </w:r>
    </w:p>
    <w:p w:rsidR="00941450" w:rsidRDefault="00941450" w:rsidP="00941450">
      <w:pPr>
        <w:jc w:val="center"/>
        <w:rPr>
          <w:rFonts w:ascii="Times New Roman" w:hAnsi="Times New Roman"/>
          <w:b/>
          <w:sz w:val="44"/>
          <w:szCs w:val="44"/>
          <w:lang w:val="bg-BG"/>
        </w:rPr>
      </w:pPr>
    </w:p>
    <w:p w:rsidR="00941450" w:rsidRDefault="00941450" w:rsidP="00941450">
      <w:pPr>
        <w:spacing w:line="360" w:lineRule="auto"/>
        <w:jc w:val="center"/>
        <w:outlineLvl w:val="0"/>
        <w:rPr>
          <w:rFonts w:ascii="Times New Roman" w:hAnsi="Times New Roman"/>
          <w:b/>
          <w:sz w:val="28"/>
          <w:szCs w:val="28"/>
          <w:lang w:val="bg-BG"/>
        </w:rPr>
      </w:pPr>
      <w:r w:rsidRPr="00346256">
        <w:rPr>
          <w:rFonts w:ascii="Times New Roman" w:hAnsi="Times New Roman"/>
          <w:b/>
          <w:sz w:val="28"/>
          <w:szCs w:val="28"/>
          <w:lang w:val="bg-BG"/>
        </w:rPr>
        <w:t>ЗА</w:t>
      </w:r>
    </w:p>
    <w:p w:rsidR="00941450" w:rsidRPr="00941450" w:rsidRDefault="00941450" w:rsidP="00941450">
      <w:pPr>
        <w:spacing w:line="360" w:lineRule="auto"/>
        <w:jc w:val="center"/>
        <w:rPr>
          <w:rFonts w:ascii="Times New Roman" w:hAnsi="Times New Roman"/>
          <w:b/>
          <w:sz w:val="28"/>
          <w:szCs w:val="28"/>
          <w:lang w:val="bg-BG"/>
        </w:rPr>
      </w:pPr>
      <w:r w:rsidRPr="00346256">
        <w:rPr>
          <w:rFonts w:ascii="Times New Roman" w:hAnsi="Times New Roman"/>
          <w:b/>
          <w:sz w:val="28"/>
          <w:szCs w:val="28"/>
          <w:lang w:val="bg-BG"/>
        </w:rPr>
        <w:t xml:space="preserve"> ПРЕДОСТАВЯНЕ НА </w:t>
      </w:r>
      <w:r>
        <w:rPr>
          <w:rFonts w:ascii="Times New Roman" w:hAnsi="Times New Roman"/>
          <w:b/>
          <w:sz w:val="28"/>
          <w:szCs w:val="28"/>
          <w:lang w:val="bg-BG"/>
        </w:rPr>
        <w:t>ПРАВО НА ДОСТЪП ДО ОБЩЕСТВЕНА ИНФОРМАЦИЯ В ОБЛАСТНА ДИРЕКЦИЯ „ЗЕМЕДЕЛИЕ” –</w:t>
      </w:r>
      <w:r w:rsidRPr="00941450">
        <w:rPr>
          <w:rFonts w:ascii="Times New Roman" w:hAnsi="Times New Roman"/>
          <w:b/>
          <w:bCs/>
          <w:sz w:val="28"/>
          <w:szCs w:val="28"/>
          <w:lang w:val="bg-BG" w:eastAsia="bg-BG"/>
        </w:rPr>
        <w:t>СЛИВЕН</w:t>
      </w:r>
    </w:p>
    <w:p w:rsidR="00941450" w:rsidRPr="00941450" w:rsidRDefault="00941450" w:rsidP="00941450">
      <w:pPr>
        <w:framePr w:w="1306" w:h="840" w:hRule="exact" w:hSpace="38" w:wrap="notBeside" w:vAnchor="text" w:hAnchor="page" w:x="5513" w:y="5376"/>
        <w:overflowPunct/>
        <w:spacing w:line="370" w:lineRule="exact"/>
        <w:jc w:val="center"/>
        <w:textAlignment w:val="auto"/>
        <w:rPr>
          <w:rFonts w:ascii="Times New Roman" w:hAnsi="Times New Roman"/>
          <w:b/>
          <w:bCs/>
          <w:sz w:val="28"/>
          <w:szCs w:val="28"/>
          <w:lang w:val="bg-BG" w:eastAsia="bg-BG"/>
        </w:rPr>
      </w:pPr>
      <w:r>
        <w:rPr>
          <w:rFonts w:ascii="Times New Roman" w:hAnsi="Times New Roman"/>
          <w:b/>
          <w:bCs/>
          <w:sz w:val="28"/>
          <w:szCs w:val="28"/>
          <w:lang w:val="bg-BG" w:eastAsia="bg-BG"/>
        </w:rPr>
        <w:t>СЛИВЕН 2022</w:t>
      </w:r>
    </w:p>
    <w:p w:rsidR="00941450" w:rsidRPr="00941450" w:rsidRDefault="00941450" w:rsidP="00941450">
      <w:pPr>
        <w:overflowPunct/>
        <w:spacing w:before="2225" w:after="1006"/>
        <w:ind w:left="3310" w:right="3067"/>
        <w:textAlignment w:val="auto"/>
        <w:rPr>
          <w:rFonts w:ascii="Constantia" w:hAnsi="Constantia"/>
          <w:sz w:val="28"/>
          <w:szCs w:val="28"/>
          <w:lang w:val="bg-BG" w:eastAsia="bg-BG"/>
        </w:rPr>
      </w:pPr>
      <w:r w:rsidRPr="00941450">
        <w:rPr>
          <w:rFonts w:ascii="Constantia" w:hAnsi="Constantia"/>
          <w:noProof/>
          <w:sz w:val="28"/>
          <w:szCs w:val="28"/>
          <w:lang w:eastAsia="zh-CN"/>
        </w:rPr>
        <w:drawing>
          <wp:inline distT="0" distB="0" distL="0" distR="0">
            <wp:extent cx="1781175" cy="1285875"/>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285875"/>
                    </a:xfrm>
                    <a:prstGeom prst="rect">
                      <a:avLst/>
                    </a:prstGeom>
                    <a:noFill/>
                    <a:ln>
                      <a:noFill/>
                    </a:ln>
                  </pic:spPr>
                </pic:pic>
              </a:graphicData>
            </a:graphic>
          </wp:inline>
        </w:drawing>
      </w:r>
    </w:p>
    <w:p w:rsidR="00941450" w:rsidRDefault="00941450" w:rsidP="00941450">
      <w:pPr>
        <w:overflowPunct/>
        <w:spacing w:before="53" w:line="274" w:lineRule="exact"/>
        <w:ind w:firstLine="715"/>
        <w:jc w:val="both"/>
        <w:textAlignment w:val="auto"/>
        <w:rPr>
          <w:rFonts w:ascii="Times New Roman" w:hAnsi="Times New Roman"/>
          <w:b/>
          <w:bCs/>
          <w:sz w:val="22"/>
          <w:szCs w:val="22"/>
          <w:lang w:val="bg-BG" w:eastAsia="bg-BG"/>
        </w:rPr>
      </w:pPr>
    </w:p>
    <w:p w:rsidR="00941450" w:rsidRDefault="00941450" w:rsidP="00941450">
      <w:pPr>
        <w:overflowPunct/>
        <w:spacing w:before="53" w:line="274" w:lineRule="exact"/>
        <w:ind w:firstLine="715"/>
        <w:jc w:val="both"/>
        <w:textAlignment w:val="auto"/>
        <w:rPr>
          <w:rFonts w:ascii="Times New Roman" w:hAnsi="Times New Roman"/>
          <w:b/>
          <w:bCs/>
          <w:sz w:val="22"/>
          <w:szCs w:val="22"/>
          <w:lang w:val="bg-BG" w:eastAsia="bg-BG"/>
        </w:rPr>
      </w:pPr>
    </w:p>
    <w:p w:rsidR="00941450" w:rsidRDefault="00941450" w:rsidP="00941450">
      <w:pPr>
        <w:overflowPunct/>
        <w:spacing w:before="53" w:line="274" w:lineRule="exact"/>
        <w:ind w:firstLine="715"/>
        <w:jc w:val="both"/>
        <w:textAlignment w:val="auto"/>
        <w:rPr>
          <w:rFonts w:ascii="Times New Roman" w:hAnsi="Times New Roman"/>
          <w:b/>
          <w:bCs/>
          <w:sz w:val="22"/>
          <w:szCs w:val="22"/>
          <w:lang w:val="bg-BG" w:eastAsia="bg-BG"/>
        </w:rPr>
      </w:pPr>
    </w:p>
    <w:p w:rsidR="00941450" w:rsidRDefault="00941450" w:rsidP="00941450">
      <w:pPr>
        <w:overflowPunct/>
        <w:spacing w:before="53" w:line="274" w:lineRule="exact"/>
        <w:ind w:firstLine="715"/>
        <w:jc w:val="both"/>
        <w:textAlignment w:val="auto"/>
        <w:rPr>
          <w:rFonts w:ascii="Times New Roman" w:hAnsi="Times New Roman"/>
          <w:b/>
          <w:bCs/>
          <w:sz w:val="22"/>
          <w:szCs w:val="22"/>
          <w:lang w:val="bg-BG" w:eastAsia="bg-BG"/>
        </w:rPr>
      </w:pPr>
    </w:p>
    <w:p w:rsidR="00941450" w:rsidRPr="00941450" w:rsidRDefault="00941450" w:rsidP="00941450">
      <w:pPr>
        <w:overflowPunct/>
        <w:spacing w:before="53" w:line="274" w:lineRule="exact"/>
        <w:ind w:firstLine="715"/>
        <w:jc w:val="both"/>
        <w:textAlignment w:val="auto"/>
        <w:rPr>
          <w:rFonts w:ascii="Times New Roman" w:hAnsi="Times New Roman"/>
          <w:b/>
          <w:bCs/>
          <w:sz w:val="22"/>
          <w:szCs w:val="22"/>
          <w:lang w:val="bg-BG" w:eastAsia="bg-BG"/>
        </w:rPr>
      </w:pPr>
      <w:r w:rsidRPr="00941450">
        <w:rPr>
          <w:rFonts w:ascii="Times New Roman" w:hAnsi="Times New Roman"/>
          <w:b/>
          <w:bCs/>
          <w:sz w:val="22"/>
          <w:szCs w:val="22"/>
          <w:lang w:val="bg-BG" w:eastAsia="bg-BG"/>
        </w:rPr>
        <w:t xml:space="preserve">Утвърдени със Заповед № РД </w:t>
      </w:r>
      <w:r w:rsidR="00A4537D">
        <w:rPr>
          <w:rFonts w:ascii="Times New Roman" w:hAnsi="Times New Roman"/>
          <w:b/>
          <w:bCs/>
          <w:sz w:val="22"/>
          <w:szCs w:val="22"/>
          <w:lang w:val="bg-BG" w:eastAsia="bg-BG"/>
        </w:rPr>
        <w:t>04-59</w:t>
      </w:r>
      <w:r w:rsidRPr="00941450">
        <w:rPr>
          <w:rFonts w:ascii="Times New Roman" w:hAnsi="Times New Roman"/>
          <w:b/>
          <w:bCs/>
          <w:sz w:val="22"/>
          <w:szCs w:val="22"/>
          <w:lang w:val="bg-BG" w:eastAsia="bg-BG"/>
        </w:rPr>
        <w:t>/</w:t>
      </w:r>
      <w:r w:rsidR="00A4537D">
        <w:rPr>
          <w:rFonts w:ascii="Times New Roman" w:hAnsi="Times New Roman"/>
          <w:b/>
          <w:bCs/>
          <w:sz w:val="22"/>
          <w:szCs w:val="22"/>
          <w:lang w:val="bg-BG" w:eastAsia="bg-BG"/>
        </w:rPr>
        <w:t>21</w:t>
      </w:r>
      <w:r w:rsidRPr="00941450">
        <w:rPr>
          <w:rFonts w:ascii="Times New Roman" w:hAnsi="Times New Roman"/>
          <w:b/>
          <w:bCs/>
          <w:sz w:val="22"/>
          <w:szCs w:val="22"/>
          <w:lang w:val="bg-BG" w:eastAsia="bg-BG"/>
        </w:rPr>
        <w:t>.</w:t>
      </w:r>
      <w:r w:rsidR="00A4537D">
        <w:rPr>
          <w:rFonts w:ascii="Times New Roman" w:hAnsi="Times New Roman"/>
          <w:b/>
          <w:bCs/>
          <w:sz w:val="22"/>
          <w:szCs w:val="22"/>
          <w:lang w:val="bg-BG" w:eastAsia="bg-BG"/>
        </w:rPr>
        <w:t>06.2022</w:t>
      </w:r>
      <w:r w:rsidRPr="00941450">
        <w:rPr>
          <w:rFonts w:ascii="Times New Roman" w:hAnsi="Times New Roman"/>
          <w:b/>
          <w:bCs/>
          <w:sz w:val="22"/>
          <w:szCs w:val="22"/>
          <w:lang w:val="bg-BG" w:eastAsia="bg-BG"/>
        </w:rPr>
        <w:t xml:space="preserve"> г. на Директора на  Областна дирекция "Земеделие" - Сливен.</w:t>
      </w:r>
    </w:p>
    <w:p w:rsidR="00941450" w:rsidRDefault="00941450" w:rsidP="00941450">
      <w:pPr>
        <w:spacing w:line="360" w:lineRule="auto"/>
        <w:rPr>
          <w:rFonts w:ascii="Times New Roman" w:hAnsi="Times New Roman"/>
          <w:b/>
          <w:sz w:val="28"/>
          <w:szCs w:val="28"/>
          <w:lang w:val="bg-BG"/>
        </w:rPr>
      </w:pPr>
    </w:p>
    <w:p w:rsidR="00FF2408" w:rsidRDefault="00FF2408" w:rsidP="00346256">
      <w:pPr>
        <w:spacing w:line="360" w:lineRule="auto"/>
        <w:jc w:val="center"/>
        <w:rPr>
          <w:rFonts w:ascii="Times New Roman" w:hAnsi="Times New Roman"/>
          <w:b/>
          <w:sz w:val="28"/>
          <w:szCs w:val="28"/>
          <w:lang w:val="bg-BG"/>
        </w:rPr>
      </w:pPr>
    </w:p>
    <w:p w:rsidR="00FF2408" w:rsidRDefault="00FF2408" w:rsidP="00610781">
      <w:pPr>
        <w:spacing w:line="360" w:lineRule="auto"/>
        <w:jc w:val="center"/>
        <w:outlineLvl w:val="0"/>
        <w:rPr>
          <w:rFonts w:ascii="Times New Roman" w:hAnsi="Times New Roman"/>
          <w:b/>
          <w:sz w:val="28"/>
          <w:szCs w:val="28"/>
          <w:lang w:val="bg-BG"/>
        </w:rPr>
      </w:pPr>
      <w:r>
        <w:rPr>
          <w:rFonts w:ascii="Times New Roman" w:hAnsi="Times New Roman"/>
          <w:b/>
          <w:sz w:val="28"/>
          <w:szCs w:val="28"/>
          <w:lang w:val="bg-BG"/>
        </w:rPr>
        <w:t xml:space="preserve">Раздел </w:t>
      </w:r>
      <w:r>
        <w:rPr>
          <w:rFonts w:ascii="Times New Roman" w:hAnsi="Times New Roman"/>
          <w:b/>
          <w:sz w:val="28"/>
          <w:szCs w:val="28"/>
        </w:rPr>
        <w:t>I</w:t>
      </w:r>
      <w:r>
        <w:rPr>
          <w:rFonts w:ascii="Times New Roman" w:hAnsi="Times New Roman"/>
          <w:b/>
          <w:sz w:val="28"/>
          <w:szCs w:val="28"/>
          <w:lang w:val="bg-BG"/>
        </w:rPr>
        <w:t xml:space="preserve"> </w:t>
      </w:r>
    </w:p>
    <w:p w:rsidR="00262865" w:rsidRPr="00262865" w:rsidRDefault="00BD6F3D" w:rsidP="008A473F">
      <w:pPr>
        <w:spacing w:line="360" w:lineRule="auto"/>
        <w:jc w:val="center"/>
        <w:rPr>
          <w:rFonts w:ascii="Times New Roman" w:hAnsi="Times New Roman"/>
          <w:b/>
          <w:sz w:val="28"/>
          <w:szCs w:val="28"/>
          <w:lang w:val="bg-BG"/>
        </w:rPr>
      </w:pPr>
      <w:r>
        <w:rPr>
          <w:rFonts w:ascii="Times New Roman" w:hAnsi="Times New Roman"/>
          <w:b/>
          <w:sz w:val="28"/>
          <w:szCs w:val="28"/>
          <w:lang w:val="bg-BG"/>
        </w:rPr>
        <w:t>О</w:t>
      </w:r>
      <w:r w:rsidR="005B58D9">
        <w:rPr>
          <w:rFonts w:ascii="Times New Roman" w:hAnsi="Times New Roman"/>
          <w:b/>
          <w:sz w:val="28"/>
          <w:szCs w:val="28"/>
          <w:lang w:val="bg-BG"/>
        </w:rPr>
        <w:t>бщи положения</w:t>
      </w:r>
    </w:p>
    <w:p w:rsidR="00262865" w:rsidRPr="0088407F" w:rsidRDefault="00262865" w:rsidP="00DA503A">
      <w:pPr>
        <w:shd w:val="clear" w:color="auto" w:fill="FFFFFF"/>
        <w:spacing w:before="120" w:line="360" w:lineRule="auto"/>
        <w:jc w:val="both"/>
        <w:rPr>
          <w:rFonts w:ascii="Times New Roman" w:hAnsi="Times New Roman"/>
          <w:color w:val="000000"/>
          <w:spacing w:val="1"/>
          <w:sz w:val="24"/>
          <w:szCs w:val="24"/>
          <w:lang w:val="bg-BG"/>
        </w:rPr>
      </w:pPr>
      <w:r w:rsidRPr="00FE4059">
        <w:rPr>
          <w:rFonts w:ascii="Times New Roman" w:hAnsi="Times New Roman"/>
          <w:b/>
          <w:bCs/>
          <w:color w:val="000000"/>
          <w:spacing w:val="1"/>
          <w:sz w:val="24"/>
          <w:szCs w:val="24"/>
          <w:lang w:val="bg-BG"/>
        </w:rPr>
        <w:t xml:space="preserve">Чл. </w:t>
      </w:r>
      <w:r w:rsidR="00D855EB" w:rsidRPr="00FE4059">
        <w:rPr>
          <w:rFonts w:ascii="Times New Roman" w:hAnsi="Times New Roman"/>
          <w:b/>
          <w:color w:val="000000"/>
          <w:spacing w:val="1"/>
          <w:sz w:val="24"/>
          <w:szCs w:val="24"/>
          <w:lang w:val="bg-BG"/>
        </w:rPr>
        <w:t>1.</w:t>
      </w:r>
      <w:r w:rsidRPr="00FE4059">
        <w:rPr>
          <w:rFonts w:ascii="Times New Roman" w:hAnsi="Times New Roman"/>
          <w:color w:val="000000"/>
          <w:spacing w:val="1"/>
          <w:sz w:val="24"/>
          <w:szCs w:val="24"/>
          <w:lang w:val="bg-BG"/>
        </w:rPr>
        <w:t xml:space="preserve"> С тези вътрешни правила се регламентират условията и редът за предоставяне на достъп до обществена информация от Областна дирекция „Земеделие" гр.</w:t>
      </w:r>
      <w:r w:rsidR="00941450">
        <w:rPr>
          <w:rFonts w:ascii="Times New Roman" w:hAnsi="Times New Roman"/>
          <w:color w:val="000000"/>
          <w:spacing w:val="1"/>
          <w:sz w:val="24"/>
          <w:szCs w:val="24"/>
          <w:lang w:val="bg-BG"/>
        </w:rPr>
        <w:t xml:space="preserve"> Сливен</w:t>
      </w:r>
      <w:r w:rsidRPr="0088407F">
        <w:rPr>
          <w:rFonts w:ascii="Times New Roman" w:hAnsi="Times New Roman"/>
          <w:color w:val="000000"/>
          <w:spacing w:val="1"/>
          <w:sz w:val="24"/>
          <w:szCs w:val="24"/>
          <w:lang w:val="bg-BG"/>
        </w:rPr>
        <w:t>, както и повт</w:t>
      </w:r>
      <w:r w:rsidR="00D714BD">
        <w:rPr>
          <w:rFonts w:ascii="Times New Roman" w:hAnsi="Times New Roman"/>
          <w:color w:val="000000"/>
          <w:spacing w:val="1"/>
          <w:sz w:val="24"/>
          <w:szCs w:val="24"/>
          <w:lang w:val="bg-BG"/>
        </w:rPr>
        <w:t>орното използване на информация от обществения сектор.</w:t>
      </w:r>
    </w:p>
    <w:p w:rsidR="00262865" w:rsidRPr="009E4A11" w:rsidRDefault="00262865" w:rsidP="00DA503A">
      <w:pPr>
        <w:shd w:val="clear" w:color="auto" w:fill="FFFFFF"/>
        <w:spacing w:before="120" w:line="360" w:lineRule="auto"/>
        <w:jc w:val="both"/>
        <w:rPr>
          <w:rFonts w:ascii="Times New Roman" w:hAnsi="Times New Roman"/>
          <w:sz w:val="24"/>
          <w:szCs w:val="24"/>
          <w:lang w:val="bg-BG"/>
        </w:rPr>
      </w:pPr>
      <w:r w:rsidRPr="009E4A11">
        <w:rPr>
          <w:rFonts w:ascii="Times New Roman" w:hAnsi="Times New Roman"/>
          <w:b/>
          <w:color w:val="000000"/>
          <w:spacing w:val="4"/>
          <w:sz w:val="24"/>
          <w:szCs w:val="24"/>
          <w:lang w:val="bg-BG"/>
        </w:rPr>
        <w:t>Чл.  2.</w:t>
      </w:r>
      <w:r w:rsidRPr="009E4A11">
        <w:rPr>
          <w:rFonts w:ascii="Times New Roman" w:hAnsi="Times New Roman"/>
          <w:color w:val="000000"/>
          <w:spacing w:val="4"/>
          <w:sz w:val="24"/>
          <w:szCs w:val="24"/>
          <w:lang w:val="bg-BG"/>
        </w:rPr>
        <w:t xml:space="preserve">   Правилата  се  отнасят  както  до  дейността  на  служителите  от  Областната </w:t>
      </w:r>
      <w:r w:rsidRPr="009E4A11">
        <w:rPr>
          <w:rFonts w:ascii="Times New Roman" w:hAnsi="Times New Roman"/>
          <w:color w:val="000000"/>
          <w:sz w:val="24"/>
          <w:szCs w:val="24"/>
          <w:lang w:val="bg-BG"/>
        </w:rPr>
        <w:t>дирекция, така и за служителите от териториалните й звена</w:t>
      </w:r>
      <w:r w:rsidR="009638AC">
        <w:rPr>
          <w:rFonts w:ascii="Times New Roman" w:hAnsi="Times New Roman"/>
          <w:color w:val="000000"/>
          <w:sz w:val="24"/>
          <w:szCs w:val="24"/>
          <w:lang w:val="bg-BG"/>
        </w:rPr>
        <w:t xml:space="preserve"> </w:t>
      </w:r>
      <w:r w:rsidRPr="009E4A11">
        <w:rPr>
          <w:rFonts w:ascii="Times New Roman" w:hAnsi="Times New Roman"/>
          <w:color w:val="000000"/>
          <w:sz w:val="24"/>
          <w:szCs w:val="24"/>
          <w:lang w:val="bg-BG"/>
        </w:rPr>
        <w:t>-</w:t>
      </w:r>
      <w:r w:rsidR="009638AC">
        <w:rPr>
          <w:rFonts w:ascii="Times New Roman" w:hAnsi="Times New Roman"/>
          <w:color w:val="000000"/>
          <w:sz w:val="24"/>
          <w:szCs w:val="24"/>
          <w:lang w:val="bg-BG"/>
        </w:rPr>
        <w:t xml:space="preserve"> </w:t>
      </w:r>
      <w:r w:rsidRPr="009E4A11">
        <w:rPr>
          <w:rFonts w:ascii="Times New Roman" w:hAnsi="Times New Roman"/>
          <w:color w:val="000000"/>
          <w:sz w:val="24"/>
          <w:szCs w:val="24"/>
          <w:lang w:val="bg-BG"/>
        </w:rPr>
        <w:t>общинските служби по земеделие.</w:t>
      </w:r>
    </w:p>
    <w:p w:rsidR="00313875" w:rsidRPr="0088407F" w:rsidRDefault="009304CC" w:rsidP="00DA503A">
      <w:pPr>
        <w:shd w:val="clear" w:color="auto" w:fill="FFFFFF"/>
        <w:spacing w:before="120" w:line="360" w:lineRule="auto"/>
        <w:jc w:val="both"/>
        <w:rPr>
          <w:rFonts w:ascii="Times New Roman" w:hAnsi="Times New Roman"/>
          <w:bCs/>
          <w:color w:val="000000"/>
          <w:spacing w:val="1"/>
          <w:sz w:val="24"/>
          <w:szCs w:val="24"/>
          <w:lang w:val="bg-BG"/>
        </w:rPr>
      </w:pPr>
      <w:r>
        <w:rPr>
          <w:rFonts w:ascii="Times New Roman" w:hAnsi="Times New Roman"/>
          <w:b/>
          <w:bCs/>
          <w:color w:val="000000"/>
          <w:spacing w:val="1"/>
          <w:sz w:val="24"/>
          <w:szCs w:val="24"/>
          <w:lang w:val="bg-BG"/>
        </w:rPr>
        <w:t xml:space="preserve">Чл. </w:t>
      </w:r>
      <w:r w:rsidRPr="009E4A11">
        <w:rPr>
          <w:rFonts w:ascii="Times New Roman" w:hAnsi="Times New Roman"/>
          <w:b/>
          <w:bCs/>
          <w:color w:val="000000"/>
          <w:spacing w:val="1"/>
          <w:sz w:val="24"/>
          <w:szCs w:val="24"/>
          <w:lang w:val="bg-BG"/>
        </w:rPr>
        <w:t>3</w:t>
      </w:r>
      <w:r w:rsidR="00D855EB" w:rsidRPr="00425836">
        <w:rPr>
          <w:rFonts w:ascii="Times New Roman" w:hAnsi="Times New Roman"/>
          <w:b/>
          <w:bCs/>
          <w:color w:val="000000"/>
          <w:spacing w:val="1"/>
          <w:sz w:val="24"/>
          <w:szCs w:val="24"/>
          <w:lang w:val="bg-BG"/>
        </w:rPr>
        <w:t>.</w:t>
      </w:r>
      <w:r w:rsidR="00313875" w:rsidRPr="0088407F">
        <w:rPr>
          <w:rFonts w:ascii="Times New Roman" w:hAnsi="Times New Roman"/>
          <w:bCs/>
          <w:color w:val="000000"/>
          <w:spacing w:val="1"/>
          <w:sz w:val="24"/>
          <w:szCs w:val="24"/>
          <w:lang w:val="bg-BG"/>
        </w:rPr>
        <w:t xml:space="preserve"> Достъпът до лични данни не е достъп до обществена информация съгласно Закона за достъп до обществена информация.</w:t>
      </w:r>
    </w:p>
    <w:p w:rsidR="0062038D" w:rsidRPr="0088407F" w:rsidRDefault="00313875" w:rsidP="00DA503A">
      <w:pPr>
        <w:shd w:val="clear" w:color="auto" w:fill="FFFFFF"/>
        <w:spacing w:before="120" w:line="360" w:lineRule="auto"/>
        <w:jc w:val="both"/>
        <w:rPr>
          <w:rFonts w:ascii="Times New Roman" w:hAnsi="Times New Roman"/>
          <w:bCs/>
          <w:color w:val="000000"/>
          <w:spacing w:val="1"/>
          <w:sz w:val="24"/>
          <w:szCs w:val="24"/>
          <w:lang w:val="bg-BG"/>
        </w:rPr>
      </w:pPr>
      <w:r w:rsidRPr="00425836">
        <w:rPr>
          <w:rFonts w:ascii="Times New Roman" w:hAnsi="Times New Roman"/>
          <w:b/>
          <w:bCs/>
          <w:color w:val="000000"/>
          <w:spacing w:val="1"/>
          <w:sz w:val="24"/>
          <w:szCs w:val="24"/>
          <w:lang w:val="bg-BG"/>
        </w:rPr>
        <w:t>Чл.</w:t>
      </w:r>
      <w:r w:rsidR="00D42051" w:rsidRPr="00425836">
        <w:rPr>
          <w:rFonts w:ascii="Times New Roman" w:hAnsi="Times New Roman"/>
          <w:b/>
          <w:bCs/>
          <w:color w:val="000000"/>
          <w:spacing w:val="1"/>
          <w:sz w:val="24"/>
          <w:szCs w:val="24"/>
          <w:lang w:val="bg-BG"/>
        </w:rPr>
        <w:t xml:space="preserve"> </w:t>
      </w:r>
      <w:r w:rsidR="009304CC" w:rsidRPr="009E4A11">
        <w:rPr>
          <w:rFonts w:ascii="Times New Roman" w:hAnsi="Times New Roman"/>
          <w:b/>
          <w:bCs/>
          <w:color w:val="000000"/>
          <w:spacing w:val="1"/>
          <w:sz w:val="24"/>
          <w:szCs w:val="24"/>
          <w:lang w:val="bg-BG"/>
        </w:rPr>
        <w:t>4</w:t>
      </w:r>
      <w:r w:rsidR="00D855EB" w:rsidRPr="00425836">
        <w:rPr>
          <w:rFonts w:ascii="Times New Roman" w:hAnsi="Times New Roman"/>
          <w:b/>
          <w:bCs/>
          <w:color w:val="000000"/>
          <w:spacing w:val="1"/>
          <w:sz w:val="24"/>
          <w:szCs w:val="24"/>
          <w:lang w:val="bg-BG"/>
        </w:rPr>
        <w:t>.</w:t>
      </w:r>
      <w:r w:rsidR="0062038D" w:rsidRPr="0088407F">
        <w:rPr>
          <w:rFonts w:ascii="Times New Roman" w:hAnsi="Times New Roman"/>
          <w:bCs/>
          <w:color w:val="000000"/>
          <w:spacing w:val="1"/>
          <w:sz w:val="24"/>
          <w:szCs w:val="24"/>
          <w:lang w:val="bg-BG"/>
        </w:rPr>
        <w:t xml:space="preserve"> </w:t>
      </w:r>
      <w:r w:rsidRPr="0088407F">
        <w:rPr>
          <w:rFonts w:ascii="Times New Roman" w:hAnsi="Times New Roman"/>
          <w:bCs/>
          <w:color w:val="000000"/>
          <w:spacing w:val="1"/>
          <w:sz w:val="24"/>
          <w:szCs w:val="24"/>
          <w:lang w:val="bg-BG"/>
        </w:rPr>
        <w:t>Право на достъп до обществена информация и на право на повторно използване на информация от о</w:t>
      </w:r>
      <w:r w:rsidR="00EE4E4A">
        <w:rPr>
          <w:rFonts w:ascii="Times New Roman" w:hAnsi="Times New Roman"/>
          <w:bCs/>
          <w:color w:val="000000"/>
          <w:spacing w:val="1"/>
          <w:sz w:val="24"/>
          <w:szCs w:val="24"/>
          <w:lang w:val="bg-BG"/>
        </w:rPr>
        <w:t>бществения сектор има всеки граж</w:t>
      </w:r>
      <w:r w:rsidRPr="0088407F">
        <w:rPr>
          <w:rFonts w:ascii="Times New Roman" w:hAnsi="Times New Roman"/>
          <w:bCs/>
          <w:color w:val="000000"/>
          <w:spacing w:val="1"/>
          <w:sz w:val="24"/>
          <w:szCs w:val="24"/>
          <w:lang w:val="bg-BG"/>
        </w:rPr>
        <w:t>данин на Република България</w:t>
      </w:r>
      <w:r w:rsidR="0062038D" w:rsidRPr="0088407F">
        <w:rPr>
          <w:rFonts w:ascii="Times New Roman" w:hAnsi="Times New Roman"/>
          <w:bCs/>
          <w:color w:val="000000"/>
          <w:spacing w:val="1"/>
          <w:sz w:val="24"/>
          <w:szCs w:val="24"/>
          <w:lang w:val="bg-BG"/>
        </w:rPr>
        <w:t>, чужденците и лицата без гражданство,</w:t>
      </w:r>
      <w:r w:rsidRPr="0088407F">
        <w:rPr>
          <w:rFonts w:ascii="Times New Roman" w:hAnsi="Times New Roman"/>
          <w:bCs/>
          <w:color w:val="000000"/>
          <w:spacing w:val="1"/>
          <w:sz w:val="24"/>
          <w:szCs w:val="24"/>
          <w:lang w:val="bg-BG"/>
        </w:rPr>
        <w:t xml:space="preserve"> </w:t>
      </w:r>
      <w:r w:rsidR="00EE4E4A">
        <w:rPr>
          <w:rFonts w:ascii="Times New Roman" w:hAnsi="Times New Roman"/>
          <w:bCs/>
          <w:color w:val="000000"/>
          <w:spacing w:val="1"/>
          <w:sz w:val="24"/>
          <w:szCs w:val="24"/>
          <w:lang w:val="bg-BG"/>
        </w:rPr>
        <w:t xml:space="preserve">както и всички юридически лица, </w:t>
      </w:r>
      <w:r w:rsidRPr="0088407F">
        <w:rPr>
          <w:rFonts w:ascii="Times New Roman" w:hAnsi="Times New Roman"/>
          <w:bCs/>
          <w:color w:val="000000"/>
          <w:spacing w:val="1"/>
          <w:sz w:val="24"/>
          <w:szCs w:val="24"/>
          <w:lang w:val="bg-BG"/>
        </w:rPr>
        <w:t>при условията и по реда, определени в Закона за достъп до обществена информация</w:t>
      </w:r>
      <w:r w:rsidR="0062038D" w:rsidRPr="0088407F">
        <w:rPr>
          <w:rFonts w:ascii="Times New Roman" w:hAnsi="Times New Roman"/>
          <w:bCs/>
          <w:color w:val="000000"/>
          <w:spacing w:val="1"/>
          <w:sz w:val="24"/>
          <w:szCs w:val="24"/>
          <w:lang w:val="bg-BG"/>
        </w:rPr>
        <w:t xml:space="preserve">. </w:t>
      </w:r>
    </w:p>
    <w:p w:rsidR="005E7F3C" w:rsidRPr="0088407F" w:rsidRDefault="00D42051" w:rsidP="00DA503A">
      <w:pPr>
        <w:shd w:val="clear" w:color="auto" w:fill="FFFFFF"/>
        <w:spacing w:before="120" w:line="360" w:lineRule="auto"/>
        <w:jc w:val="both"/>
        <w:rPr>
          <w:rFonts w:ascii="Times New Roman" w:hAnsi="Times New Roman"/>
          <w:bCs/>
          <w:color w:val="000000"/>
          <w:spacing w:val="1"/>
          <w:sz w:val="24"/>
          <w:szCs w:val="24"/>
          <w:lang w:val="bg-BG"/>
        </w:rPr>
      </w:pPr>
      <w:r w:rsidRPr="00425836">
        <w:rPr>
          <w:rFonts w:ascii="Times New Roman" w:hAnsi="Times New Roman"/>
          <w:b/>
          <w:bCs/>
          <w:color w:val="000000"/>
          <w:spacing w:val="1"/>
          <w:sz w:val="24"/>
          <w:szCs w:val="24"/>
          <w:lang w:val="bg-BG"/>
        </w:rPr>
        <w:t xml:space="preserve">Чл. </w:t>
      </w:r>
      <w:r w:rsidR="009304CC" w:rsidRPr="009E4A11">
        <w:rPr>
          <w:rFonts w:ascii="Times New Roman" w:hAnsi="Times New Roman"/>
          <w:b/>
          <w:bCs/>
          <w:color w:val="000000"/>
          <w:spacing w:val="1"/>
          <w:sz w:val="24"/>
          <w:szCs w:val="24"/>
          <w:lang w:val="bg-BG"/>
        </w:rPr>
        <w:t>5</w:t>
      </w:r>
      <w:r w:rsidR="00D855EB" w:rsidRPr="00425836">
        <w:rPr>
          <w:rFonts w:ascii="Times New Roman" w:hAnsi="Times New Roman"/>
          <w:b/>
          <w:bCs/>
          <w:color w:val="000000"/>
          <w:spacing w:val="1"/>
          <w:sz w:val="24"/>
          <w:szCs w:val="24"/>
          <w:lang w:val="bg-BG"/>
        </w:rPr>
        <w:t>.</w:t>
      </w:r>
      <w:r w:rsidR="005E7F3C" w:rsidRPr="0088407F">
        <w:rPr>
          <w:rFonts w:ascii="Times New Roman" w:hAnsi="Times New Roman"/>
          <w:bCs/>
          <w:color w:val="000000"/>
          <w:spacing w:val="1"/>
          <w:sz w:val="24"/>
          <w:szCs w:val="24"/>
          <w:lang w:val="bg-BG"/>
        </w:rPr>
        <w:t xml:space="preserve"> Осъществяване на правото на достъп до обществена информация и на повторно използване на информация от обществения сектор не може да бъде насочено срещу правата и доброто име на други лица, както и срещу националната сигурност, обществения ред, здравето на гражданите и морала.</w:t>
      </w:r>
    </w:p>
    <w:p w:rsidR="008A473F" w:rsidRPr="008A473F" w:rsidRDefault="0062038D" w:rsidP="00DA503A">
      <w:pPr>
        <w:shd w:val="clear" w:color="auto" w:fill="FFFFFF"/>
        <w:spacing w:before="120" w:line="360" w:lineRule="auto"/>
        <w:jc w:val="both"/>
        <w:rPr>
          <w:rFonts w:ascii="Times New Roman" w:hAnsi="Times New Roman"/>
          <w:sz w:val="24"/>
          <w:szCs w:val="24"/>
          <w:lang w:val="bg-BG"/>
        </w:rPr>
      </w:pPr>
      <w:r w:rsidRPr="00425836">
        <w:rPr>
          <w:rFonts w:ascii="Times New Roman" w:hAnsi="Times New Roman"/>
          <w:b/>
          <w:sz w:val="24"/>
          <w:szCs w:val="24"/>
          <w:lang w:val="bg-BG"/>
        </w:rPr>
        <w:t xml:space="preserve">Чл. </w:t>
      </w:r>
      <w:r w:rsidR="009304CC" w:rsidRPr="009E4A11">
        <w:rPr>
          <w:rFonts w:ascii="Times New Roman" w:hAnsi="Times New Roman"/>
          <w:b/>
          <w:sz w:val="24"/>
          <w:szCs w:val="24"/>
          <w:lang w:val="bg-BG"/>
        </w:rPr>
        <w:t>6</w:t>
      </w:r>
      <w:r w:rsidR="00D855EB" w:rsidRPr="00425836">
        <w:rPr>
          <w:rFonts w:ascii="Times New Roman" w:hAnsi="Times New Roman"/>
          <w:b/>
          <w:sz w:val="24"/>
          <w:szCs w:val="24"/>
          <w:lang w:val="bg-BG"/>
        </w:rPr>
        <w:t>.</w:t>
      </w:r>
      <w:r w:rsidR="0061624D" w:rsidRPr="00425836">
        <w:rPr>
          <w:rFonts w:ascii="Times New Roman" w:hAnsi="Times New Roman"/>
          <w:b/>
          <w:sz w:val="24"/>
          <w:szCs w:val="24"/>
          <w:lang w:val="bg-BG"/>
        </w:rPr>
        <w:t xml:space="preserve"> (1)</w:t>
      </w:r>
      <w:r w:rsidRPr="0088407F">
        <w:rPr>
          <w:rFonts w:ascii="Times New Roman" w:hAnsi="Times New Roman"/>
          <w:sz w:val="24"/>
          <w:szCs w:val="24"/>
          <w:lang w:val="bg-BG"/>
        </w:rPr>
        <w:t xml:space="preserve"> </w:t>
      </w:r>
      <w:r w:rsidR="0061624D" w:rsidRPr="009E4A11">
        <w:rPr>
          <w:rFonts w:ascii="Times New Roman" w:hAnsi="Times New Roman"/>
          <w:sz w:val="24"/>
          <w:szCs w:val="24"/>
          <w:lang w:val="bg-BG"/>
        </w:rPr>
        <w:t>Целта на тези вътрешни правила е да се удовлетвори правото на всеки гражданин на Република България да получи достъп до обществена информация при спазване на законовия ред и на основата на принципите:</w:t>
      </w:r>
    </w:p>
    <w:p w:rsidR="00DA503A" w:rsidRDefault="00DA503A" w:rsidP="00DA503A">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Pr>
          <w:rFonts w:ascii="Times New Roman" w:hAnsi="Times New Roman"/>
          <w:bCs/>
          <w:color w:val="000000"/>
          <w:spacing w:val="1"/>
          <w:sz w:val="24"/>
          <w:szCs w:val="24"/>
          <w:lang w:val="bg-BG"/>
        </w:rPr>
        <w:t>откритост, достоверност и пълнота на информацията</w:t>
      </w:r>
      <w:r w:rsidRPr="00FE4059">
        <w:rPr>
          <w:rFonts w:ascii="Times New Roman" w:hAnsi="Times New Roman"/>
          <w:bCs/>
          <w:color w:val="000000"/>
          <w:spacing w:val="1"/>
          <w:sz w:val="24"/>
          <w:szCs w:val="24"/>
          <w:lang w:val="bg-BG"/>
        </w:rPr>
        <w:t>;</w:t>
      </w:r>
    </w:p>
    <w:p w:rsidR="0062038D" w:rsidRDefault="0062038D" w:rsidP="00DA503A">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осигуряване на еднакви условия за достъп до обществена информация</w:t>
      </w:r>
      <w:r w:rsidRPr="00FE4059">
        <w:rPr>
          <w:rFonts w:ascii="Times New Roman" w:hAnsi="Times New Roman"/>
          <w:bCs/>
          <w:color w:val="000000"/>
          <w:spacing w:val="1"/>
          <w:sz w:val="24"/>
          <w:szCs w:val="24"/>
          <w:lang w:val="bg-BG"/>
        </w:rPr>
        <w:t>;</w:t>
      </w:r>
    </w:p>
    <w:p w:rsidR="0062038D" w:rsidRPr="0088407F" w:rsidRDefault="0062038D" w:rsidP="00B705C4">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осигуряване на законност при търсенето и получаването на обществена информация</w:t>
      </w:r>
      <w:r w:rsidRPr="00FE4059">
        <w:rPr>
          <w:rFonts w:ascii="Times New Roman" w:hAnsi="Times New Roman"/>
          <w:bCs/>
          <w:color w:val="000000"/>
          <w:spacing w:val="1"/>
          <w:sz w:val="24"/>
          <w:szCs w:val="24"/>
          <w:lang w:val="bg-BG"/>
        </w:rPr>
        <w:t>;</w:t>
      </w:r>
    </w:p>
    <w:p w:rsidR="0062038D" w:rsidRPr="0088407F" w:rsidRDefault="0062038D" w:rsidP="00B705C4">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защита на правото на информация</w:t>
      </w:r>
      <w:r w:rsidRPr="00FE4059">
        <w:rPr>
          <w:rFonts w:ascii="Times New Roman" w:hAnsi="Times New Roman"/>
          <w:bCs/>
          <w:color w:val="000000"/>
          <w:spacing w:val="1"/>
          <w:sz w:val="24"/>
          <w:szCs w:val="24"/>
          <w:lang w:val="bg-BG"/>
        </w:rPr>
        <w:t>;</w:t>
      </w:r>
    </w:p>
    <w:p w:rsidR="0062038D" w:rsidRPr="0088407F" w:rsidRDefault="0062038D" w:rsidP="00B705C4">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защита на личните данни</w:t>
      </w:r>
      <w:r w:rsidRPr="0088407F">
        <w:rPr>
          <w:rFonts w:ascii="Times New Roman" w:hAnsi="Times New Roman"/>
          <w:bCs/>
          <w:color w:val="000000"/>
          <w:spacing w:val="1"/>
          <w:sz w:val="24"/>
          <w:szCs w:val="24"/>
        </w:rPr>
        <w:t>;</w:t>
      </w:r>
    </w:p>
    <w:p w:rsidR="00646F44" w:rsidRPr="001E6AB2" w:rsidRDefault="0062038D" w:rsidP="00646F44">
      <w:pPr>
        <w:numPr>
          <w:ilvl w:val="0"/>
          <w:numId w:val="2"/>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гарантиране на сигурността на обществото и държавата.</w:t>
      </w:r>
    </w:p>
    <w:p w:rsidR="0062038D" w:rsidRDefault="0061624D" w:rsidP="00B705C4">
      <w:pPr>
        <w:shd w:val="clear" w:color="auto" w:fill="FFFFFF"/>
        <w:tabs>
          <w:tab w:val="left" w:pos="900"/>
        </w:tabs>
        <w:spacing w:before="120" w:line="360" w:lineRule="auto"/>
        <w:ind w:firstLine="540"/>
        <w:jc w:val="both"/>
        <w:rPr>
          <w:rFonts w:ascii="Times New Roman" w:hAnsi="Times New Roman"/>
          <w:sz w:val="24"/>
          <w:szCs w:val="24"/>
          <w:lang w:val="bg-BG"/>
        </w:rPr>
      </w:pPr>
      <w:r w:rsidRPr="00425836">
        <w:rPr>
          <w:rFonts w:ascii="Times New Roman" w:hAnsi="Times New Roman"/>
          <w:b/>
          <w:bCs/>
          <w:color w:val="000000"/>
          <w:spacing w:val="1"/>
          <w:sz w:val="24"/>
          <w:szCs w:val="24"/>
          <w:lang w:val="bg-BG"/>
        </w:rPr>
        <w:lastRenderedPageBreak/>
        <w:t>(2)</w:t>
      </w:r>
      <w:r w:rsidRPr="0088407F">
        <w:rPr>
          <w:rFonts w:ascii="Times New Roman" w:hAnsi="Times New Roman"/>
          <w:bCs/>
          <w:color w:val="000000"/>
          <w:spacing w:val="1"/>
          <w:sz w:val="24"/>
          <w:szCs w:val="24"/>
          <w:lang w:val="bg-BG"/>
        </w:rPr>
        <w:t xml:space="preserve"> </w:t>
      </w:r>
      <w:r w:rsidR="0062038D" w:rsidRPr="0088407F">
        <w:rPr>
          <w:rFonts w:ascii="Times New Roman" w:hAnsi="Times New Roman"/>
          <w:sz w:val="24"/>
          <w:szCs w:val="24"/>
          <w:lang w:val="bg-BG"/>
        </w:rPr>
        <w:t>Основните принципи  при  предоставяне на информация от обществения сектор за повторно използване са:</w:t>
      </w:r>
    </w:p>
    <w:p w:rsidR="0062038D" w:rsidRPr="0088407F" w:rsidRDefault="0062038D" w:rsidP="00B705C4">
      <w:pPr>
        <w:numPr>
          <w:ilvl w:val="0"/>
          <w:numId w:val="3"/>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осигуряване на възможност за многократно</w:t>
      </w:r>
      <w:r w:rsidR="005E7F3C" w:rsidRPr="0088407F">
        <w:rPr>
          <w:rFonts w:ascii="Times New Roman" w:hAnsi="Times New Roman"/>
          <w:bCs/>
          <w:color w:val="000000"/>
          <w:spacing w:val="1"/>
          <w:sz w:val="24"/>
          <w:szCs w:val="24"/>
          <w:lang w:val="bg-BG"/>
        </w:rPr>
        <w:t xml:space="preserve"> повторно използване на информация </w:t>
      </w:r>
      <w:r w:rsidR="005E7F3C" w:rsidRPr="009019FE">
        <w:rPr>
          <w:rFonts w:ascii="Times New Roman" w:hAnsi="Times New Roman"/>
          <w:bCs/>
          <w:color w:val="000000"/>
          <w:spacing w:val="1"/>
          <w:sz w:val="24"/>
          <w:szCs w:val="24"/>
          <w:lang w:val="bg-BG"/>
        </w:rPr>
        <w:t>от обществения сектор</w:t>
      </w:r>
      <w:r w:rsidR="005E7F3C" w:rsidRPr="00FE4059">
        <w:rPr>
          <w:rFonts w:ascii="Times New Roman" w:hAnsi="Times New Roman"/>
          <w:bCs/>
          <w:color w:val="000000"/>
          <w:spacing w:val="1"/>
          <w:sz w:val="24"/>
          <w:szCs w:val="24"/>
          <w:lang w:val="bg-BG"/>
        </w:rPr>
        <w:t>;</w:t>
      </w:r>
    </w:p>
    <w:p w:rsidR="005E7F3C" w:rsidRPr="0088407F" w:rsidRDefault="005E7F3C" w:rsidP="00B705C4">
      <w:pPr>
        <w:numPr>
          <w:ilvl w:val="0"/>
          <w:numId w:val="3"/>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 xml:space="preserve">прозрачност при предоставяне на информация </w:t>
      </w:r>
      <w:r w:rsidRPr="009019FE">
        <w:rPr>
          <w:rFonts w:ascii="Times New Roman" w:hAnsi="Times New Roman"/>
          <w:bCs/>
          <w:color w:val="000000"/>
          <w:spacing w:val="1"/>
          <w:sz w:val="24"/>
          <w:szCs w:val="24"/>
          <w:lang w:val="bg-BG"/>
        </w:rPr>
        <w:t>от обществения сектор</w:t>
      </w:r>
      <w:r w:rsidRPr="00FE4059">
        <w:rPr>
          <w:rFonts w:ascii="Times New Roman" w:hAnsi="Times New Roman"/>
          <w:bCs/>
          <w:color w:val="000000"/>
          <w:spacing w:val="1"/>
          <w:sz w:val="24"/>
          <w:szCs w:val="24"/>
          <w:lang w:val="bg-BG"/>
        </w:rPr>
        <w:t>;</w:t>
      </w:r>
    </w:p>
    <w:p w:rsidR="005E7F3C" w:rsidRPr="009019FE" w:rsidRDefault="005E7F3C" w:rsidP="00B705C4">
      <w:pPr>
        <w:numPr>
          <w:ilvl w:val="0"/>
          <w:numId w:val="3"/>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 xml:space="preserve">забрана за дискриминация при предоставяне на информация </w:t>
      </w:r>
      <w:r w:rsidRPr="009019FE">
        <w:rPr>
          <w:rFonts w:ascii="Times New Roman" w:hAnsi="Times New Roman"/>
          <w:bCs/>
          <w:color w:val="000000"/>
          <w:spacing w:val="1"/>
          <w:sz w:val="24"/>
          <w:szCs w:val="24"/>
          <w:lang w:val="bg-BG"/>
        </w:rPr>
        <w:t>от обществения сектор</w:t>
      </w:r>
      <w:r w:rsidRPr="00FE4059">
        <w:rPr>
          <w:rFonts w:ascii="Times New Roman" w:hAnsi="Times New Roman"/>
          <w:bCs/>
          <w:color w:val="000000"/>
          <w:spacing w:val="1"/>
          <w:sz w:val="24"/>
          <w:szCs w:val="24"/>
          <w:lang w:val="bg-BG"/>
        </w:rPr>
        <w:t>;</w:t>
      </w:r>
    </w:p>
    <w:p w:rsidR="005E7F3C" w:rsidRPr="0088407F" w:rsidRDefault="005E7F3C" w:rsidP="00B705C4">
      <w:pPr>
        <w:numPr>
          <w:ilvl w:val="0"/>
          <w:numId w:val="3"/>
        </w:numPr>
        <w:shd w:val="clear" w:color="auto" w:fill="FFFFFF"/>
        <w:tabs>
          <w:tab w:val="left" w:pos="900"/>
        </w:tabs>
        <w:spacing w:before="120" w:line="360" w:lineRule="auto"/>
        <w:ind w:left="0" w:firstLine="540"/>
        <w:jc w:val="both"/>
        <w:rPr>
          <w:rFonts w:ascii="Times New Roman" w:hAnsi="Times New Roman"/>
          <w:bCs/>
          <w:color w:val="000000"/>
          <w:spacing w:val="1"/>
          <w:sz w:val="24"/>
          <w:szCs w:val="24"/>
          <w:lang w:val="bg-BG"/>
        </w:rPr>
      </w:pPr>
      <w:r w:rsidRPr="0088407F">
        <w:rPr>
          <w:rFonts w:ascii="Times New Roman" w:hAnsi="Times New Roman"/>
          <w:bCs/>
          <w:color w:val="000000"/>
          <w:spacing w:val="1"/>
          <w:sz w:val="24"/>
          <w:szCs w:val="24"/>
          <w:lang w:val="bg-BG"/>
        </w:rPr>
        <w:t>забрана за ограничаване на свободната конкуренция.</w:t>
      </w:r>
    </w:p>
    <w:p w:rsidR="00262865" w:rsidRPr="009E4A11" w:rsidRDefault="00DC12B8" w:rsidP="00B705C4">
      <w:pPr>
        <w:shd w:val="clear" w:color="auto" w:fill="FFFFFF"/>
        <w:spacing w:before="120" w:line="360" w:lineRule="auto"/>
        <w:jc w:val="both"/>
        <w:rPr>
          <w:rFonts w:ascii="Times New Roman" w:hAnsi="Times New Roman"/>
          <w:sz w:val="24"/>
          <w:szCs w:val="24"/>
          <w:lang w:val="bg-BG"/>
        </w:rPr>
      </w:pPr>
      <w:r w:rsidRPr="00425836">
        <w:rPr>
          <w:rFonts w:ascii="Times New Roman" w:hAnsi="Times New Roman"/>
          <w:b/>
          <w:color w:val="000000"/>
          <w:spacing w:val="-4"/>
          <w:sz w:val="24"/>
          <w:szCs w:val="24"/>
          <w:lang w:val="bg-BG"/>
        </w:rPr>
        <w:t xml:space="preserve">Чл. </w:t>
      </w:r>
      <w:r w:rsidR="009304CC" w:rsidRPr="009E4A11">
        <w:rPr>
          <w:rFonts w:ascii="Times New Roman" w:hAnsi="Times New Roman"/>
          <w:b/>
          <w:color w:val="000000"/>
          <w:spacing w:val="-4"/>
          <w:sz w:val="24"/>
          <w:szCs w:val="24"/>
          <w:lang w:val="bg-BG"/>
        </w:rPr>
        <w:t>7</w:t>
      </w:r>
      <w:r w:rsidR="00D855EB" w:rsidRPr="00425836">
        <w:rPr>
          <w:rFonts w:ascii="Times New Roman" w:hAnsi="Times New Roman"/>
          <w:b/>
          <w:color w:val="000000"/>
          <w:spacing w:val="-4"/>
          <w:sz w:val="24"/>
          <w:szCs w:val="24"/>
          <w:lang w:val="bg-BG"/>
        </w:rPr>
        <w:t>.</w:t>
      </w:r>
      <w:r w:rsidRPr="0088407F">
        <w:rPr>
          <w:rFonts w:ascii="Times New Roman" w:hAnsi="Times New Roman"/>
          <w:color w:val="000000"/>
          <w:spacing w:val="-4"/>
          <w:sz w:val="24"/>
          <w:szCs w:val="24"/>
          <w:lang w:val="bg-BG"/>
        </w:rPr>
        <w:t xml:space="preserve"> </w:t>
      </w:r>
      <w:r w:rsidR="00262865" w:rsidRPr="009E4A11">
        <w:rPr>
          <w:rFonts w:ascii="Times New Roman" w:hAnsi="Times New Roman"/>
          <w:color w:val="000000"/>
          <w:spacing w:val="-4"/>
          <w:sz w:val="24"/>
          <w:szCs w:val="24"/>
          <w:lang w:val="bg-BG"/>
        </w:rPr>
        <w:t xml:space="preserve"> Видовете обществена информация са:</w:t>
      </w:r>
    </w:p>
    <w:p w:rsidR="00D1791A" w:rsidRPr="00897F35" w:rsidRDefault="00262865" w:rsidP="00B705C4">
      <w:pPr>
        <w:widowControl w:val="0"/>
        <w:numPr>
          <w:ilvl w:val="0"/>
          <w:numId w:val="1"/>
        </w:numPr>
        <w:shd w:val="clear" w:color="auto" w:fill="FFFFFF"/>
        <w:tabs>
          <w:tab w:val="left" w:pos="1433"/>
        </w:tabs>
        <w:overflowPunct/>
        <w:spacing w:before="120" w:line="360" w:lineRule="auto"/>
        <w:ind w:firstLine="1145"/>
        <w:jc w:val="both"/>
        <w:textAlignment w:val="auto"/>
        <w:rPr>
          <w:rFonts w:ascii="Times New Roman" w:hAnsi="Times New Roman"/>
          <w:color w:val="000000"/>
          <w:spacing w:val="-15"/>
          <w:sz w:val="24"/>
          <w:szCs w:val="24"/>
          <w:lang w:val="bg-BG"/>
        </w:rPr>
      </w:pPr>
      <w:r w:rsidRPr="00897F35">
        <w:rPr>
          <w:rFonts w:ascii="Times New Roman" w:hAnsi="Times New Roman"/>
          <w:color w:val="000000"/>
          <w:spacing w:val="-2"/>
          <w:sz w:val="24"/>
          <w:szCs w:val="24"/>
          <w:lang w:val="bg-BG"/>
        </w:rPr>
        <w:t>Официална - информацията, която се съдържа в актовете на държавните органи</w:t>
      </w:r>
      <w:r w:rsidRPr="00897F35">
        <w:rPr>
          <w:rFonts w:ascii="Times New Roman" w:hAnsi="Times New Roman"/>
          <w:color w:val="000000"/>
          <w:spacing w:val="-2"/>
          <w:sz w:val="24"/>
          <w:szCs w:val="24"/>
          <w:lang w:val="bg-BG"/>
        </w:rPr>
        <w:br/>
      </w:r>
      <w:r w:rsidRPr="00897F35">
        <w:rPr>
          <w:rFonts w:ascii="Times New Roman" w:hAnsi="Times New Roman"/>
          <w:color w:val="000000"/>
          <w:spacing w:val="5"/>
          <w:sz w:val="24"/>
          <w:szCs w:val="24"/>
          <w:lang w:val="bg-BG"/>
        </w:rPr>
        <w:t>и на органите на местното самоуправление при осъществяване на техните правомощия</w:t>
      </w:r>
      <w:r w:rsidR="00D1791A">
        <w:rPr>
          <w:rFonts w:ascii="Times New Roman" w:hAnsi="Times New Roman"/>
          <w:color w:val="000000"/>
          <w:spacing w:val="5"/>
          <w:sz w:val="24"/>
          <w:szCs w:val="24"/>
          <w:lang w:val="bg-BG"/>
        </w:rPr>
        <w:t>.</w:t>
      </w:r>
    </w:p>
    <w:p w:rsidR="00262865" w:rsidRPr="00897F35" w:rsidRDefault="00262865" w:rsidP="00B705C4">
      <w:pPr>
        <w:widowControl w:val="0"/>
        <w:numPr>
          <w:ilvl w:val="0"/>
          <w:numId w:val="1"/>
        </w:numPr>
        <w:shd w:val="clear" w:color="auto" w:fill="FFFFFF"/>
        <w:tabs>
          <w:tab w:val="left" w:pos="1433"/>
        </w:tabs>
        <w:overflowPunct/>
        <w:spacing w:before="120" w:line="360" w:lineRule="auto"/>
        <w:ind w:firstLine="1145"/>
        <w:jc w:val="both"/>
        <w:textAlignment w:val="auto"/>
        <w:rPr>
          <w:rFonts w:ascii="Times New Roman" w:hAnsi="Times New Roman"/>
          <w:color w:val="000000"/>
          <w:spacing w:val="-15"/>
          <w:sz w:val="24"/>
          <w:szCs w:val="24"/>
          <w:lang w:val="bg-BG"/>
        </w:rPr>
      </w:pPr>
      <w:r w:rsidRPr="00897F35">
        <w:rPr>
          <w:rFonts w:ascii="Times New Roman" w:hAnsi="Times New Roman"/>
          <w:color w:val="000000"/>
          <w:spacing w:val="6"/>
          <w:sz w:val="24"/>
          <w:szCs w:val="24"/>
          <w:lang w:val="bg-BG"/>
        </w:rPr>
        <w:t>Служебна - информацията, която се събира, създава и съхранява във връзка</w:t>
      </w:r>
      <w:r w:rsidR="005E7F3C" w:rsidRPr="0088407F">
        <w:rPr>
          <w:rFonts w:ascii="Times New Roman" w:hAnsi="Times New Roman"/>
          <w:color w:val="000000"/>
          <w:spacing w:val="6"/>
          <w:sz w:val="24"/>
          <w:szCs w:val="24"/>
          <w:lang w:val="bg-BG"/>
        </w:rPr>
        <w:t xml:space="preserve"> с </w:t>
      </w:r>
      <w:r w:rsidRPr="00897F35">
        <w:rPr>
          <w:rFonts w:ascii="Times New Roman" w:hAnsi="Times New Roman"/>
          <w:color w:val="000000"/>
          <w:spacing w:val="2"/>
          <w:sz w:val="24"/>
          <w:szCs w:val="24"/>
          <w:lang w:val="bg-BG"/>
        </w:rPr>
        <w:t>официалната информация, както и по повод дейността на органите и техните администрации</w:t>
      </w:r>
      <w:r w:rsidR="00D1791A">
        <w:rPr>
          <w:rFonts w:ascii="Times New Roman" w:hAnsi="Times New Roman"/>
          <w:color w:val="000000"/>
          <w:spacing w:val="2"/>
          <w:sz w:val="24"/>
          <w:szCs w:val="24"/>
          <w:lang w:val="bg-BG"/>
        </w:rPr>
        <w:t>.</w:t>
      </w:r>
    </w:p>
    <w:p w:rsidR="00733BC2" w:rsidRPr="00897F35" w:rsidRDefault="009304CC" w:rsidP="00B705C4">
      <w:pPr>
        <w:shd w:val="clear" w:color="auto" w:fill="FFFFFF"/>
        <w:spacing w:before="120" w:line="360" w:lineRule="auto"/>
        <w:jc w:val="both"/>
        <w:rPr>
          <w:rFonts w:ascii="Times New Roman" w:hAnsi="Times New Roman"/>
          <w:sz w:val="24"/>
          <w:szCs w:val="24"/>
          <w:lang w:val="bg-BG"/>
        </w:rPr>
      </w:pPr>
      <w:r>
        <w:rPr>
          <w:rFonts w:ascii="Times New Roman" w:hAnsi="Times New Roman"/>
          <w:b/>
          <w:sz w:val="24"/>
          <w:szCs w:val="24"/>
          <w:lang w:val="bg-BG"/>
        </w:rPr>
        <w:t xml:space="preserve">Чл. </w:t>
      </w:r>
      <w:r w:rsidRPr="00897F35">
        <w:rPr>
          <w:rFonts w:ascii="Times New Roman" w:hAnsi="Times New Roman"/>
          <w:b/>
          <w:sz w:val="24"/>
          <w:szCs w:val="24"/>
          <w:lang w:val="bg-BG"/>
        </w:rPr>
        <w:t>8</w:t>
      </w:r>
      <w:r w:rsidR="00D855EB" w:rsidRPr="00425836">
        <w:rPr>
          <w:rFonts w:ascii="Times New Roman" w:hAnsi="Times New Roman"/>
          <w:b/>
          <w:sz w:val="24"/>
          <w:szCs w:val="24"/>
          <w:lang w:val="bg-BG"/>
        </w:rPr>
        <w:t>.</w:t>
      </w:r>
      <w:r w:rsidR="00733BC2" w:rsidRPr="0088407F">
        <w:rPr>
          <w:rFonts w:ascii="Times New Roman" w:hAnsi="Times New Roman"/>
          <w:sz w:val="24"/>
          <w:szCs w:val="24"/>
          <w:lang w:val="bg-BG"/>
        </w:rPr>
        <w:t xml:space="preserve"> Не се допускат ограничения на правото на достъп до обществена информация и повторното и използване, освен, когато </w:t>
      </w:r>
      <w:r w:rsidR="00733BC2" w:rsidRPr="00897F35">
        <w:rPr>
          <w:rFonts w:ascii="Times New Roman" w:hAnsi="Times New Roman"/>
          <w:color w:val="000000"/>
          <w:spacing w:val="-4"/>
          <w:sz w:val="24"/>
          <w:szCs w:val="24"/>
          <w:lang w:val="bg-BG"/>
        </w:rPr>
        <w:t>тя е класифицирана информация или друга защитена тайна, в случаите, предвидени със закон.</w:t>
      </w:r>
    </w:p>
    <w:p w:rsidR="00562953" w:rsidRPr="00897F35" w:rsidRDefault="00562953" w:rsidP="00B705C4">
      <w:pPr>
        <w:shd w:val="clear" w:color="auto" w:fill="FFFFFF"/>
        <w:spacing w:before="120" w:line="360" w:lineRule="auto"/>
        <w:jc w:val="both"/>
        <w:rPr>
          <w:rFonts w:ascii="Times New Roman" w:hAnsi="Times New Roman"/>
          <w:color w:val="000000"/>
          <w:sz w:val="24"/>
          <w:szCs w:val="24"/>
          <w:lang w:val="bg-BG"/>
        </w:rPr>
      </w:pPr>
      <w:r w:rsidRPr="00425836">
        <w:rPr>
          <w:rFonts w:ascii="Times New Roman" w:hAnsi="Times New Roman"/>
          <w:b/>
          <w:color w:val="000000"/>
          <w:sz w:val="24"/>
          <w:szCs w:val="24"/>
          <w:lang w:val="bg-BG"/>
        </w:rPr>
        <w:t xml:space="preserve">Чл. </w:t>
      </w:r>
      <w:r w:rsidR="009304CC" w:rsidRPr="00897F35">
        <w:rPr>
          <w:rFonts w:ascii="Times New Roman" w:hAnsi="Times New Roman"/>
          <w:b/>
          <w:color w:val="000000"/>
          <w:sz w:val="24"/>
          <w:szCs w:val="24"/>
          <w:lang w:val="bg-BG"/>
        </w:rPr>
        <w:t>9</w:t>
      </w:r>
      <w:r w:rsidR="00853E36" w:rsidRPr="00897F35">
        <w:rPr>
          <w:rFonts w:ascii="Times New Roman" w:hAnsi="Times New Roman"/>
          <w:b/>
          <w:color w:val="000000"/>
          <w:sz w:val="24"/>
          <w:szCs w:val="24"/>
          <w:lang w:val="bg-BG"/>
        </w:rPr>
        <w:t>.</w:t>
      </w:r>
      <w:r w:rsidRPr="00853E36">
        <w:rPr>
          <w:rFonts w:ascii="Times New Roman" w:hAnsi="Times New Roman"/>
          <w:color w:val="000000"/>
          <w:sz w:val="24"/>
          <w:szCs w:val="24"/>
          <w:lang w:val="bg-BG"/>
        </w:rPr>
        <w:t xml:space="preserve"> </w:t>
      </w:r>
      <w:r w:rsidRPr="00897F35">
        <w:rPr>
          <w:rFonts w:ascii="Times New Roman" w:hAnsi="Times New Roman"/>
          <w:color w:val="000000"/>
          <w:spacing w:val="1"/>
          <w:sz w:val="24"/>
          <w:szCs w:val="24"/>
          <w:lang w:val="bg-BG"/>
        </w:rPr>
        <w:t xml:space="preserve">Достъпът до обществена информация </w:t>
      </w:r>
      <w:r w:rsidRPr="00853E36">
        <w:rPr>
          <w:rFonts w:ascii="Times New Roman" w:hAnsi="Times New Roman"/>
          <w:color w:val="000000"/>
          <w:spacing w:val="1"/>
          <w:sz w:val="24"/>
          <w:szCs w:val="24"/>
          <w:lang w:val="bg-BG"/>
        </w:rPr>
        <w:t>може да бъде</w:t>
      </w:r>
      <w:r w:rsidRPr="00897F35">
        <w:rPr>
          <w:rFonts w:ascii="Times New Roman" w:hAnsi="Times New Roman"/>
          <w:color w:val="000000"/>
          <w:spacing w:val="1"/>
          <w:sz w:val="24"/>
          <w:szCs w:val="24"/>
          <w:lang w:val="bg-BG"/>
        </w:rPr>
        <w:t xml:space="preserve"> пълен или частичен.</w:t>
      </w:r>
    </w:p>
    <w:p w:rsidR="00733BC2" w:rsidRPr="00897F35" w:rsidRDefault="0061624D" w:rsidP="00B705C4">
      <w:pPr>
        <w:shd w:val="clear" w:color="auto" w:fill="FFFFFF"/>
        <w:spacing w:before="120" w:line="360" w:lineRule="auto"/>
        <w:jc w:val="both"/>
        <w:rPr>
          <w:rFonts w:ascii="Times New Roman" w:hAnsi="Times New Roman"/>
          <w:sz w:val="24"/>
          <w:szCs w:val="24"/>
          <w:lang w:val="bg-BG"/>
        </w:rPr>
      </w:pPr>
      <w:r w:rsidRPr="00425836">
        <w:rPr>
          <w:rFonts w:ascii="Times New Roman" w:hAnsi="Times New Roman"/>
          <w:b/>
          <w:sz w:val="24"/>
          <w:szCs w:val="24"/>
          <w:lang w:val="bg-BG"/>
        </w:rPr>
        <w:t xml:space="preserve">Чл. </w:t>
      </w:r>
      <w:r w:rsidR="009304CC" w:rsidRPr="00897F35">
        <w:rPr>
          <w:rFonts w:ascii="Times New Roman" w:hAnsi="Times New Roman"/>
          <w:b/>
          <w:sz w:val="24"/>
          <w:szCs w:val="24"/>
          <w:lang w:val="bg-BG"/>
        </w:rPr>
        <w:t>10</w:t>
      </w:r>
      <w:r w:rsidR="00D855EB" w:rsidRPr="00425836">
        <w:rPr>
          <w:rFonts w:ascii="Times New Roman" w:hAnsi="Times New Roman"/>
          <w:b/>
          <w:sz w:val="24"/>
          <w:szCs w:val="24"/>
          <w:lang w:val="bg-BG"/>
        </w:rPr>
        <w:t>.</w:t>
      </w:r>
      <w:r w:rsidR="00733BC2" w:rsidRPr="00425836">
        <w:rPr>
          <w:rFonts w:ascii="Times New Roman" w:hAnsi="Times New Roman"/>
          <w:b/>
          <w:sz w:val="24"/>
          <w:szCs w:val="24"/>
          <w:lang w:val="bg-BG"/>
        </w:rPr>
        <w:t xml:space="preserve"> </w:t>
      </w:r>
      <w:r w:rsidR="00C8692C" w:rsidRPr="00425836">
        <w:rPr>
          <w:rFonts w:ascii="Times New Roman" w:hAnsi="Times New Roman"/>
          <w:b/>
          <w:sz w:val="24"/>
          <w:szCs w:val="24"/>
          <w:lang w:val="bg-BG"/>
        </w:rPr>
        <w:t>(1)</w:t>
      </w:r>
      <w:r w:rsidR="00C8692C" w:rsidRPr="0088407F">
        <w:rPr>
          <w:rFonts w:ascii="Times New Roman" w:hAnsi="Times New Roman"/>
          <w:sz w:val="24"/>
          <w:szCs w:val="24"/>
          <w:lang w:val="bg-BG"/>
        </w:rPr>
        <w:t xml:space="preserve"> </w:t>
      </w:r>
      <w:r w:rsidR="00733BC2" w:rsidRPr="00897F35">
        <w:rPr>
          <w:rFonts w:ascii="Times New Roman" w:hAnsi="Times New Roman"/>
          <w:color w:val="000000"/>
          <w:spacing w:val="10"/>
          <w:sz w:val="24"/>
          <w:szCs w:val="24"/>
          <w:lang w:val="bg-BG"/>
        </w:rPr>
        <w:t xml:space="preserve">Достъпът до официална обществена информация, която се съдържа в </w:t>
      </w:r>
      <w:r w:rsidR="00733BC2" w:rsidRPr="00897F35">
        <w:rPr>
          <w:rFonts w:ascii="Times New Roman" w:hAnsi="Times New Roman"/>
          <w:color w:val="000000"/>
          <w:spacing w:val="1"/>
          <w:sz w:val="24"/>
          <w:szCs w:val="24"/>
          <w:lang w:val="bg-BG"/>
        </w:rPr>
        <w:t>нормативни актове, се осигурява чрез обнародването им. При искане на достъп до официална информация, която е обнародвана, служителят, разглеждащ искането, задължително посочва изданието, в което тя е обнародвана, броя и датата на издаване.</w:t>
      </w:r>
    </w:p>
    <w:p w:rsidR="00F36444" w:rsidRDefault="00C8692C" w:rsidP="00B705C4">
      <w:pPr>
        <w:shd w:val="clear" w:color="auto" w:fill="FFFFFF"/>
        <w:spacing w:before="120" w:line="360" w:lineRule="auto"/>
        <w:jc w:val="both"/>
        <w:rPr>
          <w:rFonts w:ascii="Times New Roman" w:hAnsi="Times New Roman"/>
          <w:color w:val="000000"/>
          <w:sz w:val="24"/>
          <w:szCs w:val="24"/>
          <w:lang w:val="bg-BG"/>
        </w:rPr>
      </w:pPr>
      <w:r w:rsidRPr="00425836">
        <w:rPr>
          <w:rFonts w:ascii="Times New Roman" w:hAnsi="Times New Roman"/>
          <w:b/>
          <w:color w:val="000000"/>
          <w:spacing w:val="8"/>
          <w:sz w:val="24"/>
          <w:szCs w:val="24"/>
          <w:lang w:val="bg-BG"/>
        </w:rPr>
        <w:t>(</w:t>
      </w:r>
      <w:r w:rsidR="009304CC" w:rsidRPr="00897F35">
        <w:rPr>
          <w:rFonts w:ascii="Times New Roman" w:hAnsi="Times New Roman"/>
          <w:b/>
          <w:color w:val="000000"/>
          <w:spacing w:val="8"/>
          <w:sz w:val="24"/>
          <w:szCs w:val="24"/>
          <w:lang w:val="bg-BG"/>
        </w:rPr>
        <w:t>2</w:t>
      </w:r>
      <w:r w:rsidRPr="00425836">
        <w:rPr>
          <w:rFonts w:ascii="Times New Roman" w:hAnsi="Times New Roman"/>
          <w:b/>
          <w:color w:val="000000"/>
          <w:spacing w:val="8"/>
          <w:sz w:val="24"/>
          <w:szCs w:val="24"/>
          <w:lang w:val="bg-BG"/>
        </w:rPr>
        <w:t>)</w:t>
      </w:r>
      <w:r w:rsidRPr="0088407F">
        <w:rPr>
          <w:rFonts w:ascii="Times New Roman" w:hAnsi="Times New Roman"/>
          <w:color w:val="000000"/>
          <w:spacing w:val="8"/>
          <w:sz w:val="24"/>
          <w:szCs w:val="24"/>
          <w:lang w:val="bg-BG"/>
        </w:rPr>
        <w:t xml:space="preserve"> </w:t>
      </w:r>
      <w:r w:rsidR="00822CBE" w:rsidRPr="0088407F">
        <w:rPr>
          <w:rFonts w:ascii="Times New Roman" w:hAnsi="Times New Roman"/>
          <w:color w:val="000000"/>
          <w:spacing w:val="8"/>
          <w:sz w:val="24"/>
          <w:szCs w:val="24"/>
          <w:lang w:val="bg-BG"/>
        </w:rPr>
        <w:t>Достъпът до служебна об</w:t>
      </w:r>
      <w:r w:rsidR="00266CEC">
        <w:rPr>
          <w:rFonts w:ascii="Times New Roman" w:hAnsi="Times New Roman"/>
          <w:color w:val="000000"/>
          <w:spacing w:val="8"/>
          <w:sz w:val="24"/>
          <w:szCs w:val="24"/>
          <w:lang w:val="bg-BG"/>
        </w:rPr>
        <w:t>щ</w:t>
      </w:r>
      <w:r w:rsidR="00822CBE" w:rsidRPr="0088407F">
        <w:rPr>
          <w:rFonts w:ascii="Times New Roman" w:hAnsi="Times New Roman"/>
          <w:color w:val="000000"/>
          <w:spacing w:val="8"/>
          <w:sz w:val="24"/>
          <w:szCs w:val="24"/>
          <w:lang w:val="bg-BG"/>
        </w:rPr>
        <w:t xml:space="preserve">ествена </w:t>
      </w:r>
      <w:r w:rsidR="00733BC2" w:rsidRPr="00897F35">
        <w:rPr>
          <w:rFonts w:ascii="Times New Roman" w:hAnsi="Times New Roman"/>
          <w:color w:val="000000"/>
          <w:spacing w:val="8"/>
          <w:sz w:val="24"/>
          <w:szCs w:val="24"/>
          <w:lang w:val="bg-BG"/>
        </w:rPr>
        <w:t xml:space="preserve">информация е свободен и се </w:t>
      </w:r>
      <w:r w:rsidR="00733BC2" w:rsidRPr="00897F35">
        <w:rPr>
          <w:rFonts w:ascii="Times New Roman" w:hAnsi="Times New Roman"/>
          <w:color w:val="000000"/>
          <w:sz w:val="24"/>
          <w:szCs w:val="24"/>
          <w:lang w:val="bg-BG"/>
        </w:rPr>
        <w:t>осъществява по реда на тези правила.</w:t>
      </w:r>
    </w:p>
    <w:p w:rsidR="00C8692C" w:rsidRPr="0088407F" w:rsidRDefault="00D272EE" w:rsidP="00B705C4">
      <w:pPr>
        <w:shd w:val="clear" w:color="auto" w:fill="FFFFFF"/>
        <w:spacing w:before="120" w:line="360" w:lineRule="auto"/>
        <w:jc w:val="both"/>
        <w:rPr>
          <w:rFonts w:ascii="Times New Roman" w:hAnsi="Times New Roman"/>
          <w:color w:val="000000"/>
          <w:sz w:val="24"/>
          <w:szCs w:val="24"/>
          <w:lang w:val="bg-BG"/>
        </w:rPr>
      </w:pPr>
      <w:r>
        <w:rPr>
          <w:rFonts w:ascii="Times New Roman" w:hAnsi="Times New Roman"/>
          <w:b/>
          <w:color w:val="000000"/>
          <w:sz w:val="24"/>
          <w:szCs w:val="24"/>
          <w:lang w:val="bg-BG"/>
        </w:rPr>
        <w:t>(</w:t>
      </w:r>
      <w:r w:rsidR="009304CC" w:rsidRPr="00FE4059">
        <w:rPr>
          <w:rFonts w:ascii="Times New Roman" w:hAnsi="Times New Roman"/>
          <w:b/>
          <w:color w:val="000000"/>
          <w:sz w:val="24"/>
          <w:szCs w:val="24"/>
          <w:lang w:val="bg-BG"/>
        </w:rPr>
        <w:t>3</w:t>
      </w:r>
      <w:r w:rsidR="00C8692C" w:rsidRPr="00425836">
        <w:rPr>
          <w:rFonts w:ascii="Times New Roman" w:hAnsi="Times New Roman"/>
          <w:b/>
          <w:color w:val="000000"/>
          <w:sz w:val="24"/>
          <w:szCs w:val="24"/>
          <w:lang w:val="bg-BG"/>
        </w:rPr>
        <w:t>)</w:t>
      </w:r>
      <w:r w:rsidR="00C8692C" w:rsidRPr="0088407F">
        <w:rPr>
          <w:rFonts w:ascii="Times New Roman" w:hAnsi="Times New Roman"/>
          <w:color w:val="000000"/>
          <w:sz w:val="24"/>
          <w:szCs w:val="24"/>
          <w:lang w:val="bg-BG"/>
        </w:rPr>
        <w:t xml:space="preserve">  </w:t>
      </w:r>
      <w:r w:rsidR="00C8692C" w:rsidRPr="0088407F">
        <w:rPr>
          <w:rFonts w:ascii="Times New Roman" w:hAnsi="Times New Roman"/>
          <w:color w:val="000000"/>
          <w:spacing w:val="8"/>
          <w:sz w:val="24"/>
          <w:szCs w:val="24"/>
          <w:lang w:val="bg-BG"/>
        </w:rPr>
        <w:t>Достъпът до служебна об</w:t>
      </w:r>
      <w:r w:rsidR="006430CF">
        <w:rPr>
          <w:rFonts w:ascii="Times New Roman" w:hAnsi="Times New Roman"/>
          <w:color w:val="000000"/>
          <w:spacing w:val="8"/>
          <w:sz w:val="24"/>
          <w:szCs w:val="24"/>
          <w:lang w:val="bg-BG"/>
        </w:rPr>
        <w:t>щ</w:t>
      </w:r>
      <w:r w:rsidR="00C8692C" w:rsidRPr="0088407F">
        <w:rPr>
          <w:rFonts w:ascii="Times New Roman" w:hAnsi="Times New Roman"/>
          <w:color w:val="000000"/>
          <w:spacing w:val="8"/>
          <w:sz w:val="24"/>
          <w:szCs w:val="24"/>
          <w:lang w:val="bg-BG"/>
        </w:rPr>
        <w:t xml:space="preserve">ествена </w:t>
      </w:r>
      <w:r w:rsidR="00C8692C" w:rsidRPr="00FE4059">
        <w:rPr>
          <w:rFonts w:ascii="Times New Roman" w:hAnsi="Times New Roman"/>
          <w:color w:val="000000"/>
          <w:spacing w:val="8"/>
          <w:sz w:val="24"/>
          <w:szCs w:val="24"/>
          <w:lang w:val="bg-BG"/>
        </w:rPr>
        <w:t>информация</w:t>
      </w:r>
      <w:r w:rsidR="00C8692C" w:rsidRPr="0088407F">
        <w:rPr>
          <w:rFonts w:ascii="Times New Roman" w:hAnsi="Times New Roman"/>
          <w:color w:val="000000"/>
          <w:sz w:val="24"/>
          <w:szCs w:val="24"/>
          <w:lang w:val="bg-BG"/>
        </w:rPr>
        <w:t xml:space="preserve"> може да</w:t>
      </w:r>
      <w:r w:rsidR="00733BC2" w:rsidRPr="0088407F">
        <w:rPr>
          <w:rFonts w:ascii="Times New Roman" w:hAnsi="Times New Roman"/>
          <w:color w:val="000000"/>
          <w:sz w:val="24"/>
          <w:szCs w:val="24"/>
          <w:lang w:val="bg-BG"/>
        </w:rPr>
        <w:t xml:space="preserve"> бъде ограничен</w:t>
      </w:r>
      <w:r w:rsidR="00822CBE" w:rsidRPr="0088407F">
        <w:rPr>
          <w:rFonts w:ascii="Times New Roman" w:hAnsi="Times New Roman"/>
          <w:color w:val="000000"/>
          <w:sz w:val="24"/>
          <w:szCs w:val="24"/>
          <w:lang w:val="bg-BG"/>
        </w:rPr>
        <w:t>,</w:t>
      </w:r>
      <w:r w:rsidR="00822CBE" w:rsidRPr="00FE4059">
        <w:rPr>
          <w:rFonts w:ascii="Times New Roman" w:hAnsi="Times New Roman"/>
          <w:color w:val="000000"/>
          <w:spacing w:val="5"/>
          <w:sz w:val="24"/>
          <w:szCs w:val="24"/>
          <w:lang w:val="bg-BG"/>
        </w:rPr>
        <w:t xml:space="preserve"> когато тази информация е свързана с оперативната подготовка на актовете на </w:t>
      </w:r>
      <w:r w:rsidR="00822CBE" w:rsidRPr="00FE4059">
        <w:rPr>
          <w:rFonts w:ascii="Times New Roman" w:hAnsi="Times New Roman"/>
          <w:color w:val="000000"/>
          <w:spacing w:val="1"/>
          <w:sz w:val="24"/>
          <w:szCs w:val="24"/>
          <w:lang w:val="bg-BG"/>
        </w:rPr>
        <w:t xml:space="preserve">Директора </w:t>
      </w:r>
      <w:r w:rsidR="006430CF">
        <w:rPr>
          <w:rFonts w:ascii="Times New Roman" w:hAnsi="Times New Roman"/>
          <w:color w:val="000000"/>
          <w:spacing w:val="1"/>
          <w:sz w:val="24"/>
          <w:szCs w:val="24"/>
          <w:lang w:val="bg-BG"/>
        </w:rPr>
        <w:t xml:space="preserve">на ОД „Земеделие” – </w:t>
      </w:r>
      <w:r w:rsidR="00C30E64">
        <w:rPr>
          <w:rFonts w:ascii="Times New Roman" w:hAnsi="Times New Roman"/>
          <w:color w:val="000000"/>
          <w:spacing w:val="1"/>
          <w:sz w:val="24"/>
          <w:szCs w:val="24"/>
          <w:lang w:val="bg-BG"/>
        </w:rPr>
        <w:t>Сливен</w:t>
      </w:r>
      <w:r w:rsidR="006430CF">
        <w:rPr>
          <w:rFonts w:ascii="Times New Roman" w:hAnsi="Times New Roman"/>
          <w:color w:val="000000"/>
          <w:spacing w:val="1"/>
          <w:sz w:val="24"/>
          <w:szCs w:val="24"/>
          <w:lang w:val="bg-BG"/>
        </w:rPr>
        <w:t xml:space="preserve"> </w:t>
      </w:r>
      <w:r w:rsidR="00822CBE" w:rsidRPr="00FE4059">
        <w:rPr>
          <w:rFonts w:ascii="Times New Roman" w:hAnsi="Times New Roman"/>
          <w:color w:val="000000"/>
          <w:spacing w:val="1"/>
          <w:sz w:val="24"/>
          <w:szCs w:val="24"/>
          <w:lang w:val="bg-BG"/>
        </w:rPr>
        <w:t xml:space="preserve">и няма самостоятелно значение (мнения и препоръки, становища и консултации) или </w:t>
      </w:r>
      <w:r w:rsidR="00822CBE" w:rsidRPr="00FE4059">
        <w:rPr>
          <w:rFonts w:ascii="Times New Roman" w:hAnsi="Times New Roman"/>
          <w:color w:val="000000"/>
          <w:spacing w:val="6"/>
          <w:sz w:val="24"/>
          <w:szCs w:val="24"/>
          <w:lang w:val="bg-BG"/>
        </w:rPr>
        <w:t xml:space="preserve">съдържа мнения и позиции във връзка с настоящи или предстоящи преговори, водени от </w:t>
      </w:r>
      <w:r w:rsidR="00822CBE" w:rsidRPr="00FE4059">
        <w:rPr>
          <w:rFonts w:ascii="Times New Roman" w:hAnsi="Times New Roman"/>
          <w:color w:val="000000"/>
          <w:spacing w:val="1"/>
          <w:sz w:val="24"/>
          <w:szCs w:val="24"/>
          <w:lang w:val="bg-BG"/>
        </w:rPr>
        <w:t>Директора или от негово име, както и сведения свързани с тях.</w:t>
      </w:r>
    </w:p>
    <w:p w:rsidR="00646F44" w:rsidRPr="00345EBE" w:rsidRDefault="009304CC" w:rsidP="00B705C4">
      <w:pPr>
        <w:shd w:val="clear" w:color="auto" w:fill="FFFFFF"/>
        <w:spacing w:before="120" w:line="360" w:lineRule="auto"/>
        <w:jc w:val="both"/>
        <w:rPr>
          <w:rFonts w:ascii="Times New Roman" w:hAnsi="Times New Roman"/>
          <w:color w:val="000000"/>
          <w:sz w:val="24"/>
          <w:szCs w:val="24"/>
          <w:lang w:val="bg-BG"/>
        </w:rPr>
      </w:pPr>
      <w:r>
        <w:rPr>
          <w:rFonts w:ascii="Times New Roman" w:hAnsi="Times New Roman"/>
          <w:b/>
          <w:color w:val="000000"/>
          <w:sz w:val="24"/>
          <w:szCs w:val="24"/>
          <w:lang w:val="bg-BG"/>
        </w:rPr>
        <w:lastRenderedPageBreak/>
        <w:t>(</w:t>
      </w:r>
      <w:r w:rsidRPr="00FE4059">
        <w:rPr>
          <w:rFonts w:ascii="Times New Roman" w:hAnsi="Times New Roman"/>
          <w:b/>
          <w:color w:val="000000"/>
          <w:sz w:val="24"/>
          <w:szCs w:val="24"/>
          <w:lang w:val="bg-BG"/>
        </w:rPr>
        <w:t>4</w:t>
      </w:r>
      <w:r w:rsidR="00C8692C" w:rsidRPr="00425836">
        <w:rPr>
          <w:rFonts w:ascii="Times New Roman" w:hAnsi="Times New Roman"/>
          <w:b/>
          <w:color w:val="000000"/>
          <w:sz w:val="24"/>
          <w:szCs w:val="24"/>
          <w:lang w:val="bg-BG"/>
        </w:rPr>
        <w:t>)</w:t>
      </w:r>
      <w:r w:rsidR="00C8692C" w:rsidRPr="0088407F">
        <w:rPr>
          <w:rFonts w:ascii="Times New Roman" w:hAnsi="Times New Roman"/>
          <w:color w:val="000000"/>
          <w:sz w:val="24"/>
          <w:szCs w:val="24"/>
          <w:lang w:val="bg-BG"/>
        </w:rPr>
        <w:t xml:space="preserve"> </w:t>
      </w:r>
      <w:r w:rsidR="00822CBE" w:rsidRPr="0088407F">
        <w:rPr>
          <w:rFonts w:ascii="Times New Roman" w:hAnsi="Times New Roman"/>
          <w:color w:val="000000"/>
          <w:sz w:val="24"/>
          <w:szCs w:val="24"/>
          <w:lang w:val="bg-BG"/>
        </w:rPr>
        <w:t>Достъпът до служебна обществена инфор</w:t>
      </w:r>
      <w:r w:rsidR="006430CF">
        <w:rPr>
          <w:rFonts w:ascii="Times New Roman" w:hAnsi="Times New Roman"/>
          <w:color w:val="000000"/>
          <w:sz w:val="24"/>
          <w:szCs w:val="24"/>
          <w:lang w:val="bg-BG"/>
        </w:rPr>
        <w:t xml:space="preserve">мация не може да се ограничава </w:t>
      </w:r>
      <w:r w:rsidR="00822CBE" w:rsidRPr="0088407F">
        <w:rPr>
          <w:rFonts w:ascii="Times New Roman" w:hAnsi="Times New Roman"/>
          <w:color w:val="000000"/>
          <w:sz w:val="24"/>
          <w:szCs w:val="24"/>
          <w:lang w:val="bg-BG"/>
        </w:rPr>
        <w:t xml:space="preserve">при наличие на </w:t>
      </w:r>
    </w:p>
    <w:p w:rsidR="00822CBE" w:rsidRPr="004946AC" w:rsidRDefault="00822CBE" w:rsidP="00B705C4">
      <w:pPr>
        <w:shd w:val="clear" w:color="auto" w:fill="FFFFFF"/>
        <w:spacing w:before="120" w:line="360" w:lineRule="auto"/>
        <w:jc w:val="both"/>
        <w:rPr>
          <w:rFonts w:ascii="Times New Roman" w:hAnsi="Times New Roman"/>
          <w:color w:val="000000"/>
          <w:sz w:val="24"/>
          <w:szCs w:val="24"/>
          <w:lang w:val="bg-BG"/>
        </w:rPr>
      </w:pPr>
      <w:r w:rsidRPr="004946AC">
        <w:rPr>
          <w:rFonts w:ascii="Times New Roman" w:hAnsi="Times New Roman"/>
          <w:color w:val="000000"/>
          <w:sz w:val="24"/>
          <w:szCs w:val="24"/>
          <w:lang w:val="bg-BG"/>
        </w:rPr>
        <w:t>надделяващ обществен интерес.</w:t>
      </w:r>
    </w:p>
    <w:p w:rsidR="00431BE1" w:rsidRPr="0088407F" w:rsidRDefault="00431BE1" w:rsidP="00431BE1">
      <w:pPr>
        <w:shd w:val="clear" w:color="auto" w:fill="FFFFFF"/>
        <w:spacing w:before="120" w:line="360" w:lineRule="auto"/>
        <w:jc w:val="both"/>
        <w:rPr>
          <w:rFonts w:ascii="Times New Roman" w:hAnsi="Times New Roman"/>
          <w:color w:val="000000"/>
          <w:spacing w:val="1"/>
          <w:sz w:val="24"/>
          <w:szCs w:val="24"/>
          <w:lang w:val="bg-BG"/>
        </w:rPr>
      </w:pPr>
      <w:r w:rsidRPr="00FE4059">
        <w:rPr>
          <w:rFonts w:ascii="Times New Roman" w:hAnsi="Times New Roman"/>
          <w:b/>
          <w:color w:val="000000"/>
          <w:spacing w:val="2"/>
          <w:sz w:val="24"/>
          <w:szCs w:val="24"/>
          <w:lang w:val="bg-BG"/>
        </w:rPr>
        <w:t xml:space="preserve">Чл.  </w:t>
      </w:r>
      <w:r w:rsidRPr="00421719">
        <w:rPr>
          <w:rFonts w:ascii="Times New Roman" w:hAnsi="Times New Roman"/>
          <w:b/>
          <w:color w:val="000000"/>
          <w:spacing w:val="2"/>
          <w:sz w:val="24"/>
          <w:szCs w:val="24"/>
          <w:lang w:val="bg-BG"/>
        </w:rPr>
        <w:t>1</w:t>
      </w:r>
      <w:r w:rsidR="009304CC" w:rsidRPr="00FE4059">
        <w:rPr>
          <w:rFonts w:ascii="Times New Roman" w:hAnsi="Times New Roman"/>
          <w:b/>
          <w:color w:val="000000"/>
          <w:spacing w:val="2"/>
          <w:sz w:val="24"/>
          <w:szCs w:val="24"/>
          <w:lang w:val="bg-BG"/>
        </w:rPr>
        <w:t>1</w:t>
      </w:r>
      <w:r w:rsidRPr="00421719">
        <w:rPr>
          <w:rFonts w:ascii="Times New Roman" w:hAnsi="Times New Roman"/>
          <w:b/>
          <w:color w:val="000000"/>
          <w:spacing w:val="2"/>
          <w:sz w:val="24"/>
          <w:szCs w:val="24"/>
          <w:lang w:val="bg-BG"/>
        </w:rPr>
        <w:t xml:space="preserve">. </w:t>
      </w:r>
      <w:r w:rsidRPr="00FE4059">
        <w:rPr>
          <w:rFonts w:ascii="Times New Roman" w:hAnsi="Times New Roman"/>
          <w:b/>
          <w:color w:val="000000"/>
          <w:spacing w:val="2"/>
          <w:sz w:val="24"/>
          <w:szCs w:val="24"/>
          <w:lang w:val="bg-BG"/>
        </w:rPr>
        <w:t>(1)</w:t>
      </w:r>
      <w:r w:rsidRPr="00FE4059">
        <w:rPr>
          <w:rFonts w:ascii="Times New Roman" w:hAnsi="Times New Roman"/>
          <w:color w:val="000000"/>
          <w:spacing w:val="2"/>
          <w:sz w:val="24"/>
          <w:szCs w:val="24"/>
          <w:lang w:val="bg-BG"/>
        </w:rPr>
        <w:t xml:space="preserve"> </w:t>
      </w:r>
      <w:r w:rsidR="00C30E64">
        <w:rPr>
          <w:rFonts w:ascii="Times New Roman" w:hAnsi="Times New Roman"/>
          <w:color w:val="000000"/>
          <w:spacing w:val="2"/>
          <w:sz w:val="24"/>
          <w:szCs w:val="24"/>
          <w:lang w:val="bg-BG"/>
        </w:rPr>
        <w:t>Областна дирекция „Земеделие"- Сливен</w:t>
      </w:r>
      <w:r w:rsidRPr="00FE4059">
        <w:rPr>
          <w:rFonts w:ascii="Times New Roman" w:hAnsi="Times New Roman"/>
          <w:color w:val="000000"/>
          <w:spacing w:val="2"/>
          <w:sz w:val="24"/>
          <w:szCs w:val="24"/>
          <w:lang w:val="bg-BG"/>
        </w:rPr>
        <w:t xml:space="preserve"> информира за своята дейност чрез </w:t>
      </w:r>
      <w:r w:rsidRPr="00495773">
        <w:rPr>
          <w:rFonts w:ascii="Times New Roman" w:hAnsi="Times New Roman"/>
          <w:color w:val="000000"/>
          <w:spacing w:val="1"/>
          <w:sz w:val="24"/>
          <w:szCs w:val="24"/>
          <w:lang w:val="bg-BG"/>
        </w:rPr>
        <w:t>интернет-</w:t>
      </w:r>
      <w:r w:rsidRPr="00FE4059">
        <w:rPr>
          <w:rFonts w:ascii="Times New Roman" w:hAnsi="Times New Roman"/>
          <w:color w:val="000000"/>
          <w:spacing w:val="1"/>
          <w:sz w:val="24"/>
          <w:szCs w:val="24"/>
          <w:lang w:val="bg-BG"/>
        </w:rPr>
        <w:t>страницата си или съобщаване в друга форма</w:t>
      </w:r>
      <w:r w:rsidRPr="0088407F">
        <w:rPr>
          <w:rFonts w:ascii="Times New Roman" w:hAnsi="Times New Roman"/>
          <w:color w:val="000000"/>
          <w:spacing w:val="1"/>
          <w:sz w:val="24"/>
          <w:szCs w:val="24"/>
          <w:lang w:val="bg-BG"/>
        </w:rPr>
        <w:t>, като периодично обновява информацията.</w:t>
      </w:r>
    </w:p>
    <w:p w:rsidR="00C8692C" w:rsidRPr="00FE4059" w:rsidRDefault="00431BE1" w:rsidP="00B705C4">
      <w:pPr>
        <w:shd w:val="clear" w:color="auto" w:fill="FFFFFF"/>
        <w:spacing w:before="120" w:line="360" w:lineRule="auto"/>
        <w:jc w:val="both"/>
        <w:rPr>
          <w:rFonts w:ascii="Times New Roman" w:hAnsi="Times New Roman"/>
          <w:sz w:val="24"/>
          <w:szCs w:val="24"/>
          <w:lang w:val="bg-BG"/>
        </w:rPr>
      </w:pPr>
      <w:r w:rsidRPr="00FE4059">
        <w:rPr>
          <w:rFonts w:ascii="Times New Roman" w:hAnsi="Times New Roman"/>
          <w:b/>
          <w:color w:val="000000"/>
          <w:spacing w:val="9"/>
          <w:sz w:val="24"/>
          <w:szCs w:val="24"/>
          <w:lang w:val="bg-BG"/>
        </w:rPr>
        <w:t>(2)</w:t>
      </w:r>
      <w:r w:rsidR="00C8692C" w:rsidRPr="00FE4059">
        <w:rPr>
          <w:rFonts w:ascii="Times New Roman" w:hAnsi="Times New Roman"/>
          <w:color w:val="000000"/>
          <w:spacing w:val="9"/>
          <w:sz w:val="24"/>
          <w:szCs w:val="24"/>
          <w:lang w:val="bg-BG"/>
        </w:rPr>
        <w:t xml:space="preserve"> Директорът и ръководената от него администрация са длъжни да съобщават </w:t>
      </w:r>
      <w:r w:rsidR="00C8692C" w:rsidRPr="00FE4059">
        <w:rPr>
          <w:rFonts w:ascii="Times New Roman" w:hAnsi="Times New Roman"/>
          <w:color w:val="000000"/>
          <w:spacing w:val="3"/>
          <w:sz w:val="24"/>
          <w:szCs w:val="24"/>
          <w:lang w:val="bg-BG"/>
        </w:rPr>
        <w:t xml:space="preserve">информация, събрана или станала им известна при осъществяване на тяхната дейност, когато </w:t>
      </w:r>
      <w:r w:rsidR="00C8692C" w:rsidRPr="00FE4059">
        <w:rPr>
          <w:rFonts w:ascii="Times New Roman" w:hAnsi="Times New Roman"/>
          <w:color w:val="000000"/>
          <w:spacing w:val="-1"/>
          <w:sz w:val="24"/>
          <w:szCs w:val="24"/>
          <w:lang w:val="bg-BG"/>
        </w:rPr>
        <w:t>тази информация:</w:t>
      </w:r>
    </w:p>
    <w:p w:rsidR="00C8692C" w:rsidRPr="00FE4059" w:rsidRDefault="00C8692C" w:rsidP="00B705C4">
      <w:pPr>
        <w:widowControl w:val="0"/>
        <w:numPr>
          <w:ilvl w:val="0"/>
          <w:numId w:val="4"/>
        </w:numPr>
        <w:shd w:val="clear" w:color="auto" w:fill="FFFFFF"/>
        <w:tabs>
          <w:tab w:val="left" w:pos="1145"/>
        </w:tabs>
        <w:overflowPunct/>
        <w:spacing w:before="120" w:line="360" w:lineRule="auto"/>
        <w:ind w:firstLine="864"/>
        <w:jc w:val="both"/>
        <w:textAlignment w:val="auto"/>
        <w:rPr>
          <w:rFonts w:ascii="Times New Roman" w:hAnsi="Times New Roman"/>
          <w:color w:val="000000"/>
          <w:spacing w:val="-22"/>
          <w:sz w:val="24"/>
          <w:szCs w:val="24"/>
          <w:lang w:val="bg-BG"/>
        </w:rPr>
      </w:pPr>
      <w:r w:rsidRPr="00FE4059">
        <w:rPr>
          <w:rFonts w:ascii="Times New Roman" w:hAnsi="Times New Roman"/>
          <w:color w:val="000000"/>
          <w:spacing w:val="2"/>
          <w:sz w:val="24"/>
          <w:szCs w:val="24"/>
          <w:lang w:val="bg-BG"/>
        </w:rPr>
        <w:t>може да предотврати заплаха за живота, здравето и безопасността на гражданите или</w:t>
      </w:r>
      <w:r w:rsidRPr="0088407F">
        <w:rPr>
          <w:rFonts w:ascii="Times New Roman" w:hAnsi="Times New Roman"/>
          <w:color w:val="000000"/>
          <w:spacing w:val="2"/>
          <w:sz w:val="24"/>
          <w:szCs w:val="24"/>
          <w:lang w:val="bg-BG"/>
        </w:rPr>
        <w:t xml:space="preserve"> </w:t>
      </w:r>
      <w:r w:rsidRPr="00FE4059">
        <w:rPr>
          <w:rFonts w:ascii="Times New Roman" w:hAnsi="Times New Roman"/>
          <w:color w:val="000000"/>
          <w:sz w:val="24"/>
          <w:szCs w:val="24"/>
          <w:lang w:val="bg-BG"/>
        </w:rPr>
        <w:t>тяхното имущество;</w:t>
      </w:r>
    </w:p>
    <w:p w:rsidR="00C8692C" w:rsidRPr="00FE4059" w:rsidRDefault="00C8692C" w:rsidP="00B705C4">
      <w:pPr>
        <w:widowControl w:val="0"/>
        <w:numPr>
          <w:ilvl w:val="0"/>
          <w:numId w:val="4"/>
        </w:numPr>
        <w:shd w:val="clear" w:color="auto" w:fill="FFFFFF"/>
        <w:tabs>
          <w:tab w:val="left" w:pos="1145"/>
        </w:tabs>
        <w:overflowPunct/>
        <w:spacing w:before="120" w:line="360" w:lineRule="auto"/>
        <w:ind w:firstLine="864"/>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1"/>
          <w:sz w:val="24"/>
          <w:szCs w:val="24"/>
          <w:lang w:val="bg-BG"/>
        </w:rPr>
        <w:t>опровергава     разпространена     недостоверна     информация,     засягаща     значими</w:t>
      </w:r>
      <w:r w:rsidRPr="0088407F">
        <w:rPr>
          <w:rFonts w:ascii="Times New Roman" w:hAnsi="Times New Roman"/>
          <w:color w:val="000000"/>
          <w:spacing w:val="1"/>
          <w:sz w:val="24"/>
          <w:szCs w:val="24"/>
          <w:lang w:val="bg-BG"/>
        </w:rPr>
        <w:t xml:space="preserve"> </w:t>
      </w:r>
      <w:r w:rsidRPr="00FE4059">
        <w:rPr>
          <w:rFonts w:ascii="Times New Roman" w:hAnsi="Times New Roman"/>
          <w:color w:val="000000"/>
          <w:sz w:val="24"/>
          <w:szCs w:val="24"/>
          <w:lang w:val="bg-BG"/>
        </w:rPr>
        <w:t>обществени интереси;</w:t>
      </w:r>
    </w:p>
    <w:p w:rsidR="00C8692C" w:rsidRPr="00FE4059" w:rsidRDefault="00C8692C" w:rsidP="00B705C4">
      <w:pPr>
        <w:widowControl w:val="0"/>
        <w:numPr>
          <w:ilvl w:val="0"/>
          <w:numId w:val="4"/>
        </w:numPr>
        <w:shd w:val="clear" w:color="auto" w:fill="FFFFFF"/>
        <w:tabs>
          <w:tab w:val="left" w:pos="1145"/>
        </w:tabs>
        <w:overflowPunct/>
        <w:spacing w:before="120" w:line="360" w:lineRule="auto"/>
        <w:ind w:firstLine="864"/>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8"/>
          <w:sz w:val="24"/>
          <w:szCs w:val="24"/>
          <w:lang w:val="bg-BG"/>
        </w:rPr>
        <w:t>представлява или би представлявала обществен интерес или би следвала да бъде</w:t>
      </w:r>
      <w:r w:rsidRPr="0088407F">
        <w:rPr>
          <w:rFonts w:ascii="Times New Roman" w:hAnsi="Times New Roman"/>
          <w:color w:val="000000"/>
          <w:spacing w:val="8"/>
          <w:sz w:val="24"/>
          <w:szCs w:val="24"/>
          <w:lang w:val="bg-BG"/>
        </w:rPr>
        <w:t xml:space="preserve"> </w:t>
      </w:r>
      <w:r w:rsidRPr="00FE4059">
        <w:rPr>
          <w:rFonts w:ascii="Times New Roman" w:hAnsi="Times New Roman"/>
          <w:color w:val="000000"/>
          <w:spacing w:val="1"/>
          <w:sz w:val="24"/>
          <w:szCs w:val="24"/>
          <w:lang w:val="bg-BG"/>
        </w:rPr>
        <w:t>изготвена и предоставена по силата на закон.</w:t>
      </w:r>
    </w:p>
    <w:p w:rsidR="007D2AB0" w:rsidRPr="00FE4059" w:rsidRDefault="007D2AB0" w:rsidP="00B705C4">
      <w:pPr>
        <w:widowControl w:val="0"/>
        <w:numPr>
          <w:ilvl w:val="0"/>
          <w:numId w:val="4"/>
        </w:numPr>
        <w:shd w:val="clear" w:color="auto" w:fill="FFFFFF"/>
        <w:tabs>
          <w:tab w:val="left" w:pos="1145"/>
        </w:tabs>
        <w:overflowPunct/>
        <w:spacing w:before="120" w:line="360" w:lineRule="auto"/>
        <w:ind w:firstLine="864"/>
        <w:jc w:val="both"/>
        <w:textAlignment w:val="auto"/>
        <w:rPr>
          <w:rFonts w:ascii="Times New Roman" w:hAnsi="Times New Roman"/>
          <w:color w:val="000000"/>
          <w:spacing w:val="-12"/>
          <w:sz w:val="24"/>
          <w:szCs w:val="24"/>
          <w:lang w:val="bg-BG"/>
        </w:rPr>
      </w:pPr>
      <w:r w:rsidRPr="00421719">
        <w:rPr>
          <w:rFonts w:ascii="Times New Roman" w:hAnsi="Times New Roman"/>
          <w:color w:val="000000"/>
          <w:spacing w:val="1"/>
          <w:sz w:val="24"/>
          <w:szCs w:val="24"/>
          <w:lang w:val="bg-BG"/>
        </w:rPr>
        <w:t>следва да бъде изготвена или предоставена по силата на закон.</w:t>
      </w:r>
    </w:p>
    <w:p w:rsidR="005B58D9" w:rsidRDefault="009304CC" w:rsidP="005B58D9">
      <w:pPr>
        <w:shd w:val="clear" w:color="auto" w:fill="FFFFFF"/>
        <w:spacing w:before="120" w:line="360" w:lineRule="auto"/>
        <w:jc w:val="both"/>
        <w:rPr>
          <w:rFonts w:ascii="Times New Roman" w:hAnsi="Times New Roman"/>
          <w:color w:val="000000"/>
          <w:spacing w:val="1"/>
          <w:sz w:val="24"/>
          <w:szCs w:val="24"/>
          <w:lang w:val="bg-BG"/>
        </w:rPr>
      </w:pPr>
      <w:r w:rsidRPr="00421719">
        <w:rPr>
          <w:rFonts w:ascii="Times New Roman" w:hAnsi="Times New Roman"/>
          <w:b/>
          <w:color w:val="000000"/>
          <w:sz w:val="24"/>
          <w:szCs w:val="24"/>
          <w:lang w:val="bg-BG"/>
        </w:rPr>
        <w:t>Чл. 1</w:t>
      </w:r>
      <w:r w:rsidRPr="00FE4059">
        <w:rPr>
          <w:rFonts w:ascii="Times New Roman" w:hAnsi="Times New Roman"/>
          <w:b/>
          <w:color w:val="000000"/>
          <w:sz w:val="24"/>
          <w:szCs w:val="24"/>
          <w:lang w:val="bg-BG"/>
        </w:rPr>
        <w:t>2</w:t>
      </w:r>
      <w:r w:rsidR="005B58D9" w:rsidRPr="00421719">
        <w:rPr>
          <w:rFonts w:ascii="Times New Roman" w:hAnsi="Times New Roman"/>
          <w:b/>
          <w:color w:val="000000"/>
          <w:sz w:val="24"/>
          <w:szCs w:val="24"/>
          <w:lang w:val="bg-BG"/>
        </w:rPr>
        <w:t>.</w:t>
      </w:r>
      <w:r w:rsidR="005B58D9" w:rsidRPr="00FE4059">
        <w:rPr>
          <w:rFonts w:ascii="Times New Roman" w:hAnsi="Times New Roman"/>
          <w:b/>
          <w:color w:val="000000"/>
          <w:sz w:val="24"/>
          <w:szCs w:val="24"/>
          <w:lang w:val="bg-BG"/>
        </w:rPr>
        <w:t xml:space="preserve"> </w:t>
      </w:r>
      <w:r w:rsidR="005B58D9" w:rsidRPr="00421719">
        <w:rPr>
          <w:rFonts w:ascii="Times New Roman" w:hAnsi="Times New Roman"/>
          <w:b/>
          <w:color w:val="000000"/>
          <w:sz w:val="24"/>
          <w:szCs w:val="24"/>
          <w:lang w:val="bg-BG"/>
        </w:rPr>
        <w:t>(1)</w:t>
      </w:r>
      <w:r w:rsidR="005B58D9">
        <w:rPr>
          <w:rFonts w:ascii="Times New Roman" w:hAnsi="Times New Roman"/>
          <w:color w:val="000000"/>
          <w:sz w:val="24"/>
          <w:szCs w:val="24"/>
          <w:lang w:val="bg-BG"/>
        </w:rPr>
        <w:t xml:space="preserve"> </w:t>
      </w:r>
      <w:r w:rsidR="005B58D9" w:rsidRPr="00FE4059">
        <w:rPr>
          <w:rFonts w:ascii="Times New Roman" w:hAnsi="Times New Roman"/>
          <w:color w:val="000000"/>
          <w:spacing w:val="7"/>
          <w:sz w:val="24"/>
          <w:szCs w:val="24"/>
          <w:lang w:val="bg-BG"/>
        </w:rPr>
        <w:t xml:space="preserve">На основание § 8 от ПЗР към ЗИД на ЗДОИ (обн. ДВ, бр. </w:t>
      </w:r>
      <w:r w:rsidR="005B58D9">
        <w:rPr>
          <w:rFonts w:ascii="Times New Roman" w:hAnsi="Times New Roman"/>
          <w:color w:val="000000"/>
          <w:spacing w:val="7"/>
          <w:sz w:val="24"/>
          <w:szCs w:val="24"/>
          <w:lang w:val="bg-BG"/>
        </w:rPr>
        <w:t>104</w:t>
      </w:r>
      <w:r w:rsidR="005B58D9" w:rsidRPr="00FE4059">
        <w:rPr>
          <w:rFonts w:ascii="Times New Roman" w:hAnsi="Times New Roman"/>
          <w:color w:val="000000"/>
          <w:spacing w:val="7"/>
          <w:sz w:val="24"/>
          <w:szCs w:val="24"/>
          <w:lang w:val="bg-BG"/>
        </w:rPr>
        <w:t xml:space="preserve"> 200</w:t>
      </w:r>
      <w:r w:rsidR="005B58D9">
        <w:rPr>
          <w:rFonts w:ascii="Times New Roman" w:hAnsi="Times New Roman"/>
          <w:color w:val="000000"/>
          <w:spacing w:val="7"/>
          <w:sz w:val="24"/>
          <w:szCs w:val="24"/>
          <w:lang w:val="bg-BG"/>
        </w:rPr>
        <w:t>8</w:t>
      </w:r>
      <w:r w:rsidR="005B58D9" w:rsidRPr="00FE4059">
        <w:rPr>
          <w:rFonts w:ascii="Times New Roman" w:hAnsi="Times New Roman"/>
          <w:color w:val="000000"/>
          <w:spacing w:val="7"/>
          <w:sz w:val="24"/>
          <w:szCs w:val="24"/>
          <w:lang w:val="bg-BG"/>
        </w:rPr>
        <w:t xml:space="preserve">г.) </w:t>
      </w:r>
      <w:r w:rsidR="005B58D9" w:rsidRPr="00FE4059">
        <w:rPr>
          <w:rFonts w:ascii="Times New Roman" w:hAnsi="Times New Roman"/>
          <w:color w:val="000000"/>
          <w:spacing w:val="9"/>
          <w:sz w:val="24"/>
          <w:szCs w:val="24"/>
          <w:lang w:val="bg-BG"/>
        </w:rPr>
        <w:t xml:space="preserve">Директорът определя служител от Областна дирекция „Земеделие" </w:t>
      </w:r>
      <w:r w:rsidR="00C30E64">
        <w:rPr>
          <w:rFonts w:ascii="Times New Roman" w:hAnsi="Times New Roman"/>
          <w:color w:val="000000"/>
          <w:spacing w:val="9"/>
          <w:sz w:val="24"/>
          <w:szCs w:val="24"/>
          <w:lang w:val="bg-BG"/>
        </w:rPr>
        <w:t>Сливен</w:t>
      </w:r>
      <w:r w:rsidR="005B58D9" w:rsidRPr="00FE4059">
        <w:rPr>
          <w:rFonts w:ascii="Times New Roman" w:hAnsi="Times New Roman"/>
          <w:color w:val="000000"/>
          <w:spacing w:val="9"/>
          <w:sz w:val="24"/>
          <w:szCs w:val="24"/>
          <w:lang w:val="bg-BG"/>
        </w:rPr>
        <w:t xml:space="preserve">, който да </w:t>
      </w:r>
      <w:r w:rsidR="005B58D9" w:rsidRPr="00FE4059">
        <w:rPr>
          <w:rFonts w:ascii="Times New Roman" w:hAnsi="Times New Roman"/>
          <w:color w:val="000000"/>
          <w:sz w:val="24"/>
          <w:szCs w:val="24"/>
          <w:lang w:val="bg-BG"/>
        </w:rPr>
        <w:t xml:space="preserve">изпълнява задълженията по чл. 15а от ЗДОИ. Този служител отговаря за периодичното </w:t>
      </w:r>
      <w:r w:rsidR="005B58D9" w:rsidRPr="00FE4059">
        <w:rPr>
          <w:rFonts w:ascii="Times New Roman" w:hAnsi="Times New Roman"/>
          <w:color w:val="000000"/>
          <w:spacing w:val="1"/>
          <w:sz w:val="24"/>
          <w:szCs w:val="24"/>
          <w:lang w:val="bg-BG"/>
        </w:rPr>
        <w:t>публикуване на актуална информация, съдържаща:</w:t>
      </w:r>
    </w:p>
    <w:p w:rsidR="005B58D9" w:rsidRPr="00FE4059" w:rsidRDefault="005B58D9"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29"/>
          <w:sz w:val="24"/>
          <w:szCs w:val="24"/>
          <w:lang w:val="bg-BG"/>
        </w:rPr>
      </w:pPr>
      <w:r w:rsidRPr="00FE4059">
        <w:rPr>
          <w:rFonts w:ascii="Times New Roman" w:hAnsi="Times New Roman"/>
          <w:color w:val="000000"/>
          <w:spacing w:val="2"/>
          <w:sz w:val="24"/>
          <w:szCs w:val="24"/>
          <w:lang w:val="bg-BG"/>
        </w:rPr>
        <w:t>описание  на  правомощията  на Директора,  данни  за  структурата,  функциите  и</w:t>
      </w:r>
      <w:r w:rsidRPr="0088407F">
        <w:rPr>
          <w:rFonts w:ascii="Times New Roman" w:hAnsi="Times New Roman"/>
          <w:color w:val="000000"/>
          <w:spacing w:val="2"/>
          <w:sz w:val="24"/>
          <w:szCs w:val="24"/>
          <w:lang w:val="bg-BG"/>
        </w:rPr>
        <w:t xml:space="preserve"> </w:t>
      </w:r>
      <w:r w:rsidRPr="00FE4059">
        <w:rPr>
          <w:rFonts w:ascii="Times New Roman" w:hAnsi="Times New Roman"/>
          <w:color w:val="000000"/>
          <w:spacing w:val="-5"/>
          <w:sz w:val="24"/>
          <w:szCs w:val="24"/>
          <w:lang w:val="bg-BG"/>
        </w:rPr>
        <w:t>отговорностите на Областна дирекция "Земеделие"-</w:t>
      </w:r>
      <w:r w:rsidR="00C30E64" w:rsidRPr="00C30E64">
        <w:rPr>
          <w:rFonts w:ascii="Times New Roman" w:hAnsi="Times New Roman"/>
          <w:color w:val="000000"/>
          <w:spacing w:val="9"/>
          <w:sz w:val="24"/>
          <w:szCs w:val="24"/>
          <w:lang w:val="bg-BG"/>
        </w:rPr>
        <w:t xml:space="preserve"> </w:t>
      </w:r>
      <w:r w:rsidR="00C30E64">
        <w:rPr>
          <w:rFonts w:ascii="Times New Roman" w:hAnsi="Times New Roman"/>
          <w:color w:val="000000"/>
          <w:spacing w:val="9"/>
          <w:sz w:val="24"/>
          <w:szCs w:val="24"/>
          <w:lang w:val="bg-BG"/>
        </w:rPr>
        <w:t>Сливен</w:t>
      </w:r>
      <w:r w:rsidRPr="00FE4059">
        <w:rPr>
          <w:rFonts w:ascii="Times New Roman" w:hAnsi="Times New Roman"/>
          <w:color w:val="000000"/>
          <w:spacing w:val="-5"/>
          <w:sz w:val="24"/>
          <w:szCs w:val="24"/>
          <w:lang w:val="bg-BG"/>
        </w:rPr>
        <w:t>;</w:t>
      </w:r>
    </w:p>
    <w:p w:rsidR="005B58D9" w:rsidRPr="00FE4059" w:rsidRDefault="005B58D9"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5"/>
          <w:sz w:val="24"/>
          <w:szCs w:val="24"/>
          <w:lang w:val="bg-BG"/>
        </w:rPr>
      </w:pPr>
      <w:r w:rsidRPr="00FE4059">
        <w:rPr>
          <w:rFonts w:ascii="Times New Roman" w:hAnsi="Times New Roman"/>
          <w:color w:val="000000"/>
          <w:spacing w:val="2"/>
          <w:sz w:val="24"/>
          <w:szCs w:val="24"/>
          <w:lang w:val="bg-BG"/>
        </w:rPr>
        <w:t>списък на издадените административни актове в изпълнение на правомощията на</w:t>
      </w:r>
      <w:r w:rsidRPr="00B35FCE">
        <w:rPr>
          <w:rFonts w:ascii="Times New Roman" w:hAnsi="Times New Roman"/>
          <w:color w:val="000000"/>
          <w:spacing w:val="2"/>
          <w:sz w:val="24"/>
          <w:szCs w:val="24"/>
          <w:lang w:val="bg-BG"/>
        </w:rPr>
        <w:t xml:space="preserve"> </w:t>
      </w:r>
      <w:r w:rsidRPr="00FE4059">
        <w:rPr>
          <w:rFonts w:ascii="Times New Roman" w:hAnsi="Times New Roman"/>
          <w:color w:val="000000"/>
          <w:spacing w:val="-4"/>
          <w:sz w:val="24"/>
          <w:szCs w:val="24"/>
          <w:lang w:val="bg-BG"/>
        </w:rPr>
        <w:t>Директора на</w:t>
      </w:r>
      <w:r w:rsidR="00C30E64">
        <w:rPr>
          <w:rFonts w:ascii="Times New Roman" w:hAnsi="Times New Roman"/>
          <w:color w:val="000000"/>
          <w:spacing w:val="-4"/>
          <w:sz w:val="24"/>
          <w:szCs w:val="24"/>
          <w:lang w:val="bg-BG"/>
        </w:rPr>
        <w:t xml:space="preserve"> Областна дирекция "Земеделие"-</w:t>
      </w:r>
      <w:r w:rsidR="00C30E64" w:rsidRPr="00C30E64">
        <w:rPr>
          <w:rFonts w:ascii="Times New Roman" w:hAnsi="Times New Roman"/>
          <w:color w:val="000000"/>
          <w:spacing w:val="9"/>
          <w:sz w:val="24"/>
          <w:szCs w:val="24"/>
          <w:lang w:val="bg-BG"/>
        </w:rPr>
        <w:t xml:space="preserve"> </w:t>
      </w:r>
      <w:r w:rsidR="00C30E64">
        <w:rPr>
          <w:rFonts w:ascii="Times New Roman" w:hAnsi="Times New Roman"/>
          <w:color w:val="000000"/>
          <w:spacing w:val="9"/>
          <w:sz w:val="24"/>
          <w:szCs w:val="24"/>
          <w:lang w:val="bg-BG"/>
        </w:rPr>
        <w:t>Сливен</w:t>
      </w:r>
      <w:r w:rsidRPr="00B35FCE">
        <w:rPr>
          <w:rFonts w:ascii="Times New Roman" w:hAnsi="Times New Roman"/>
          <w:color w:val="000000"/>
          <w:spacing w:val="-4"/>
          <w:sz w:val="24"/>
          <w:szCs w:val="24"/>
          <w:lang w:val="bg-BG"/>
        </w:rPr>
        <w:t xml:space="preserve"> и текстовете на издадените общи административни актове</w:t>
      </w:r>
      <w:r w:rsidRPr="00FE4059">
        <w:rPr>
          <w:rFonts w:ascii="Times New Roman" w:hAnsi="Times New Roman"/>
          <w:color w:val="000000"/>
          <w:spacing w:val="-4"/>
          <w:sz w:val="24"/>
          <w:szCs w:val="24"/>
          <w:lang w:val="bg-BG"/>
        </w:rPr>
        <w:t>;</w:t>
      </w:r>
    </w:p>
    <w:p w:rsidR="005B58D9" w:rsidRPr="00FE4059" w:rsidRDefault="005B58D9"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8"/>
          <w:sz w:val="24"/>
          <w:szCs w:val="24"/>
          <w:lang w:val="bg-BG"/>
        </w:rPr>
      </w:pPr>
      <w:r w:rsidRPr="00FE4059">
        <w:rPr>
          <w:rFonts w:ascii="Times New Roman" w:hAnsi="Times New Roman"/>
          <w:color w:val="000000"/>
          <w:spacing w:val="-1"/>
          <w:sz w:val="24"/>
          <w:szCs w:val="24"/>
          <w:lang w:val="bg-BG"/>
        </w:rPr>
        <w:t>описание на информационните масиви и ресурси, използвани от Областна дирекция</w:t>
      </w:r>
      <w:r w:rsidRPr="0088407F">
        <w:rPr>
          <w:rFonts w:ascii="Times New Roman" w:hAnsi="Times New Roman"/>
          <w:color w:val="000000"/>
          <w:spacing w:val="-1"/>
          <w:sz w:val="24"/>
          <w:szCs w:val="24"/>
          <w:lang w:val="bg-BG"/>
        </w:rPr>
        <w:t xml:space="preserve"> </w:t>
      </w:r>
      <w:r w:rsidRPr="00FE4059">
        <w:rPr>
          <w:rFonts w:ascii="Times New Roman" w:hAnsi="Times New Roman"/>
          <w:color w:val="000000"/>
          <w:spacing w:val="-6"/>
          <w:sz w:val="24"/>
          <w:szCs w:val="24"/>
          <w:lang w:val="bg-BG"/>
        </w:rPr>
        <w:t xml:space="preserve">„Земеделие"- </w:t>
      </w:r>
      <w:r w:rsidR="00C30E64">
        <w:rPr>
          <w:rFonts w:ascii="Times New Roman" w:hAnsi="Times New Roman"/>
          <w:color w:val="000000"/>
          <w:spacing w:val="9"/>
          <w:sz w:val="24"/>
          <w:szCs w:val="24"/>
          <w:lang w:val="bg-BG"/>
        </w:rPr>
        <w:t>Сливен</w:t>
      </w:r>
      <w:r w:rsidRPr="00FE4059">
        <w:rPr>
          <w:rFonts w:ascii="Times New Roman" w:hAnsi="Times New Roman"/>
          <w:color w:val="000000"/>
          <w:spacing w:val="-6"/>
          <w:sz w:val="24"/>
          <w:szCs w:val="24"/>
          <w:lang w:val="bg-BG"/>
        </w:rPr>
        <w:t>;</w:t>
      </w:r>
      <w:r w:rsidR="00C30E64">
        <w:rPr>
          <w:rFonts w:ascii="Times New Roman" w:hAnsi="Times New Roman"/>
          <w:color w:val="000000"/>
          <w:spacing w:val="-6"/>
          <w:sz w:val="24"/>
          <w:szCs w:val="24"/>
          <w:lang w:val="bg-BG"/>
        </w:rPr>
        <w:t xml:space="preserve"> </w:t>
      </w:r>
    </w:p>
    <w:p w:rsidR="005B58D9" w:rsidRPr="00FE4059" w:rsidRDefault="005B58D9"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2"/>
          <w:sz w:val="24"/>
          <w:szCs w:val="24"/>
          <w:lang w:val="bg-BG"/>
        </w:rPr>
        <w:t xml:space="preserve">наименованието, адреса, </w:t>
      </w:r>
      <w:r w:rsidRPr="00B35FCE">
        <w:rPr>
          <w:rFonts w:ascii="Times New Roman" w:hAnsi="Times New Roman"/>
          <w:color w:val="000000"/>
          <w:spacing w:val="2"/>
          <w:sz w:val="24"/>
          <w:szCs w:val="24"/>
          <w:lang w:val="bg-BG"/>
        </w:rPr>
        <w:t xml:space="preserve">адреса на електронната поща, </w:t>
      </w:r>
      <w:r w:rsidRPr="00FE4059">
        <w:rPr>
          <w:rFonts w:ascii="Times New Roman" w:hAnsi="Times New Roman"/>
          <w:color w:val="000000"/>
          <w:spacing w:val="2"/>
          <w:sz w:val="24"/>
          <w:szCs w:val="24"/>
          <w:lang w:val="bg-BG"/>
        </w:rPr>
        <w:t xml:space="preserve">телефона и работното време на </w:t>
      </w:r>
      <w:r w:rsidR="006248C2">
        <w:rPr>
          <w:rFonts w:ascii="Times New Roman" w:hAnsi="Times New Roman"/>
          <w:color w:val="000000"/>
          <w:spacing w:val="2"/>
          <w:sz w:val="24"/>
          <w:szCs w:val="24"/>
          <w:lang w:val="bg-BG"/>
        </w:rPr>
        <w:t>центъра</w:t>
      </w:r>
      <w:r w:rsidRPr="00FE4059">
        <w:rPr>
          <w:rFonts w:ascii="Times New Roman" w:hAnsi="Times New Roman"/>
          <w:color w:val="000000"/>
          <w:spacing w:val="2"/>
          <w:sz w:val="24"/>
          <w:szCs w:val="24"/>
          <w:lang w:val="bg-BG"/>
        </w:rPr>
        <w:t xml:space="preserve"> за административно</w:t>
      </w:r>
      <w:r w:rsidRPr="0088407F">
        <w:rPr>
          <w:rFonts w:ascii="Times New Roman" w:hAnsi="Times New Roman"/>
          <w:color w:val="000000"/>
          <w:spacing w:val="2"/>
          <w:sz w:val="24"/>
          <w:szCs w:val="24"/>
          <w:lang w:val="bg-BG"/>
        </w:rPr>
        <w:t xml:space="preserve"> </w:t>
      </w:r>
      <w:r w:rsidRPr="00FE4059">
        <w:rPr>
          <w:rFonts w:ascii="Times New Roman" w:hAnsi="Times New Roman"/>
          <w:color w:val="000000"/>
          <w:spacing w:val="1"/>
          <w:sz w:val="24"/>
          <w:szCs w:val="24"/>
          <w:lang w:val="bg-BG"/>
        </w:rPr>
        <w:t>обслужване</w:t>
      </w:r>
      <w:r w:rsidR="00C91FF8">
        <w:rPr>
          <w:rFonts w:ascii="Times New Roman" w:hAnsi="Times New Roman"/>
          <w:color w:val="000000"/>
          <w:spacing w:val="1"/>
          <w:sz w:val="24"/>
          <w:szCs w:val="24"/>
          <w:lang w:val="bg-BG"/>
        </w:rPr>
        <w:t xml:space="preserve"> (ЦАО)</w:t>
      </w:r>
      <w:r w:rsidRPr="00FE4059">
        <w:rPr>
          <w:rFonts w:ascii="Times New Roman" w:hAnsi="Times New Roman"/>
          <w:color w:val="000000"/>
          <w:spacing w:val="1"/>
          <w:sz w:val="24"/>
          <w:szCs w:val="24"/>
          <w:lang w:val="bg-BG"/>
        </w:rPr>
        <w:t>, където се приемат и заявленията за достъп до обществена информация</w:t>
      </w:r>
      <w:r w:rsidRPr="0088407F">
        <w:rPr>
          <w:rFonts w:ascii="Times New Roman" w:hAnsi="Times New Roman"/>
          <w:color w:val="000000"/>
          <w:spacing w:val="1"/>
          <w:sz w:val="24"/>
          <w:szCs w:val="24"/>
          <w:lang w:val="bg-BG"/>
        </w:rPr>
        <w:t>.</w:t>
      </w:r>
    </w:p>
    <w:p w:rsidR="00A7159F" w:rsidRPr="009E4A11" w:rsidRDefault="005B58D9" w:rsidP="00A7159F">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D272EE">
        <w:rPr>
          <w:rFonts w:ascii="Times New Roman" w:hAnsi="Times New Roman"/>
          <w:color w:val="000000"/>
          <w:spacing w:val="1"/>
          <w:sz w:val="24"/>
          <w:szCs w:val="24"/>
          <w:lang w:val="bg-BG"/>
        </w:rPr>
        <w:t>Устройствения правилник и вътрешните правила, свързани с предоставянето на</w:t>
      </w:r>
    </w:p>
    <w:p w:rsidR="005B58D9" w:rsidRDefault="005B58D9" w:rsidP="00A7159F">
      <w:pPr>
        <w:widowControl w:val="0"/>
        <w:shd w:val="clear" w:color="auto" w:fill="FFFFFF"/>
        <w:tabs>
          <w:tab w:val="left" w:pos="1130"/>
        </w:tabs>
        <w:overflowPunct/>
        <w:spacing w:before="120" w:line="360" w:lineRule="auto"/>
        <w:jc w:val="both"/>
        <w:textAlignment w:val="auto"/>
        <w:rPr>
          <w:rFonts w:ascii="Times New Roman" w:hAnsi="Times New Roman"/>
          <w:color w:val="000000"/>
          <w:spacing w:val="1"/>
          <w:sz w:val="24"/>
          <w:szCs w:val="24"/>
        </w:rPr>
      </w:pPr>
      <w:r w:rsidRPr="00D272EE">
        <w:rPr>
          <w:rFonts w:ascii="Times New Roman" w:hAnsi="Times New Roman"/>
          <w:color w:val="000000"/>
          <w:spacing w:val="1"/>
          <w:sz w:val="24"/>
          <w:szCs w:val="24"/>
          <w:lang w:val="bg-BG"/>
        </w:rPr>
        <w:lastRenderedPageBreak/>
        <w:t>административни услуги на гражданите.</w:t>
      </w:r>
    </w:p>
    <w:p w:rsidR="005B58D9" w:rsidRPr="00FE4059" w:rsidRDefault="005B58D9"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D272EE">
        <w:rPr>
          <w:rFonts w:ascii="Times New Roman" w:hAnsi="Times New Roman"/>
          <w:color w:val="000000"/>
          <w:spacing w:val="1"/>
          <w:sz w:val="24"/>
          <w:szCs w:val="24"/>
          <w:lang w:val="bg-BG"/>
        </w:rPr>
        <w:t>стратегии, планове, програми и отчети за дейността.</w:t>
      </w:r>
    </w:p>
    <w:p w:rsidR="00B6231C" w:rsidRPr="00FE4059" w:rsidRDefault="005B58D9"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D272EE">
        <w:rPr>
          <w:rFonts w:ascii="Times New Roman" w:hAnsi="Times New Roman"/>
          <w:color w:val="000000"/>
          <w:spacing w:val="-12"/>
          <w:sz w:val="24"/>
          <w:szCs w:val="24"/>
          <w:lang w:val="bg-BG"/>
        </w:rPr>
        <w:t>информация за провеждани обществени поръчки, определена за публикуване в профила  на купувача, съгласно Закона за обществените поръчки.</w:t>
      </w:r>
    </w:p>
    <w:p w:rsidR="00B6231C" w:rsidRPr="00FE4059" w:rsidRDefault="005B58D9"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D272EE">
        <w:rPr>
          <w:rFonts w:ascii="Times New Roman" w:hAnsi="Times New Roman"/>
          <w:color w:val="000000"/>
          <w:sz w:val="24"/>
          <w:szCs w:val="24"/>
          <w:lang w:val="bg-BG" w:eastAsia="bg-BG"/>
        </w:rPr>
        <w:t>информация за упражняването на правото на достъп до обществена информация, реда и условията за повторно използване на информация, таксите по чл. 41ж от ЗДОИ и форматите, в които се поддържа информацият</w:t>
      </w:r>
      <w:r w:rsidR="00DA5341">
        <w:rPr>
          <w:rFonts w:ascii="Times New Roman" w:hAnsi="Times New Roman"/>
          <w:color w:val="000000"/>
          <w:sz w:val="24"/>
          <w:szCs w:val="24"/>
          <w:lang w:val="bg-BG" w:eastAsia="bg-BG"/>
        </w:rPr>
        <w:t>а</w:t>
      </w:r>
      <w:r w:rsidRPr="00D272EE">
        <w:rPr>
          <w:rFonts w:ascii="Times New Roman" w:hAnsi="Times New Roman"/>
          <w:color w:val="000000"/>
          <w:sz w:val="24"/>
          <w:szCs w:val="24"/>
          <w:lang w:val="bg-BG" w:eastAsia="bg-BG"/>
        </w:rPr>
        <w:t>.</w:t>
      </w:r>
    </w:p>
    <w:p w:rsidR="00B6231C" w:rsidRPr="00FE4059" w:rsidRDefault="00B6231C"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12"/>
          <w:sz w:val="24"/>
          <w:szCs w:val="24"/>
          <w:lang w:val="bg-BG"/>
        </w:rPr>
        <w:t xml:space="preserve"> </w:t>
      </w:r>
      <w:r w:rsidR="005B58D9" w:rsidRPr="00D272EE">
        <w:rPr>
          <w:rFonts w:ascii="Times New Roman" w:hAnsi="Times New Roman"/>
          <w:color w:val="000000"/>
          <w:sz w:val="24"/>
          <w:szCs w:val="24"/>
          <w:lang w:val="bg-BG" w:eastAsia="bg-BG"/>
        </w:rPr>
        <w:t>обявления за конкурси за държавни служители.</w:t>
      </w:r>
    </w:p>
    <w:p w:rsidR="00EF252C" w:rsidRPr="001B59EB" w:rsidRDefault="00A7159F"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spacing w:val="-12"/>
          <w:sz w:val="24"/>
          <w:szCs w:val="24"/>
          <w:lang w:val="bg-BG"/>
        </w:rPr>
      </w:pPr>
      <w:r w:rsidRPr="009E4A11">
        <w:rPr>
          <w:rFonts w:ascii="Times New Roman" w:hAnsi="Times New Roman"/>
          <w:sz w:val="24"/>
          <w:szCs w:val="24"/>
          <w:lang w:val="bg-BG" w:eastAsia="bg-BG"/>
        </w:rPr>
        <w:t xml:space="preserve"> </w:t>
      </w:r>
      <w:r w:rsidR="005B58D9" w:rsidRPr="001B59EB">
        <w:rPr>
          <w:rFonts w:ascii="Times New Roman" w:hAnsi="Times New Roman"/>
          <w:sz w:val="24"/>
          <w:szCs w:val="24"/>
          <w:lang w:val="bg-BG" w:eastAsia="bg-BG"/>
        </w:rPr>
        <w:t xml:space="preserve">подлежащата на публикуване информация по </w:t>
      </w:r>
      <w:r w:rsidR="00EF252C" w:rsidRPr="009E4A11">
        <w:rPr>
          <w:rFonts w:ascii="Times New Roman" w:hAnsi="Times New Roman"/>
          <w:sz w:val="24"/>
          <w:szCs w:val="24"/>
          <w:lang w:val="bg-BG"/>
        </w:rPr>
        <w:t>Закона за противодействие на корупцията и за отнемане на незаконно придобитото имущество;</w:t>
      </w:r>
    </w:p>
    <w:p w:rsidR="00B6231C" w:rsidRPr="00EF252C" w:rsidRDefault="00EF252C"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EF252C">
        <w:rPr>
          <w:rFonts w:ascii="Times New Roman" w:hAnsi="Times New Roman"/>
          <w:color w:val="000000"/>
          <w:sz w:val="24"/>
          <w:szCs w:val="24"/>
          <w:shd w:val="clear" w:color="auto" w:fill="FEFEFE"/>
          <w:lang w:val="bg-BG"/>
        </w:rPr>
        <w:t xml:space="preserve"> </w:t>
      </w:r>
      <w:r w:rsidR="00B6231C" w:rsidRPr="00EF252C">
        <w:rPr>
          <w:rFonts w:ascii="Times New Roman" w:hAnsi="Times New Roman"/>
          <w:color w:val="000000"/>
          <w:spacing w:val="-12"/>
          <w:sz w:val="24"/>
          <w:szCs w:val="24"/>
          <w:lang w:val="bg-BG"/>
        </w:rPr>
        <w:t xml:space="preserve"> </w:t>
      </w:r>
      <w:r w:rsidR="005B58D9" w:rsidRPr="00EF252C">
        <w:rPr>
          <w:rFonts w:ascii="Times New Roman" w:hAnsi="Times New Roman"/>
          <w:color w:val="000000"/>
          <w:sz w:val="24"/>
          <w:szCs w:val="24"/>
          <w:lang w:val="bg-BG" w:eastAsia="bg-BG"/>
        </w:rPr>
        <w:t>информация, която е публична, съгласно Закона за защита на класифицираната информация и актовете по прилагането му.</w:t>
      </w:r>
    </w:p>
    <w:p w:rsidR="00B6231C" w:rsidRPr="00FE4059" w:rsidRDefault="00B6231C"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12"/>
          <w:sz w:val="24"/>
          <w:szCs w:val="24"/>
          <w:lang w:val="bg-BG"/>
        </w:rPr>
        <w:t xml:space="preserve"> </w:t>
      </w:r>
      <w:r w:rsidR="00421719" w:rsidRPr="00421719">
        <w:rPr>
          <w:rFonts w:ascii="Times New Roman" w:hAnsi="Times New Roman"/>
          <w:color w:val="000000"/>
          <w:sz w:val="24"/>
          <w:szCs w:val="24"/>
          <w:lang w:val="bg-BG" w:eastAsia="bg-BG"/>
        </w:rPr>
        <w:t>информацията по чл. 11</w:t>
      </w:r>
      <w:r w:rsidR="005B58D9" w:rsidRPr="00421719">
        <w:rPr>
          <w:rFonts w:ascii="Times New Roman" w:hAnsi="Times New Roman"/>
          <w:color w:val="000000"/>
          <w:sz w:val="24"/>
          <w:szCs w:val="24"/>
          <w:lang w:val="bg-BG" w:eastAsia="bg-BG"/>
        </w:rPr>
        <w:t>,</w:t>
      </w:r>
      <w:r w:rsidR="00421719" w:rsidRPr="00421719">
        <w:rPr>
          <w:rFonts w:ascii="Times New Roman" w:hAnsi="Times New Roman"/>
          <w:color w:val="000000"/>
          <w:sz w:val="24"/>
          <w:szCs w:val="24"/>
          <w:lang w:val="bg-BG" w:eastAsia="bg-BG"/>
        </w:rPr>
        <w:t xml:space="preserve"> ал.2, </w:t>
      </w:r>
      <w:r w:rsidR="005B58D9" w:rsidRPr="00421719">
        <w:rPr>
          <w:rFonts w:ascii="Times New Roman" w:hAnsi="Times New Roman"/>
          <w:color w:val="000000"/>
          <w:sz w:val="24"/>
          <w:szCs w:val="24"/>
          <w:lang w:val="bg-BG" w:eastAsia="bg-BG"/>
        </w:rPr>
        <w:t xml:space="preserve"> т. 1-3.</w:t>
      </w:r>
    </w:p>
    <w:p w:rsidR="00B6231C" w:rsidRPr="00FE4059" w:rsidRDefault="00B6231C" w:rsidP="00B6231C">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12"/>
          <w:sz w:val="24"/>
          <w:szCs w:val="24"/>
          <w:lang w:val="bg-BG"/>
        </w:rPr>
        <w:t xml:space="preserve"> </w:t>
      </w:r>
      <w:r w:rsidR="005B58D9" w:rsidRPr="00D272EE">
        <w:rPr>
          <w:rFonts w:ascii="Times New Roman" w:hAnsi="Times New Roman"/>
          <w:color w:val="000000"/>
          <w:sz w:val="24"/>
          <w:szCs w:val="24"/>
          <w:lang w:val="bg-BG" w:eastAsia="bg-BG"/>
        </w:rPr>
        <w:t>информацията, предоставена повече от три пъти по реда на глава трета „</w:t>
      </w:r>
      <w:r w:rsidR="005B58D9" w:rsidRPr="00D272EE">
        <w:rPr>
          <w:rFonts w:ascii="Times New Roman" w:hAnsi="Times New Roman"/>
          <w:bCs/>
          <w:color w:val="000000"/>
          <w:sz w:val="24"/>
          <w:szCs w:val="24"/>
          <w:lang w:val="bg-BG" w:eastAsia="bg-BG"/>
        </w:rPr>
        <w:t>ПРОЦЕДУРА ЗА ПРЕДОСТАВЯНЕ НА ДОСТЪП ДО ОБЩЕСТВЕНА ИНФОРМАЦИЯ” от Закон за достъп до обществена информация.</w:t>
      </w:r>
    </w:p>
    <w:p w:rsidR="00A7159F" w:rsidRPr="00345EBE" w:rsidRDefault="00B6231C" w:rsidP="005B58D9">
      <w:pPr>
        <w:widowControl w:val="0"/>
        <w:numPr>
          <w:ilvl w:val="0"/>
          <w:numId w:val="5"/>
        </w:numPr>
        <w:shd w:val="clear" w:color="auto" w:fill="FFFFFF"/>
        <w:tabs>
          <w:tab w:val="left" w:pos="1130"/>
        </w:tabs>
        <w:overflowPunct/>
        <w:spacing w:before="120" w:line="360" w:lineRule="auto"/>
        <w:ind w:firstLine="850"/>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12"/>
          <w:sz w:val="24"/>
          <w:szCs w:val="24"/>
          <w:lang w:val="bg-BG"/>
        </w:rPr>
        <w:t xml:space="preserve"> </w:t>
      </w:r>
      <w:r w:rsidR="005B58D9" w:rsidRPr="00D272EE">
        <w:rPr>
          <w:rFonts w:ascii="Times New Roman" w:hAnsi="Times New Roman"/>
          <w:bCs/>
          <w:color w:val="000000"/>
          <w:sz w:val="24"/>
          <w:szCs w:val="24"/>
          <w:lang w:val="bg-BG" w:eastAsia="bg-BG"/>
        </w:rPr>
        <w:t xml:space="preserve"> друга информация, определена със закон.</w:t>
      </w:r>
      <w:r w:rsidR="00C30E64">
        <w:rPr>
          <w:rFonts w:ascii="Times New Roman" w:hAnsi="Times New Roman"/>
          <w:bCs/>
          <w:color w:val="000000"/>
          <w:sz w:val="24"/>
          <w:szCs w:val="24"/>
          <w:lang w:val="bg-BG" w:eastAsia="bg-BG"/>
        </w:rPr>
        <w:t xml:space="preserve"> </w:t>
      </w:r>
    </w:p>
    <w:p w:rsidR="001B30AC" w:rsidRPr="009E4A11" w:rsidRDefault="001B30AC" w:rsidP="005B58D9">
      <w:pPr>
        <w:overflowPunct/>
        <w:spacing w:before="120" w:line="360" w:lineRule="auto"/>
        <w:jc w:val="both"/>
        <w:textAlignment w:val="auto"/>
        <w:rPr>
          <w:rFonts w:ascii="Times New Roman" w:hAnsi="Times New Roman"/>
          <w:bCs/>
          <w:sz w:val="24"/>
          <w:szCs w:val="24"/>
          <w:lang w:val="bg-BG" w:eastAsia="bg-BG"/>
        </w:rPr>
      </w:pPr>
      <w:r w:rsidRPr="00FE4059">
        <w:rPr>
          <w:rFonts w:ascii="Times New Roman" w:hAnsi="Times New Roman"/>
          <w:bCs/>
          <w:color w:val="000000"/>
          <w:sz w:val="24"/>
          <w:szCs w:val="24"/>
          <w:lang w:val="bg-BG" w:eastAsia="bg-BG"/>
        </w:rPr>
        <w:t xml:space="preserve"> </w:t>
      </w:r>
      <w:r w:rsidRPr="00FE4059">
        <w:rPr>
          <w:rFonts w:ascii="Times New Roman" w:hAnsi="Times New Roman"/>
          <w:b/>
          <w:bCs/>
          <w:color w:val="000000"/>
          <w:sz w:val="24"/>
          <w:szCs w:val="24"/>
          <w:lang w:val="bg-BG" w:eastAsia="bg-BG"/>
        </w:rPr>
        <w:t>(2)</w:t>
      </w:r>
      <w:r w:rsidRPr="00FE4059">
        <w:rPr>
          <w:rFonts w:ascii="Times New Roman" w:hAnsi="Times New Roman"/>
          <w:bCs/>
          <w:color w:val="000000"/>
          <w:sz w:val="24"/>
          <w:szCs w:val="24"/>
          <w:lang w:val="bg-BG" w:eastAsia="bg-BG"/>
        </w:rPr>
        <w:t xml:space="preserve"> </w:t>
      </w:r>
      <w:r>
        <w:rPr>
          <w:rFonts w:ascii="Times New Roman" w:hAnsi="Times New Roman"/>
          <w:bCs/>
          <w:color w:val="000000"/>
          <w:sz w:val="24"/>
          <w:szCs w:val="24"/>
          <w:lang w:val="bg-BG" w:eastAsia="bg-BG"/>
        </w:rPr>
        <w:t xml:space="preserve">На интернет страницата на Областна дирекция „Земеделие” – </w:t>
      </w:r>
      <w:r w:rsidR="00C30E64">
        <w:rPr>
          <w:rFonts w:ascii="Times New Roman" w:hAnsi="Times New Roman"/>
          <w:color w:val="000000"/>
          <w:spacing w:val="9"/>
          <w:sz w:val="24"/>
          <w:szCs w:val="24"/>
          <w:lang w:val="bg-BG"/>
        </w:rPr>
        <w:t>Сливен</w:t>
      </w:r>
      <w:r>
        <w:rPr>
          <w:rFonts w:ascii="Times New Roman" w:hAnsi="Times New Roman"/>
          <w:bCs/>
          <w:color w:val="000000"/>
          <w:sz w:val="24"/>
          <w:szCs w:val="24"/>
          <w:lang w:val="bg-BG" w:eastAsia="bg-BG"/>
        </w:rPr>
        <w:t xml:space="preserve"> </w:t>
      </w:r>
      <w:r w:rsidR="00EF2656" w:rsidRPr="00EF2656">
        <w:rPr>
          <w:rFonts w:ascii="Times New Roman" w:hAnsi="Times New Roman"/>
          <w:bCs/>
          <w:color w:val="000000"/>
          <w:sz w:val="24"/>
          <w:szCs w:val="24"/>
          <w:lang w:val="bg-BG" w:eastAsia="bg-BG"/>
        </w:rPr>
        <w:t>определения служител</w:t>
      </w:r>
      <w:r w:rsidRPr="00EF2656">
        <w:rPr>
          <w:rFonts w:ascii="Times New Roman" w:hAnsi="Times New Roman"/>
          <w:bCs/>
          <w:color w:val="000000"/>
          <w:sz w:val="24"/>
          <w:szCs w:val="24"/>
          <w:lang w:val="bg-BG" w:eastAsia="bg-BG"/>
        </w:rPr>
        <w:t xml:space="preserve"> обявява данните по </w:t>
      </w:r>
      <w:r w:rsidR="004F43BC" w:rsidRPr="00EF2656">
        <w:rPr>
          <w:rFonts w:ascii="Times New Roman" w:hAnsi="Times New Roman"/>
          <w:bCs/>
          <w:color w:val="000000"/>
          <w:sz w:val="24"/>
          <w:szCs w:val="24"/>
          <w:lang w:val="bg-BG" w:eastAsia="bg-BG"/>
        </w:rPr>
        <w:t>ал.</w:t>
      </w:r>
      <w:r w:rsidR="00F3288C" w:rsidRPr="00EF2656">
        <w:rPr>
          <w:rFonts w:ascii="Times New Roman" w:hAnsi="Times New Roman"/>
          <w:bCs/>
          <w:color w:val="000000"/>
          <w:sz w:val="24"/>
          <w:szCs w:val="24"/>
          <w:lang w:val="bg-BG" w:eastAsia="bg-BG"/>
        </w:rPr>
        <w:t>1.</w:t>
      </w:r>
      <w:r w:rsidR="004F43BC">
        <w:rPr>
          <w:rFonts w:ascii="Times New Roman" w:hAnsi="Times New Roman"/>
          <w:bCs/>
          <w:color w:val="FF00FF"/>
          <w:sz w:val="24"/>
          <w:szCs w:val="24"/>
          <w:lang w:val="bg-BG" w:eastAsia="bg-BG"/>
        </w:rPr>
        <w:t xml:space="preserve"> </w:t>
      </w:r>
      <w:r w:rsidR="00F3288C" w:rsidRPr="00C750E3">
        <w:rPr>
          <w:rFonts w:ascii="Times New Roman" w:hAnsi="Times New Roman"/>
          <w:bCs/>
          <w:color w:val="000000"/>
          <w:sz w:val="24"/>
          <w:szCs w:val="24"/>
          <w:lang w:val="bg-BG" w:eastAsia="bg-BG"/>
        </w:rPr>
        <w:t>В</w:t>
      </w:r>
      <w:r w:rsidR="004F43BC" w:rsidRPr="00C750E3">
        <w:rPr>
          <w:rFonts w:ascii="Times New Roman" w:hAnsi="Times New Roman"/>
          <w:bCs/>
          <w:color w:val="000000"/>
          <w:sz w:val="24"/>
          <w:szCs w:val="24"/>
          <w:lang w:val="bg-BG" w:eastAsia="bg-BG"/>
        </w:rPr>
        <w:t xml:space="preserve"> секция „Достъп до</w:t>
      </w:r>
      <w:r w:rsidR="004F43BC">
        <w:rPr>
          <w:rFonts w:ascii="Times New Roman" w:hAnsi="Times New Roman"/>
          <w:bCs/>
          <w:color w:val="FF00FF"/>
          <w:sz w:val="24"/>
          <w:szCs w:val="24"/>
          <w:lang w:val="bg-BG" w:eastAsia="bg-BG"/>
        </w:rPr>
        <w:t xml:space="preserve"> </w:t>
      </w:r>
      <w:r w:rsidR="004F43BC" w:rsidRPr="004F43BC">
        <w:rPr>
          <w:rFonts w:ascii="Times New Roman" w:hAnsi="Times New Roman"/>
          <w:bCs/>
          <w:color w:val="000000"/>
          <w:sz w:val="24"/>
          <w:szCs w:val="24"/>
          <w:lang w:val="bg-BG" w:eastAsia="bg-BG"/>
        </w:rPr>
        <w:t>обществена информация”</w:t>
      </w:r>
      <w:r w:rsidR="00F3288C">
        <w:rPr>
          <w:rFonts w:ascii="Times New Roman" w:hAnsi="Times New Roman"/>
          <w:bCs/>
          <w:color w:val="000000"/>
          <w:sz w:val="24"/>
          <w:szCs w:val="24"/>
          <w:lang w:val="bg-BG" w:eastAsia="bg-BG"/>
        </w:rPr>
        <w:t xml:space="preserve"> служителят </w:t>
      </w:r>
      <w:r w:rsidR="004F43BC" w:rsidRPr="004F43BC">
        <w:rPr>
          <w:rFonts w:ascii="Times New Roman" w:hAnsi="Times New Roman"/>
          <w:bCs/>
          <w:color w:val="000000"/>
          <w:sz w:val="24"/>
          <w:szCs w:val="24"/>
          <w:lang w:val="bg-BG" w:eastAsia="bg-BG"/>
        </w:rPr>
        <w:t xml:space="preserve"> обявява данните по т.4 и т.11, годишните отчети за постъпилите  заявления за достъп до обществена информация, съществуващите вътрешни правила относно достъпа до обществена информация, нормативите за разходите за предоставяне на достъп до информация от обществения сектор по чл.41ж, реда за достъп до публичните регистри</w:t>
      </w:r>
      <w:r w:rsidR="007A25D5" w:rsidRPr="009E4A11">
        <w:rPr>
          <w:lang w:val="bg-BG"/>
        </w:rPr>
        <w:t xml:space="preserve"> </w:t>
      </w:r>
      <w:r w:rsidR="007A25D5" w:rsidRPr="001B59EB">
        <w:rPr>
          <w:rFonts w:ascii="Times New Roman" w:hAnsi="Times New Roman"/>
          <w:sz w:val="24"/>
          <w:szCs w:val="24"/>
          <w:lang w:val="bg-BG"/>
        </w:rPr>
        <w:t>и п</w:t>
      </w:r>
      <w:r w:rsidR="007A25D5" w:rsidRPr="009E4A11">
        <w:rPr>
          <w:rFonts w:ascii="Times New Roman" w:hAnsi="Times New Roman"/>
          <w:sz w:val="24"/>
          <w:szCs w:val="24"/>
          <w:lang w:val="bg-BG"/>
        </w:rPr>
        <w:t xml:space="preserve">осочва </w:t>
      </w:r>
      <w:r w:rsidR="007A25D5" w:rsidRPr="001B59EB">
        <w:rPr>
          <w:rFonts w:ascii="Times New Roman" w:hAnsi="Times New Roman"/>
          <w:sz w:val="24"/>
          <w:szCs w:val="24"/>
          <w:lang w:val="bg-BG"/>
        </w:rPr>
        <w:t xml:space="preserve">къде </w:t>
      </w:r>
      <w:r w:rsidR="007A25D5" w:rsidRPr="009E4A11">
        <w:rPr>
          <w:rFonts w:ascii="Times New Roman" w:hAnsi="Times New Roman"/>
          <w:sz w:val="24"/>
          <w:szCs w:val="24"/>
          <w:lang w:val="bg-BG"/>
        </w:rPr>
        <w:t xml:space="preserve">в сградата </w:t>
      </w:r>
      <w:r w:rsidR="007A25D5" w:rsidRPr="001B59EB">
        <w:rPr>
          <w:rFonts w:ascii="Times New Roman" w:hAnsi="Times New Roman"/>
          <w:sz w:val="24"/>
          <w:szCs w:val="24"/>
          <w:lang w:val="bg-BG"/>
        </w:rPr>
        <w:t>е разположено помещението</w:t>
      </w:r>
      <w:r w:rsidR="007A25D5" w:rsidRPr="009E4A11">
        <w:rPr>
          <w:rFonts w:ascii="Times New Roman" w:hAnsi="Times New Roman"/>
          <w:sz w:val="24"/>
          <w:szCs w:val="24"/>
          <w:lang w:val="bg-BG"/>
        </w:rPr>
        <w:t xml:space="preserve"> за четене и преглед на място на предоставената информация.</w:t>
      </w:r>
      <w:r w:rsidR="004F43BC" w:rsidRPr="001B59EB">
        <w:rPr>
          <w:rFonts w:ascii="Times New Roman" w:hAnsi="Times New Roman"/>
          <w:bCs/>
          <w:sz w:val="24"/>
          <w:szCs w:val="24"/>
          <w:lang w:val="bg-BG" w:eastAsia="bg-BG"/>
        </w:rPr>
        <w:t xml:space="preserve"> </w:t>
      </w:r>
    </w:p>
    <w:p w:rsidR="00AA5DB0" w:rsidRPr="009E4A11" w:rsidRDefault="00AA5DB0" w:rsidP="00AA5DB0">
      <w:pPr>
        <w:overflowPunct/>
        <w:spacing w:before="120" w:line="360" w:lineRule="auto"/>
        <w:jc w:val="both"/>
        <w:textAlignment w:val="auto"/>
        <w:rPr>
          <w:rFonts w:ascii="Times New Roman" w:hAnsi="Times New Roman"/>
          <w:color w:val="000000"/>
          <w:sz w:val="24"/>
          <w:szCs w:val="24"/>
          <w:lang w:val="bg-BG" w:eastAsia="bg-BG"/>
        </w:rPr>
      </w:pPr>
      <w:r w:rsidRPr="00F01C5B">
        <w:rPr>
          <w:rFonts w:ascii="Times New Roman" w:hAnsi="Times New Roman"/>
          <w:b/>
          <w:color w:val="000000"/>
          <w:spacing w:val="2"/>
          <w:sz w:val="24"/>
          <w:szCs w:val="24"/>
          <w:lang w:val="bg-BG"/>
        </w:rPr>
        <w:t>(3)</w:t>
      </w:r>
      <w:r w:rsidRPr="00F01C5B">
        <w:rPr>
          <w:rFonts w:ascii="Times New Roman" w:hAnsi="Times New Roman"/>
          <w:color w:val="000000"/>
          <w:spacing w:val="2"/>
          <w:sz w:val="24"/>
          <w:szCs w:val="24"/>
          <w:lang w:val="bg-BG"/>
        </w:rPr>
        <w:t xml:space="preserve"> Директорът на Областна дирекция „Земеделие"- </w:t>
      </w:r>
      <w:r w:rsidR="00C30E64" w:rsidRPr="00F01C5B">
        <w:rPr>
          <w:rFonts w:ascii="Times New Roman" w:hAnsi="Times New Roman"/>
          <w:color w:val="000000"/>
          <w:spacing w:val="9"/>
          <w:sz w:val="24"/>
          <w:szCs w:val="24"/>
          <w:lang w:val="bg-BG"/>
        </w:rPr>
        <w:t>Сливен</w:t>
      </w:r>
      <w:r w:rsidR="00C30E64" w:rsidRPr="00F01C5B">
        <w:rPr>
          <w:rFonts w:ascii="Times New Roman" w:hAnsi="Times New Roman"/>
          <w:color w:val="000000"/>
          <w:sz w:val="24"/>
          <w:szCs w:val="24"/>
          <w:lang w:val="bg-BG" w:eastAsia="bg-BG"/>
        </w:rPr>
        <w:t xml:space="preserve"> </w:t>
      </w:r>
      <w:r w:rsidRPr="00F01C5B">
        <w:rPr>
          <w:rFonts w:ascii="Times New Roman" w:hAnsi="Times New Roman"/>
          <w:color w:val="000000"/>
          <w:sz w:val="24"/>
          <w:szCs w:val="24"/>
          <w:lang w:val="bg-BG" w:eastAsia="bg-BG"/>
        </w:rPr>
        <w:t xml:space="preserve">ежегодно обявява актуализиран списък на категориите информация, подлежаща на публикуване в интернет за дейността на ОД „Земеделие” - </w:t>
      </w:r>
      <w:r w:rsidR="00C30E64" w:rsidRPr="00F01C5B">
        <w:rPr>
          <w:rFonts w:ascii="Times New Roman" w:hAnsi="Times New Roman"/>
          <w:color w:val="000000"/>
          <w:spacing w:val="9"/>
          <w:sz w:val="24"/>
          <w:szCs w:val="24"/>
          <w:lang w:val="bg-BG"/>
        </w:rPr>
        <w:t>Сливен</w:t>
      </w:r>
      <w:r w:rsidRPr="00F01C5B">
        <w:rPr>
          <w:rFonts w:ascii="Times New Roman" w:hAnsi="Times New Roman"/>
          <w:color w:val="000000"/>
          <w:sz w:val="24"/>
          <w:szCs w:val="24"/>
          <w:lang w:val="bg-BG" w:eastAsia="bg-BG"/>
        </w:rPr>
        <w:t>, както и форматите, в които е достъпна.</w:t>
      </w:r>
      <w:r w:rsidR="00C30E64">
        <w:rPr>
          <w:rFonts w:ascii="Times New Roman" w:hAnsi="Times New Roman"/>
          <w:color w:val="000000"/>
          <w:sz w:val="24"/>
          <w:szCs w:val="24"/>
          <w:lang w:val="bg-BG" w:eastAsia="bg-BG"/>
        </w:rPr>
        <w:t xml:space="preserve"> </w:t>
      </w:r>
    </w:p>
    <w:p w:rsidR="00C861B7" w:rsidRDefault="005B58D9" w:rsidP="005B58D9">
      <w:pPr>
        <w:shd w:val="clear" w:color="auto" w:fill="FFFFFF"/>
        <w:spacing w:before="120" w:line="360" w:lineRule="auto"/>
        <w:ind w:hanging="58"/>
        <w:jc w:val="both"/>
        <w:rPr>
          <w:lang w:val="bg-BG"/>
        </w:rPr>
      </w:pPr>
      <w:r w:rsidRPr="00425836">
        <w:rPr>
          <w:rFonts w:ascii="Times New Roman" w:hAnsi="Times New Roman"/>
          <w:b/>
          <w:sz w:val="24"/>
          <w:szCs w:val="24"/>
          <w:lang w:val="bg-BG"/>
        </w:rPr>
        <w:t>Чл. 1</w:t>
      </w:r>
      <w:r w:rsidR="009304CC" w:rsidRPr="00FE4059">
        <w:rPr>
          <w:rFonts w:ascii="Times New Roman" w:hAnsi="Times New Roman"/>
          <w:b/>
          <w:sz w:val="24"/>
          <w:szCs w:val="24"/>
          <w:lang w:val="bg-BG"/>
        </w:rPr>
        <w:t>3</w:t>
      </w:r>
      <w:r w:rsidRPr="00425836">
        <w:rPr>
          <w:rFonts w:ascii="Times New Roman" w:hAnsi="Times New Roman"/>
          <w:b/>
          <w:sz w:val="24"/>
          <w:szCs w:val="24"/>
          <w:lang w:val="bg-BG"/>
        </w:rPr>
        <w:t>.</w:t>
      </w:r>
      <w:r w:rsidRPr="0088407F">
        <w:rPr>
          <w:rFonts w:ascii="Times New Roman" w:hAnsi="Times New Roman"/>
          <w:b/>
          <w:sz w:val="24"/>
          <w:szCs w:val="24"/>
          <w:lang w:val="bg-BG"/>
        </w:rPr>
        <w:t xml:space="preserve"> </w:t>
      </w:r>
      <w:r w:rsidRPr="00FE4059">
        <w:rPr>
          <w:rFonts w:ascii="Times New Roman" w:hAnsi="Times New Roman"/>
          <w:color w:val="000000"/>
          <w:spacing w:val="-2"/>
          <w:sz w:val="24"/>
          <w:szCs w:val="24"/>
          <w:lang w:val="bg-BG"/>
        </w:rPr>
        <w:t xml:space="preserve"> </w:t>
      </w:r>
      <w:r w:rsidR="00C30E64" w:rsidRPr="00A4537D">
        <w:rPr>
          <w:rFonts w:ascii="Times New Roman" w:hAnsi="Times New Roman"/>
          <w:color w:val="000000"/>
          <w:spacing w:val="-2"/>
          <w:sz w:val="24"/>
          <w:szCs w:val="24"/>
          <w:lang w:val="bg-BG"/>
        </w:rPr>
        <w:t>(1)</w:t>
      </w:r>
      <w:r w:rsidR="009C6137" w:rsidRPr="00A4537D">
        <w:rPr>
          <w:rFonts w:ascii="Times New Roman" w:hAnsi="Times New Roman"/>
          <w:spacing w:val="-2"/>
          <w:sz w:val="24"/>
          <w:szCs w:val="24"/>
          <w:lang w:val="bg-BG"/>
        </w:rPr>
        <w:t xml:space="preserve"> </w:t>
      </w:r>
      <w:r w:rsidRPr="00A4537D">
        <w:rPr>
          <w:rFonts w:ascii="Times New Roman" w:hAnsi="Times New Roman"/>
          <w:color w:val="000000"/>
          <w:spacing w:val="-2"/>
          <w:sz w:val="24"/>
          <w:szCs w:val="24"/>
          <w:lang w:val="bg-BG"/>
        </w:rPr>
        <w:t>На основание § 18 от Заключителните разпоредби към ЗИД</w:t>
      </w:r>
      <w:r w:rsidRPr="00A4537D">
        <w:rPr>
          <w:rFonts w:ascii="Times New Roman" w:hAnsi="Times New Roman"/>
          <w:color w:val="000000"/>
          <w:spacing w:val="-3"/>
          <w:sz w:val="24"/>
          <w:szCs w:val="24"/>
          <w:lang w:val="bg-BG"/>
        </w:rPr>
        <w:t xml:space="preserve"> на ЗДОИ (</w:t>
      </w:r>
      <w:r w:rsidRPr="00A4537D">
        <w:rPr>
          <w:rFonts w:ascii="Times New Roman" w:hAnsi="Times New Roman"/>
          <w:color w:val="000000"/>
          <w:spacing w:val="7"/>
          <w:sz w:val="24"/>
          <w:szCs w:val="24"/>
          <w:lang w:val="bg-BG"/>
        </w:rPr>
        <w:t>обн. ДВ, бр. 49</w:t>
      </w:r>
      <w:r w:rsidR="00A7159F" w:rsidRPr="00A4537D">
        <w:rPr>
          <w:rFonts w:ascii="Times New Roman" w:hAnsi="Times New Roman"/>
          <w:color w:val="000000"/>
          <w:spacing w:val="7"/>
          <w:sz w:val="24"/>
          <w:szCs w:val="24"/>
          <w:lang w:val="bg-BG"/>
        </w:rPr>
        <w:t>/</w:t>
      </w:r>
      <w:r w:rsidRPr="00A4537D">
        <w:rPr>
          <w:rFonts w:ascii="Times New Roman" w:hAnsi="Times New Roman"/>
          <w:color w:val="000000"/>
          <w:spacing w:val="7"/>
          <w:sz w:val="24"/>
          <w:szCs w:val="24"/>
          <w:lang w:val="bg-BG"/>
        </w:rPr>
        <w:t xml:space="preserve"> 2007г.</w:t>
      </w:r>
      <w:r w:rsidRPr="00A4537D">
        <w:rPr>
          <w:rFonts w:ascii="Times New Roman" w:hAnsi="Times New Roman"/>
          <w:color w:val="000000"/>
          <w:spacing w:val="-3"/>
          <w:sz w:val="24"/>
          <w:szCs w:val="24"/>
          <w:lang w:val="bg-BG"/>
        </w:rPr>
        <w:t xml:space="preserve">), Директорът на ОД „Земеделие” – </w:t>
      </w:r>
      <w:r w:rsidR="00C30E64" w:rsidRPr="00A4537D">
        <w:rPr>
          <w:rFonts w:ascii="Times New Roman" w:hAnsi="Times New Roman"/>
          <w:color w:val="000000"/>
          <w:spacing w:val="9"/>
          <w:sz w:val="24"/>
          <w:szCs w:val="24"/>
          <w:lang w:val="bg-BG"/>
        </w:rPr>
        <w:t>Сливен</w:t>
      </w:r>
      <w:r w:rsidRPr="00A4537D">
        <w:rPr>
          <w:rFonts w:ascii="Times New Roman" w:hAnsi="Times New Roman"/>
          <w:color w:val="000000"/>
          <w:spacing w:val="-3"/>
          <w:sz w:val="24"/>
          <w:szCs w:val="24"/>
          <w:lang w:val="bg-BG"/>
        </w:rPr>
        <w:t xml:space="preserve"> определя лице, което пряко отговаря за </w:t>
      </w:r>
      <w:r w:rsidRPr="00A4537D">
        <w:rPr>
          <w:rFonts w:ascii="Times New Roman" w:hAnsi="Times New Roman"/>
          <w:color w:val="000000"/>
          <w:spacing w:val="1"/>
          <w:sz w:val="24"/>
          <w:szCs w:val="24"/>
          <w:lang w:val="bg-BG"/>
        </w:rPr>
        <w:t>предоставянето на обществена информация</w:t>
      </w:r>
      <w:r w:rsidR="009C6137" w:rsidRPr="00A4537D">
        <w:rPr>
          <w:lang w:val="bg-BG"/>
        </w:rPr>
        <w:t xml:space="preserve"> </w:t>
      </w:r>
      <w:r w:rsidR="009C6137" w:rsidRPr="00A4537D">
        <w:rPr>
          <w:rFonts w:ascii="Times New Roman" w:hAnsi="Times New Roman"/>
          <w:sz w:val="24"/>
          <w:szCs w:val="24"/>
          <w:lang w:val="bg-BG"/>
        </w:rPr>
        <w:t>и за предоставянето на информация от обществения сектор за повторна употреба</w:t>
      </w:r>
      <w:r w:rsidRPr="00A4537D">
        <w:rPr>
          <w:rFonts w:ascii="Times New Roman" w:hAnsi="Times New Roman"/>
          <w:spacing w:val="1"/>
          <w:sz w:val="24"/>
          <w:szCs w:val="24"/>
          <w:lang w:val="bg-BG"/>
        </w:rPr>
        <w:t>.</w:t>
      </w:r>
      <w:r w:rsidRPr="00A4537D">
        <w:rPr>
          <w:rFonts w:ascii="Times New Roman" w:hAnsi="Times New Roman"/>
          <w:color w:val="000000"/>
          <w:spacing w:val="1"/>
          <w:sz w:val="24"/>
          <w:szCs w:val="24"/>
          <w:lang w:val="bg-BG"/>
        </w:rPr>
        <w:t xml:space="preserve"> Директорът/началникът на </w:t>
      </w:r>
      <w:r w:rsidRPr="00A4537D">
        <w:rPr>
          <w:rFonts w:ascii="Times New Roman" w:hAnsi="Times New Roman"/>
          <w:color w:val="000000"/>
          <w:spacing w:val="1"/>
          <w:sz w:val="24"/>
          <w:szCs w:val="24"/>
          <w:lang w:val="bg-BG"/>
        </w:rPr>
        <w:lastRenderedPageBreak/>
        <w:t xml:space="preserve">ОСЗ със заповед </w:t>
      </w:r>
      <w:r w:rsidRPr="00A4537D">
        <w:rPr>
          <w:rFonts w:ascii="Times New Roman" w:hAnsi="Times New Roman"/>
          <w:color w:val="000000"/>
          <w:spacing w:val="-4"/>
          <w:sz w:val="24"/>
          <w:szCs w:val="24"/>
          <w:lang w:val="bg-BG"/>
        </w:rPr>
        <w:t>определя служител, който да води регистър на подадените заявления (съгл. чл.25 от ЗДОИ) за достъп до обществена информация и да извършва кореспонденцията със заявителите.</w:t>
      </w:r>
      <w:r w:rsidR="00C861B7" w:rsidRPr="009E4A11">
        <w:rPr>
          <w:lang w:val="bg-BG"/>
        </w:rPr>
        <w:t xml:space="preserve"> </w:t>
      </w:r>
      <w:r w:rsidR="00C30E64">
        <w:rPr>
          <w:lang w:val="bg-BG"/>
        </w:rPr>
        <w:t xml:space="preserve"> </w:t>
      </w:r>
    </w:p>
    <w:p w:rsidR="005B58D9" w:rsidRPr="001B59EB" w:rsidRDefault="00C861B7" w:rsidP="005B58D9">
      <w:pPr>
        <w:shd w:val="clear" w:color="auto" w:fill="FFFFFF"/>
        <w:spacing w:before="120" w:line="360" w:lineRule="auto"/>
        <w:ind w:hanging="58"/>
        <w:jc w:val="both"/>
        <w:rPr>
          <w:rFonts w:ascii="Times New Roman" w:hAnsi="Times New Roman"/>
          <w:spacing w:val="7"/>
          <w:sz w:val="24"/>
          <w:szCs w:val="24"/>
          <w:lang w:val="bg-BG"/>
        </w:rPr>
      </w:pPr>
      <w:r w:rsidRPr="001B59EB">
        <w:rPr>
          <w:rFonts w:ascii="Times New Roman" w:hAnsi="Times New Roman"/>
          <w:sz w:val="24"/>
          <w:szCs w:val="24"/>
          <w:lang w:val="bg-BG"/>
        </w:rPr>
        <w:t>(2)</w:t>
      </w:r>
      <w:r w:rsidR="00C376AE" w:rsidRPr="001B59EB">
        <w:rPr>
          <w:rFonts w:ascii="Times New Roman" w:hAnsi="Times New Roman"/>
          <w:spacing w:val="-2"/>
          <w:sz w:val="24"/>
          <w:szCs w:val="24"/>
          <w:lang w:val="bg-BG"/>
        </w:rPr>
        <w:t xml:space="preserve"> </w:t>
      </w:r>
      <w:r w:rsidRPr="001B59EB">
        <w:rPr>
          <w:rFonts w:ascii="Times New Roman" w:hAnsi="Times New Roman"/>
          <w:spacing w:val="-3"/>
          <w:sz w:val="24"/>
          <w:szCs w:val="24"/>
          <w:lang w:val="bg-BG"/>
        </w:rPr>
        <w:t xml:space="preserve">Директорът на ОД „Земеделие” – </w:t>
      </w:r>
      <w:r w:rsidR="00712D07">
        <w:rPr>
          <w:rFonts w:ascii="Times New Roman" w:hAnsi="Times New Roman"/>
          <w:color w:val="000000"/>
          <w:spacing w:val="9"/>
          <w:sz w:val="24"/>
          <w:szCs w:val="24"/>
          <w:lang w:val="bg-BG"/>
        </w:rPr>
        <w:t>Сливен</w:t>
      </w:r>
      <w:r w:rsidRPr="001B59EB">
        <w:rPr>
          <w:rFonts w:ascii="Times New Roman" w:hAnsi="Times New Roman"/>
          <w:spacing w:val="-3"/>
          <w:sz w:val="24"/>
          <w:szCs w:val="24"/>
          <w:lang w:val="bg-BG"/>
        </w:rPr>
        <w:t xml:space="preserve"> определя лице, което </w:t>
      </w:r>
      <w:r w:rsidRPr="009E4A11">
        <w:rPr>
          <w:rFonts w:ascii="Times New Roman" w:hAnsi="Times New Roman"/>
          <w:sz w:val="24"/>
          <w:szCs w:val="24"/>
          <w:lang w:val="bg-BG"/>
        </w:rPr>
        <w:t>поддържа профил</w:t>
      </w:r>
      <w:r w:rsidRPr="001B59EB">
        <w:rPr>
          <w:rFonts w:ascii="Times New Roman" w:hAnsi="Times New Roman"/>
          <w:sz w:val="24"/>
          <w:szCs w:val="24"/>
          <w:lang w:val="bg-BG"/>
        </w:rPr>
        <w:t>а</w:t>
      </w:r>
      <w:r w:rsidRPr="009E4A11">
        <w:rPr>
          <w:rFonts w:ascii="Times New Roman" w:hAnsi="Times New Roman"/>
          <w:sz w:val="24"/>
          <w:szCs w:val="24"/>
          <w:lang w:val="bg-BG"/>
        </w:rPr>
        <w:t xml:space="preserve"> на </w:t>
      </w:r>
      <w:r w:rsidRPr="001B59EB">
        <w:rPr>
          <w:rFonts w:ascii="Times New Roman" w:hAnsi="Times New Roman"/>
          <w:sz w:val="24"/>
          <w:szCs w:val="24"/>
          <w:lang w:val="bg-BG"/>
        </w:rPr>
        <w:t>ОДЗ</w:t>
      </w:r>
      <w:r w:rsidRPr="009E4A11">
        <w:rPr>
          <w:rFonts w:ascii="Times New Roman" w:hAnsi="Times New Roman"/>
          <w:sz w:val="24"/>
          <w:szCs w:val="24"/>
          <w:lang w:val="bg-BG"/>
        </w:rPr>
        <w:t xml:space="preserve"> в Платформата за достъп до обществена информация по чл. 15в от ЗДОИ.</w:t>
      </w:r>
    </w:p>
    <w:p w:rsidR="005B58D9" w:rsidRPr="00FE4059" w:rsidRDefault="005B58D9" w:rsidP="005B58D9">
      <w:pPr>
        <w:shd w:val="clear" w:color="auto" w:fill="FFFFFF"/>
        <w:spacing w:before="120" w:line="360" w:lineRule="auto"/>
        <w:ind w:hanging="65"/>
        <w:jc w:val="both"/>
        <w:rPr>
          <w:rFonts w:ascii="Times New Roman" w:hAnsi="Times New Roman"/>
          <w:sz w:val="24"/>
          <w:szCs w:val="24"/>
          <w:lang w:val="bg-BG"/>
        </w:rPr>
      </w:pPr>
      <w:r w:rsidRPr="00FE4059">
        <w:rPr>
          <w:rFonts w:ascii="Times New Roman" w:hAnsi="Times New Roman"/>
          <w:b/>
          <w:color w:val="000000"/>
          <w:spacing w:val="-4"/>
          <w:sz w:val="24"/>
          <w:szCs w:val="24"/>
          <w:lang w:val="bg-BG"/>
        </w:rPr>
        <w:t>Ч</w:t>
      </w:r>
      <w:r w:rsidRPr="00425836">
        <w:rPr>
          <w:rFonts w:ascii="Times New Roman" w:hAnsi="Times New Roman"/>
          <w:b/>
          <w:color w:val="000000"/>
          <w:spacing w:val="-4"/>
          <w:sz w:val="24"/>
          <w:szCs w:val="24"/>
          <w:lang w:val="bg-BG"/>
        </w:rPr>
        <w:t>л</w:t>
      </w:r>
      <w:r w:rsidRPr="00FE4059">
        <w:rPr>
          <w:rFonts w:ascii="Times New Roman" w:hAnsi="Times New Roman"/>
          <w:b/>
          <w:color w:val="000000"/>
          <w:spacing w:val="-4"/>
          <w:sz w:val="24"/>
          <w:szCs w:val="24"/>
          <w:lang w:val="bg-BG"/>
        </w:rPr>
        <w:t xml:space="preserve">. </w:t>
      </w:r>
      <w:r>
        <w:rPr>
          <w:rFonts w:ascii="Times New Roman" w:hAnsi="Times New Roman"/>
          <w:b/>
          <w:color w:val="000000"/>
          <w:spacing w:val="-4"/>
          <w:sz w:val="24"/>
          <w:szCs w:val="24"/>
          <w:lang w:val="bg-BG"/>
        </w:rPr>
        <w:t>1</w:t>
      </w:r>
      <w:r w:rsidR="009304CC" w:rsidRPr="00FE4059">
        <w:rPr>
          <w:rFonts w:ascii="Times New Roman" w:hAnsi="Times New Roman"/>
          <w:b/>
          <w:color w:val="000000"/>
          <w:spacing w:val="-4"/>
          <w:sz w:val="24"/>
          <w:szCs w:val="24"/>
          <w:lang w:val="bg-BG"/>
        </w:rPr>
        <w:t>4</w:t>
      </w:r>
      <w:r w:rsidRPr="00425836">
        <w:rPr>
          <w:rFonts w:ascii="Times New Roman" w:hAnsi="Times New Roman"/>
          <w:b/>
          <w:color w:val="000000"/>
          <w:spacing w:val="-4"/>
          <w:sz w:val="24"/>
          <w:szCs w:val="24"/>
          <w:lang w:val="bg-BG"/>
        </w:rPr>
        <w:t>.</w:t>
      </w:r>
      <w:r w:rsidRPr="00FE4059">
        <w:rPr>
          <w:rFonts w:ascii="Times New Roman" w:hAnsi="Times New Roman"/>
          <w:color w:val="000000"/>
          <w:spacing w:val="-4"/>
          <w:sz w:val="24"/>
          <w:szCs w:val="24"/>
          <w:lang w:val="bg-BG"/>
        </w:rPr>
        <w:t xml:space="preserve"> Заведените с входящ номер заявления за достъп до обществена информация се </w:t>
      </w:r>
      <w:r w:rsidRPr="00FE4059">
        <w:rPr>
          <w:rFonts w:ascii="Times New Roman" w:hAnsi="Times New Roman"/>
          <w:color w:val="000000"/>
          <w:spacing w:val="4"/>
          <w:sz w:val="24"/>
          <w:szCs w:val="24"/>
          <w:lang w:val="bg-BG"/>
        </w:rPr>
        <w:t>предоставят за рез</w:t>
      </w:r>
      <w:r>
        <w:rPr>
          <w:rFonts w:ascii="Times New Roman" w:hAnsi="Times New Roman"/>
          <w:color w:val="000000"/>
          <w:spacing w:val="4"/>
          <w:sz w:val="24"/>
          <w:szCs w:val="24"/>
          <w:lang w:val="bg-BG"/>
        </w:rPr>
        <w:t>о</w:t>
      </w:r>
      <w:r w:rsidRPr="00FE4059">
        <w:rPr>
          <w:rFonts w:ascii="Times New Roman" w:hAnsi="Times New Roman"/>
          <w:color w:val="000000"/>
          <w:spacing w:val="4"/>
          <w:sz w:val="24"/>
          <w:szCs w:val="24"/>
          <w:lang w:val="bg-BG"/>
        </w:rPr>
        <w:t xml:space="preserve">лиране на директора на ОД „Земеделие" </w:t>
      </w:r>
      <w:r w:rsidR="00712D07">
        <w:rPr>
          <w:rFonts w:ascii="Times New Roman" w:hAnsi="Times New Roman"/>
          <w:color w:val="000000"/>
          <w:spacing w:val="9"/>
          <w:sz w:val="24"/>
          <w:szCs w:val="24"/>
          <w:lang w:val="bg-BG"/>
        </w:rPr>
        <w:t>Сливен</w:t>
      </w:r>
      <w:r w:rsidRPr="00FE4059">
        <w:rPr>
          <w:rFonts w:ascii="Times New Roman" w:hAnsi="Times New Roman"/>
          <w:color w:val="000000"/>
          <w:spacing w:val="4"/>
          <w:sz w:val="24"/>
          <w:szCs w:val="24"/>
          <w:lang w:val="bg-BG"/>
        </w:rPr>
        <w:t xml:space="preserve"> / Началника на </w:t>
      </w:r>
      <w:r w:rsidRPr="00FE4059">
        <w:rPr>
          <w:rFonts w:ascii="Times New Roman" w:hAnsi="Times New Roman"/>
          <w:color w:val="000000"/>
          <w:spacing w:val="3"/>
          <w:sz w:val="24"/>
          <w:szCs w:val="24"/>
          <w:lang w:val="bg-BG"/>
        </w:rPr>
        <w:t xml:space="preserve">общинската служба по земеделие. Определените служители, разглеждат заявлението и </w:t>
      </w:r>
      <w:r w:rsidRPr="00FE4059">
        <w:rPr>
          <w:rFonts w:ascii="Times New Roman" w:hAnsi="Times New Roman"/>
          <w:color w:val="000000"/>
          <w:spacing w:val="-6"/>
          <w:sz w:val="24"/>
          <w:szCs w:val="24"/>
          <w:lang w:val="bg-BG"/>
        </w:rPr>
        <w:t>подготвят проекта на решението.</w:t>
      </w:r>
      <w:r w:rsidR="00712D07">
        <w:rPr>
          <w:rFonts w:ascii="Times New Roman" w:hAnsi="Times New Roman"/>
          <w:color w:val="000000"/>
          <w:spacing w:val="-6"/>
          <w:sz w:val="24"/>
          <w:szCs w:val="24"/>
          <w:lang w:val="bg-BG"/>
        </w:rPr>
        <w:t xml:space="preserve"> </w:t>
      </w:r>
    </w:p>
    <w:p w:rsidR="005B58D9" w:rsidRPr="00FE4059" w:rsidRDefault="005B58D9" w:rsidP="005B58D9">
      <w:pPr>
        <w:shd w:val="clear" w:color="auto" w:fill="FFFFFF"/>
        <w:spacing w:before="120" w:line="360" w:lineRule="auto"/>
        <w:jc w:val="both"/>
        <w:rPr>
          <w:rFonts w:ascii="Times New Roman" w:hAnsi="Times New Roman"/>
          <w:sz w:val="24"/>
          <w:szCs w:val="24"/>
          <w:lang w:val="bg-BG"/>
        </w:rPr>
      </w:pPr>
      <w:r w:rsidRPr="00425836">
        <w:rPr>
          <w:rFonts w:ascii="Times New Roman" w:hAnsi="Times New Roman"/>
          <w:b/>
          <w:color w:val="000000"/>
          <w:spacing w:val="5"/>
          <w:sz w:val="24"/>
          <w:szCs w:val="24"/>
          <w:lang w:val="bg-BG"/>
        </w:rPr>
        <w:t xml:space="preserve"> </w:t>
      </w:r>
      <w:r w:rsidRPr="00FE4059">
        <w:rPr>
          <w:rFonts w:ascii="Times New Roman" w:hAnsi="Times New Roman"/>
          <w:b/>
          <w:color w:val="000000"/>
          <w:spacing w:val="5"/>
          <w:sz w:val="24"/>
          <w:szCs w:val="24"/>
          <w:lang w:val="bg-BG"/>
        </w:rPr>
        <w:t xml:space="preserve">Чл. </w:t>
      </w:r>
      <w:r w:rsidR="009304CC" w:rsidRPr="00FE4059">
        <w:rPr>
          <w:rFonts w:ascii="Times New Roman" w:hAnsi="Times New Roman"/>
          <w:b/>
          <w:color w:val="000000"/>
          <w:spacing w:val="5"/>
          <w:sz w:val="24"/>
          <w:szCs w:val="24"/>
          <w:lang w:val="bg-BG"/>
        </w:rPr>
        <w:t>15</w:t>
      </w:r>
      <w:r w:rsidRPr="00425836">
        <w:rPr>
          <w:rFonts w:ascii="Times New Roman" w:hAnsi="Times New Roman"/>
          <w:b/>
          <w:color w:val="000000"/>
          <w:spacing w:val="5"/>
          <w:sz w:val="24"/>
          <w:szCs w:val="24"/>
          <w:lang w:val="bg-BG"/>
        </w:rPr>
        <w:t>.</w:t>
      </w:r>
      <w:r w:rsidRPr="00FE4059">
        <w:rPr>
          <w:rFonts w:ascii="Times New Roman" w:hAnsi="Times New Roman"/>
          <w:color w:val="000000"/>
          <w:spacing w:val="5"/>
          <w:sz w:val="24"/>
          <w:szCs w:val="24"/>
          <w:lang w:val="bg-BG"/>
        </w:rPr>
        <w:t xml:space="preserve"> Контролът върху регистрацията на заявленията за достъп до обществена </w:t>
      </w:r>
      <w:r w:rsidRPr="00FE4059">
        <w:rPr>
          <w:rFonts w:ascii="Times New Roman" w:hAnsi="Times New Roman"/>
          <w:color w:val="000000"/>
          <w:sz w:val="24"/>
          <w:szCs w:val="24"/>
          <w:lang w:val="bg-BG"/>
        </w:rPr>
        <w:t xml:space="preserve">информация се осъществява от директора на дирекция „АПФСДЧР", респ. Началника на </w:t>
      </w:r>
      <w:r w:rsidRPr="00FE4059">
        <w:rPr>
          <w:rFonts w:ascii="Times New Roman" w:hAnsi="Times New Roman"/>
          <w:color w:val="000000"/>
          <w:spacing w:val="-6"/>
          <w:sz w:val="24"/>
          <w:szCs w:val="24"/>
          <w:lang w:val="bg-BG"/>
        </w:rPr>
        <w:t>общинската служба по земеделие.</w:t>
      </w:r>
    </w:p>
    <w:p w:rsidR="005B58D9" w:rsidRDefault="005B58D9" w:rsidP="002E6405">
      <w:pPr>
        <w:shd w:val="clear" w:color="auto" w:fill="FFFFFF"/>
        <w:spacing w:before="120" w:line="360" w:lineRule="auto"/>
        <w:jc w:val="both"/>
        <w:rPr>
          <w:rFonts w:ascii="Times New Roman" w:hAnsi="Times New Roman"/>
          <w:color w:val="000000"/>
          <w:spacing w:val="-4"/>
          <w:sz w:val="24"/>
          <w:szCs w:val="24"/>
          <w:lang w:val="bg-BG"/>
        </w:rPr>
      </w:pPr>
      <w:r w:rsidRPr="002E6405">
        <w:rPr>
          <w:rFonts w:ascii="Times New Roman" w:hAnsi="Times New Roman"/>
          <w:b/>
          <w:color w:val="000000"/>
          <w:spacing w:val="-4"/>
          <w:sz w:val="24"/>
          <w:szCs w:val="24"/>
          <w:lang w:val="bg-BG"/>
        </w:rPr>
        <w:t xml:space="preserve"> </w:t>
      </w:r>
      <w:r w:rsidRPr="00FE4059">
        <w:rPr>
          <w:rFonts w:ascii="Times New Roman" w:hAnsi="Times New Roman"/>
          <w:b/>
          <w:color w:val="000000"/>
          <w:spacing w:val="-4"/>
          <w:sz w:val="24"/>
          <w:szCs w:val="24"/>
          <w:lang w:val="bg-BG"/>
        </w:rPr>
        <w:t>Чл.</w:t>
      </w:r>
      <w:r w:rsidR="009304CC" w:rsidRPr="002E6405">
        <w:rPr>
          <w:rFonts w:ascii="Times New Roman" w:hAnsi="Times New Roman"/>
          <w:b/>
          <w:color w:val="000000"/>
          <w:spacing w:val="-4"/>
          <w:sz w:val="24"/>
          <w:szCs w:val="24"/>
          <w:lang w:val="bg-BG"/>
        </w:rPr>
        <w:t xml:space="preserve">  </w:t>
      </w:r>
      <w:r w:rsidR="009304CC" w:rsidRPr="00FE4059">
        <w:rPr>
          <w:rFonts w:ascii="Times New Roman" w:hAnsi="Times New Roman"/>
          <w:b/>
          <w:color w:val="000000"/>
          <w:spacing w:val="-4"/>
          <w:sz w:val="24"/>
          <w:szCs w:val="24"/>
          <w:lang w:val="bg-BG"/>
        </w:rPr>
        <w:t>16</w:t>
      </w:r>
      <w:r w:rsidRPr="002E6405">
        <w:rPr>
          <w:rFonts w:ascii="Times New Roman" w:hAnsi="Times New Roman"/>
          <w:b/>
          <w:color w:val="000000"/>
          <w:spacing w:val="-4"/>
          <w:sz w:val="24"/>
          <w:szCs w:val="24"/>
          <w:lang w:val="bg-BG"/>
        </w:rPr>
        <w:t xml:space="preserve">. </w:t>
      </w:r>
      <w:r w:rsidRPr="00FE4059">
        <w:rPr>
          <w:rFonts w:ascii="Times New Roman" w:hAnsi="Times New Roman"/>
          <w:color w:val="000000"/>
          <w:spacing w:val="-4"/>
          <w:sz w:val="24"/>
          <w:szCs w:val="24"/>
          <w:lang w:val="bg-BG"/>
        </w:rPr>
        <w:t xml:space="preserve">Решението за предоставяне или за отказ от предоставяне на достъп до исканата </w:t>
      </w:r>
    </w:p>
    <w:p w:rsidR="005B58D9" w:rsidRPr="00B77DD7" w:rsidRDefault="005B58D9" w:rsidP="002E6405">
      <w:pPr>
        <w:shd w:val="clear" w:color="auto" w:fill="FFFFFF"/>
        <w:spacing w:before="120" w:line="360" w:lineRule="auto"/>
        <w:jc w:val="both"/>
        <w:rPr>
          <w:rFonts w:ascii="Times New Roman" w:hAnsi="Times New Roman"/>
          <w:sz w:val="24"/>
          <w:szCs w:val="24"/>
          <w:lang w:val="bg-BG"/>
        </w:rPr>
      </w:pPr>
      <w:r w:rsidRPr="00FE4059">
        <w:rPr>
          <w:rFonts w:ascii="Times New Roman" w:hAnsi="Times New Roman"/>
          <w:color w:val="000000"/>
          <w:spacing w:val="-2"/>
          <w:sz w:val="24"/>
          <w:szCs w:val="24"/>
          <w:lang w:val="bg-BG"/>
        </w:rPr>
        <w:t>обществена информация се подготвя от определените служители в сроковете по чл.</w:t>
      </w:r>
      <w:r w:rsidR="002E6405">
        <w:rPr>
          <w:rFonts w:ascii="Times New Roman" w:hAnsi="Times New Roman"/>
          <w:color w:val="000000"/>
          <w:spacing w:val="-2"/>
          <w:sz w:val="24"/>
          <w:szCs w:val="24"/>
          <w:lang w:val="bg-BG"/>
        </w:rPr>
        <w:t>19</w:t>
      </w:r>
      <w:r w:rsidRPr="00FE4059">
        <w:rPr>
          <w:rFonts w:ascii="Times New Roman" w:hAnsi="Times New Roman"/>
          <w:color w:val="000000"/>
          <w:spacing w:val="-2"/>
          <w:sz w:val="24"/>
          <w:szCs w:val="24"/>
          <w:lang w:val="bg-BG"/>
        </w:rPr>
        <w:t xml:space="preserve"> и се </w:t>
      </w:r>
      <w:r w:rsidRPr="00FE4059">
        <w:rPr>
          <w:rFonts w:ascii="Times New Roman" w:hAnsi="Times New Roman"/>
          <w:color w:val="000000"/>
          <w:spacing w:val="1"/>
          <w:sz w:val="24"/>
          <w:szCs w:val="24"/>
          <w:lang w:val="bg-BG"/>
        </w:rPr>
        <w:t>предоставя за одобрение на директора на ОД „Земеделие"-</w:t>
      </w:r>
      <w:r w:rsidR="00712D07" w:rsidRPr="00712D07">
        <w:rPr>
          <w:rFonts w:ascii="Times New Roman" w:hAnsi="Times New Roman"/>
          <w:color w:val="000000"/>
          <w:spacing w:val="9"/>
          <w:sz w:val="24"/>
          <w:szCs w:val="24"/>
          <w:lang w:val="bg-BG"/>
        </w:rPr>
        <w:t xml:space="preserve"> </w:t>
      </w:r>
      <w:r w:rsidR="00712D07">
        <w:rPr>
          <w:rFonts w:ascii="Times New Roman" w:hAnsi="Times New Roman"/>
          <w:color w:val="000000"/>
          <w:spacing w:val="9"/>
          <w:sz w:val="24"/>
          <w:szCs w:val="24"/>
          <w:lang w:val="bg-BG"/>
        </w:rPr>
        <w:t>Сливен</w:t>
      </w:r>
      <w:r w:rsidRPr="00FE4059">
        <w:rPr>
          <w:rFonts w:ascii="Times New Roman" w:hAnsi="Times New Roman"/>
          <w:color w:val="000000"/>
          <w:spacing w:val="1"/>
          <w:sz w:val="24"/>
          <w:szCs w:val="24"/>
          <w:lang w:val="bg-BG"/>
        </w:rPr>
        <w:t xml:space="preserve">, респ. Началника на </w:t>
      </w:r>
      <w:r w:rsidRPr="00FE4059">
        <w:rPr>
          <w:rFonts w:ascii="Times New Roman" w:hAnsi="Times New Roman"/>
          <w:color w:val="000000"/>
          <w:spacing w:val="-6"/>
          <w:sz w:val="24"/>
          <w:szCs w:val="24"/>
          <w:lang w:val="bg-BG"/>
        </w:rPr>
        <w:t>общинската служба по земеделие.</w:t>
      </w:r>
    </w:p>
    <w:p w:rsidR="005B58D9" w:rsidRPr="0088407F" w:rsidRDefault="005B58D9" w:rsidP="005B58D9">
      <w:pPr>
        <w:shd w:val="clear" w:color="auto" w:fill="FFFFFF"/>
        <w:spacing w:before="120" w:line="360" w:lineRule="auto"/>
        <w:ind w:firstLine="634"/>
        <w:jc w:val="center"/>
        <w:outlineLvl w:val="0"/>
        <w:rPr>
          <w:rFonts w:ascii="Times New Roman" w:hAnsi="Times New Roman"/>
          <w:b/>
          <w:sz w:val="28"/>
          <w:szCs w:val="28"/>
          <w:lang w:val="bg-BG"/>
        </w:rPr>
      </w:pPr>
      <w:r w:rsidRPr="0088407F">
        <w:rPr>
          <w:rFonts w:ascii="Times New Roman" w:hAnsi="Times New Roman"/>
          <w:b/>
          <w:sz w:val="28"/>
          <w:szCs w:val="28"/>
          <w:lang w:val="bg-BG"/>
        </w:rPr>
        <w:t xml:space="preserve">Раздел </w:t>
      </w:r>
      <w:r w:rsidRPr="0088407F">
        <w:rPr>
          <w:rFonts w:ascii="Times New Roman" w:hAnsi="Times New Roman"/>
          <w:b/>
          <w:sz w:val="28"/>
          <w:szCs w:val="28"/>
        </w:rPr>
        <w:t>II</w:t>
      </w:r>
    </w:p>
    <w:p w:rsidR="005B58D9" w:rsidRDefault="005B58D9" w:rsidP="005B58D9">
      <w:pPr>
        <w:shd w:val="clear" w:color="auto" w:fill="FFFFFF"/>
        <w:spacing w:before="120" w:line="360" w:lineRule="auto"/>
        <w:ind w:firstLine="634"/>
        <w:jc w:val="center"/>
        <w:rPr>
          <w:rFonts w:ascii="Times New Roman" w:hAnsi="Times New Roman"/>
          <w:b/>
          <w:sz w:val="28"/>
          <w:szCs w:val="28"/>
          <w:lang w:val="bg-BG"/>
        </w:rPr>
      </w:pPr>
      <w:r>
        <w:rPr>
          <w:rFonts w:ascii="Times New Roman" w:hAnsi="Times New Roman"/>
          <w:b/>
          <w:sz w:val="28"/>
          <w:szCs w:val="28"/>
          <w:lang w:val="bg-BG"/>
        </w:rPr>
        <w:t>Ред за предоставяне на достъп до обществена информация</w:t>
      </w:r>
    </w:p>
    <w:p w:rsidR="005B58D9" w:rsidRDefault="005B58D9" w:rsidP="005B58D9">
      <w:pPr>
        <w:shd w:val="clear" w:color="auto" w:fill="FFFFFF"/>
        <w:spacing w:before="120" w:line="360" w:lineRule="auto"/>
        <w:jc w:val="both"/>
        <w:rPr>
          <w:rFonts w:ascii="Times New Roman" w:hAnsi="Times New Roman"/>
          <w:spacing w:val="-1"/>
          <w:sz w:val="24"/>
          <w:szCs w:val="24"/>
          <w:lang w:val="bg-BG"/>
        </w:rPr>
      </w:pPr>
      <w:r w:rsidRPr="00FE4059">
        <w:rPr>
          <w:rFonts w:ascii="Times New Roman" w:hAnsi="Times New Roman"/>
          <w:b/>
          <w:color w:val="000000"/>
          <w:spacing w:val="1"/>
          <w:sz w:val="24"/>
          <w:szCs w:val="24"/>
          <w:lang w:val="bg-BG"/>
        </w:rPr>
        <w:t>Чл.</w:t>
      </w:r>
      <w:r w:rsidR="009304CC">
        <w:rPr>
          <w:rFonts w:ascii="Times New Roman" w:hAnsi="Times New Roman"/>
          <w:b/>
          <w:color w:val="000000"/>
          <w:spacing w:val="1"/>
          <w:sz w:val="24"/>
          <w:szCs w:val="24"/>
          <w:lang w:val="bg-BG"/>
        </w:rPr>
        <w:t xml:space="preserve"> </w:t>
      </w:r>
      <w:r w:rsidR="009304CC" w:rsidRPr="00FE4059">
        <w:rPr>
          <w:rFonts w:ascii="Times New Roman" w:hAnsi="Times New Roman"/>
          <w:b/>
          <w:color w:val="000000"/>
          <w:spacing w:val="1"/>
          <w:sz w:val="24"/>
          <w:szCs w:val="24"/>
          <w:lang w:val="bg-BG"/>
        </w:rPr>
        <w:t>17</w:t>
      </w:r>
      <w:r w:rsidRPr="00FE4059">
        <w:rPr>
          <w:rFonts w:ascii="Times New Roman" w:hAnsi="Times New Roman"/>
          <w:b/>
          <w:color w:val="000000"/>
          <w:spacing w:val="1"/>
          <w:sz w:val="24"/>
          <w:szCs w:val="24"/>
          <w:lang w:val="bg-BG"/>
        </w:rPr>
        <w:t>. (1)</w:t>
      </w:r>
      <w:r w:rsidRPr="00FE4059">
        <w:rPr>
          <w:rFonts w:ascii="Times New Roman" w:hAnsi="Times New Roman"/>
          <w:color w:val="000000"/>
          <w:spacing w:val="1"/>
          <w:sz w:val="24"/>
          <w:szCs w:val="24"/>
          <w:lang w:val="bg-BG"/>
        </w:rPr>
        <w:t xml:space="preserve"> Достъп до обществена информация се предоставя въз основа на подадено до Директора на Областна дирекция „Земеделие"- </w:t>
      </w:r>
      <w:r w:rsidR="00F01C5B">
        <w:rPr>
          <w:rFonts w:ascii="Times New Roman" w:hAnsi="Times New Roman"/>
          <w:color w:val="000000"/>
          <w:spacing w:val="9"/>
          <w:sz w:val="24"/>
          <w:szCs w:val="24"/>
          <w:lang w:val="bg-BG"/>
        </w:rPr>
        <w:t>Сливен</w:t>
      </w:r>
      <w:r w:rsidRPr="00257C5E">
        <w:rPr>
          <w:rFonts w:ascii="Times New Roman" w:hAnsi="Times New Roman"/>
          <w:color w:val="000000"/>
          <w:spacing w:val="1"/>
          <w:sz w:val="24"/>
          <w:szCs w:val="24"/>
          <w:lang w:val="bg-BG"/>
        </w:rPr>
        <w:t xml:space="preserve">, респ. до началника на съответната </w:t>
      </w:r>
      <w:r w:rsidRPr="00257C5E">
        <w:rPr>
          <w:rFonts w:ascii="Times New Roman" w:hAnsi="Times New Roman"/>
          <w:color w:val="000000"/>
          <w:sz w:val="24"/>
          <w:szCs w:val="24"/>
          <w:lang w:val="bg-BG"/>
        </w:rPr>
        <w:t>общинска служба по земеделие, писмено заявление</w:t>
      </w:r>
      <w:r w:rsidR="00257C5E" w:rsidRPr="00257C5E">
        <w:rPr>
          <w:rFonts w:ascii="Times New Roman" w:hAnsi="Times New Roman"/>
          <w:color w:val="000000"/>
          <w:sz w:val="24"/>
          <w:szCs w:val="24"/>
          <w:lang w:val="bg-BG"/>
        </w:rPr>
        <w:t xml:space="preserve"> или устно </w:t>
      </w:r>
      <w:r w:rsidR="00257C5E" w:rsidRPr="00257C5E">
        <w:rPr>
          <w:rFonts w:ascii="Times New Roman" w:hAnsi="Times New Roman"/>
          <w:color w:val="000000"/>
          <w:spacing w:val="-1"/>
          <w:sz w:val="24"/>
          <w:szCs w:val="24"/>
          <w:lang w:val="bg-BG"/>
        </w:rPr>
        <w:t>запитване</w:t>
      </w:r>
      <w:r w:rsidR="00257C5E" w:rsidRPr="001B59EB">
        <w:rPr>
          <w:rFonts w:ascii="Times New Roman" w:hAnsi="Times New Roman"/>
          <w:spacing w:val="-1"/>
          <w:sz w:val="24"/>
          <w:szCs w:val="24"/>
          <w:lang w:val="bg-BG"/>
        </w:rPr>
        <w:t>.</w:t>
      </w:r>
      <w:r w:rsidRPr="001B59EB">
        <w:rPr>
          <w:rFonts w:ascii="Times New Roman" w:hAnsi="Times New Roman"/>
          <w:sz w:val="24"/>
          <w:szCs w:val="24"/>
          <w:lang w:val="bg-BG"/>
        </w:rPr>
        <w:t xml:space="preserve"> </w:t>
      </w:r>
      <w:r w:rsidR="00257C5E" w:rsidRPr="009E4A11">
        <w:rPr>
          <w:rFonts w:ascii="Times New Roman" w:hAnsi="Times New Roman"/>
          <w:sz w:val="24"/>
          <w:szCs w:val="24"/>
          <w:shd w:val="clear" w:color="auto" w:fill="FEFEFE"/>
          <w:lang w:val="bg-BG"/>
        </w:rPr>
        <w:t xml:space="preserve">Заявлението се счита за писмено и в случаите, когато е направено по електронен път </w:t>
      </w:r>
      <w:r w:rsidR="00257C5E" w:rsidRPr="001B59EB">
        <w:rPr>
          <w:rFonts w:ascii="Times New Roman" w:hAnsi="Times New Roman"/>
          <w:sz w:val="24"/>
          <w:szCs w:val="24"/>
          <w:shd w:val="clear" w:color="auto" w:fill="FEFEFE"/>
          <w:lang w:val="bg-BG"/>
        </w:rPr>
        <w:t xml:space="preserve">- </w:t>
      </w:r>
      <w:r w:rsidR="00257C5E" w:rsidRPr="009E4A11">
        <w:rPr>
          <w:rFonts w:ascii="Times New Roman" w:hAnsi="Times New Roman"/>
          <w:sz w:val="24"/>
          <w:szCs w:val="24"/>
          <w:shd w:val="clear" w:color="auto" w:fill="FEFEFE"/>
          <w:lang w:val="bg-BG"/>
        </w:rPr>
        <w:t>на адреса на електронната поща по</w:t>
      </w:r>
      <w:r w:rsidR="00257C5E" w:rsidRPr="001B59EB">
        <w:rPr>
          <w:rFonts w:ascii="Times New Roman" w:hAnsi="Times New Roman"/>
          <w:sz w:val="24"/>
          <w:szCs w:val="24"/>
          <w:lang w:val="bg-BG"/>
        </w:rPr>
        <w:t xml:space="preserve"> чл.12, ал.1, т.4</w:t>
      </w:r>
      <w:r w:rsidR="00257C5E" w:rsidRPr="001B59EB">
        <w:rPr>
          <w:rFonts w:ascii="Times New Roman" w:hAnsi="Times New Roman"/>
          <w:sz w:val="24"/>
          <w:szCs w:val="24"/>
          <w:shd w:val="clear" w:color="auto" w:fill="FEFEFE"/>
          <w:lang w:val="bg-BG"/>
        </w:rPr>
        <w:t xml:space="preserve">, </w:t>
      </w:r>
      <w:r w:rsidR="00257C5E" w:rsidRPr="009E4A11">
        <w:rPr>
          <w:rFonts w:ascii="Times New Roman" w:hAnsi="Times New Roman"/>
          <w:sz w:val="24"/>
          <w:szCs w:val="24"/>
          <w:shd w:val="clear" w:color="auto" w:fill="FEFEFE"/>
          <w:lang w:val="bg-BG"/>
        </w:rPr>
        <w:t xml:space="preserve">чрез платформата за достъп до обществена информация </w:t>
      </w:r>
      <w:r w:rsidR="00257C5E" w:rsidRPr="001B59EB">
        <w:rPr>
          <w:rFonts w:ascii="Times New Roman" w:hAnsi="Times New Roman"/>
          <w:sz w:val="24"/>
          <w:szCs w:val="24"/>
          <w:lang w:val="bg-BG"/>
        </w:rPr>
        <w:t>или чрез системата за сигурно електронно връчване</w:t>
      </w:r>
      <w:r w:rsidRPr="001B59EB">
        <w:rPr>
          <w:rFonts w:ascii="Times New Roman" w:hAnsi="Times New Roman"/>
          <w:spacing w:val="-1"/>
          <w:sz w:val="24"/>
          <w:szCs w:val="24"/>
          <w:lang w:val="bg-BG"/>
        </w:rPr>
        <w:t xml:space="preserve">. Ако заявлението е подадено по електронен път не се изисква подпис съгласно изискванията на Закона за електронния документ и </w:t>
      </w:r>
      <w:r w:rsidR="00816F61" w:rsidRPr="001B59EB">
        <w:rPr>
          <w:rFonts w:ascii="Times New Roman" w:hAnsi="Times New Roman"/>
          <w:spacing w:val="-1"/>
          <w:sz w:val="24"/>
          <w:szCs w:val="24"/>
          <w:lang w:val="bg-BG"/>
        </w:rPr>
        <w:t>електронните удостоверителни услуги</w:t>
      </w:r>
      <w:r w:rsidRPr="001B59EB">
        <w:rPr>
          <w:rFonts w:ascii="Times New Roman" w:hAnsi="Times New Roman"/>
          <w:spacing w:val="-1"/>
          <w:sz w:val="24"/>
          <w:szCs w:val="24"/>
          <w:lang w:val="bg-BG"/>
        </w:rPr>
        <w:t>.</w:t>
      </w:r>
    </w:p>
    <w:p w:rsidR="00622A66" w:rsidRPr="0015210A" w:rsidRDefault="0015210A" w:rsidP="0015210A">
      <w:pPr>
        <w:spacing w:line="360" w:lineRule="auto"/>
        <w:jc w:val="both"/>
        <w:rPr>
          <w:rFonts w:ascii="Times New Roman" w:hAnsi="Times New Roman"/>
          <w:sz w:val="24"/>
          <w:szCs w:val="24"/>
          <w:shd w:val="clear" w:color="auto" w:fill="FEFEFE"/>
          <w:lang w:val="bg-BG"/>
        </w:rPr>
      </w:pPr>
      <w:r w:rsidRPr="00FE4059">
        <w:rPr>
          <w:rFonts w:ascii="Times New Roman" w:hAnsi="Times New Roman"/>
          <w:b/>
          <w:color w:val="000000"/>
          <w:spacing w:val="1"/>
          <w:sz w:val="24"/>
          <w:szCs w:val="24"/>
          <w:lang w:val="bg-BG"/>
        </w:rPr>
        <w:t>(</w:t>
      </w:r>
      <w:r>
        <w:rPr>
          <w:rFonts w:ascii="Times New Roman" w:hAnsi="Times New Roman"/>
          <w:b/>
          <w:color w:val="000000"/>
          <w:spacing w:val="1"/>
          <w:sz w:val="24"/>
          <w:szCs w:val="24"/>
          <w:lang w:val="bg-BG"/>
        </w:rPr>
        <w:t>2</w:t>
      </w:r>
      <w:r w:rsidRPr="0015210A">
        <w:rPr>
          <w:rFonts w:ascii="Times New Roman" w:hAnsi="Times New Roman"/>
          <w:b/>
          <w:color w:val="000000"/>
          <w:spacing w:val="1"/>
          <w:sz w:val="24"/>
          <w:szCs w:val="24"/>
          <w:lang w:val="bg-BG"/>
        </w:rPr>
        <w:t>)</w:t>
      </w:r>
      <w:r w:rsidRPr="0015210A">
        <w:rPr>
          <w:rFonts w:ascii="Times New Roman" w:hAnsi="Times New Roman"/>
          <w:color w:val="000000"/>
          <w:spacing w:val="1"/>
          <w:sz w:val="24"/>
          <w:szCs w:val="24"/>
          <w:lang w:val="bg-BG"/>
        </w:rPr>
        <w:t xml:space="preserve"> </w:t>
      </w:r>
      <w:r w:rsidRPr="0015210A">
        <w:rPr>
          <w:rFonts w:ascii="Times New Roman" w:hAnsi="Times New Roman"/>
          <w:sz w:val="24"/>
          <w:szCs w:val="24"/>
          <w:shd w:val="clear" w:color="auto" w:fill="FEFEFE"/>
          <w:lang w:val="bg-BG"/>
        </w:rPr>
        <w:t>П</w:t>
      </w:r>
      <w:r w:rsidR="00897F35" w:rsidRPr="0015210A">
        <w:rPr>
          <w:rFonts w:ascii="Times New Roman" w:hAnsi="Times New Roman"/>
          <w:sz w:val="24"/>
          <w:szCs w:val="24"/>
          <w:shd w:val="clear" w:color="auto" w:fill="FEFEFE"/>
          <w:lang w:val="bg-BG"/>
        </w:rPr>
        <w:t>риема</w:t>
      </w:r>
      <w:r w:rsidRPr="0015210A">
        <w:rPr>
          <w:rFonts w:ascii="Times New Roman" w:hAnsi="Times New Roman"/>
          <w:sz w:val="24"/>
          <w:szCs w:val="24"/>
          <w:shd w:val="clear" w:color="auto" w:fill="FEFEFE"/>
          <w:lang w:val="bg-BG"/>
        </w:rPr>
        <w:t xml:space="preserve">нето </w:t>
      </w:r>
      <w:r w:rsidR="00897F35" w:rsidRPr="0015210A">
        <w:rPr>
          <w:rFonts w:ascii="Times New Roman" w:hAnsi="Times New Roman"/>
          <w:sz w:val="24"/>
          <w:szCs w:val="24"/>
          <w:shd w:val="clear" w:color="auto" w:fill="FEFEFE"/>
          <w:lang w:val="bg-BG"/>
        </w:rPr>
        <w:t xml:space="preserve"> </w:t>
      </w:r>
      <w:r w:rsidR="00622A66" w:rsidRPr="0015210A">
        <w:rPr>
          <w:rFonts w:ascii="Times New Roman" w:hAnsi="Times New Roman"/>
          <w:sz w:val="24"/>
          <w:szCs w:val="24"/>
          <w:shd w:val="clear" w:color="auto" w:fill="FEFEFE"/>
          <w:lang w:val="bg-BG"/>
        </w:rPr>
        <w:t xml:space="preserve">и регистрацията на </w:t>
      </w:r>
      <w:r w:rsidR="00897F35" w:rsidRPr="0015210A">
        <w:rPr>
          <w:rFonts w:ascii="Times New Roman" w:hAnsi="Times New Roman"/>
          <w:sz w:val="24"/>
          <w:szCs w:val="24"/>
          <w:shd w:val="clear" w:color="auto" w:fill="FEFEFE"/>
          <w:lang w:val="bg-BG"/>
        </w:rPr>
        <w:t xml:space="preserve">заявления </w:t>
      </w:r>
      <w:r w:rsidR="00622A66" w:rsidRPr="0015210A">
        <w:rPr>
          <w:rFonts w:ascii="Times New Roman" w:hAnsi="Times New Roman"/>
          <w:sz w:val="24"/>
          <w:szCs w:val="24"/>
          <w:shd w:val="clear" w:color="auto" w:fill="FEFEFE"/>
          <w:lang w:val="bg-BG"/>
        </w:rPr>
        <w:t>по Закона за достъп до обществена информация се извършва в ЦАО /център за административно обслужване/ на ОД „Земеделие“-гр. Сливен и в звената за административно обслужване на Общински служби по земеделие</w:t>
      </w:r>
      <w:r w:rsidRPr="0015210A">
        <w:rPr>
          <w:rFonts w:ascii="Times New Roman" w:hAnsi="Times New Roman"/>
          <w:sz w:val="24"/>
          <w:szCs w:val="24"/>
          <w:shd w:val="clear" w:color="auto" w:fill="FEFEFE"/>
          <w:lang w:val="bg-BG"/>
        </w:rPr>
        <w:t>, както следва:</w:t>
      </w:r>
    </w:p>
    <w:p w:rsidR="0015210A" w:rsidRPr="0015210A" w:rsidRDefault="0015210A" w:rsidP="0015210A">
      <w:pPr>
        <w:pStyle w:val="af3"/>
        <w:spacing w:before="0" w:beforeAutospacing="0" w:after="0" w:afterAutospacing="0"/>
        <w:jc w:val="both"/>
        <w:rPr>
          <w:b/>
          <w:u w:val="single"/>
        </w:rPr>
      </w:pPr>
      <w:r w:rsidRPr="0015210A">
        <w:rPr>
          <w:b/>
          <w:u w:val="single"/>
        </w:rPr>
        <w:t>ОД „Земеделие“ гр. Сливен</w:t>
      </w:r>
    </w:p>
    <w:p w:rsidR="0015210A" w:rsidRDefault="0015210A" w:rsidP="0015210A">
      <w:pPr>
        <w:pStyle w:val="af3"/>
        <w:spacing w:before="0" w:beforeAutospacing="0" w:after="0" w:afterAutospacing="0"/>
        <w:jc w:val="both"/>
      </w:pPr>
      <w:r w:rsidRPr="0015210A">
        <w:t>п.к. 8800,  гр</w:t>
      </w:r>
      <w:r>
        <w:t xml:space="preserve">. </w:t>
      </w:r>
      <w:r w:rsidRPr="0015210A">
        <w:t xml:space="preserve">Сливен, ул. "Генерал </w:t>
      </w:r>
      <w:proofErr w:type="spellStart"/>
      <w:r w:rsidRPr="0015210A">
        <w:t>Столипин</w:t>
      </w:r>
      <w:proofErr w:type="spellEnd"/>
      <w:r w:rsidRPr="0015210A">
        <w:t>" №2, телефон 044/663046; 044/622675,</w:t>
      </w:r>
      <w:r>
        <w:t xml:space="preserve"> </w:t>
      </w:r>
      <w:r w:rsidRPr="0015210A">
        <w:rPr>
          <w:shd w:val="clear" w:color="auto" w:fill="FEFEFE"/>
        </w:rPr>
        <w:t>център за административно обслужване /</w:t>
      </w:r>
      <w:r w:rsidRPr="0015210A">
        <w:t xml:space="preserve"> ЦАО/</w:t>
      </w:r>
      <w:r>
        <w:t xml:space="preserve"> </w:t>
      </w:r>
    </w:p>
    <w:p w:rsidR="0015210A" w:rsidRPr="0015210A" w:rsidRDefault="0015210A" w:rsidP="0015210A">
      <w:pPr>
        <w:pStyle w:val="af3"/>
        <w:spacing w:before="0" w:beforeAutospacing="0" w:after="0" w:afterAutospacing="0"/>
        <w:jc w:val="both"/>
        <w:rPr>
          <w:b/>
          <w:u w:val="single"/>
        </w:rPr>
      </w:pPr>
      <w:r w:rsidRPr="0015210A">
        <w:t xml:space="preserve"> </w:t>
      </w:r>
      <w:proofErr w:type="spellStart"/>
      <w:r w:rsidRPr="0015210A">
        <w:t>E-mail</w:t>
      </w:r>
      <w:proofErr w:type="spellEnd"/>
      <w:r w:rsidRPr="0015210A">
        <w:t xml:space="preserve">: </w:t>
      </w:r>
      <w:hyperlink r:id="rId10" w:history="1">
        <w:r w:rsidRPr="0015210A">
          <w:rPr>
            <w:rStyle w:val="af"/>
            <w:color w:val="auto"/>
            <w:spacing w:val="40"/>
            <w:u w:val="none"/>
            <w:lang w:val="it-IT"/>
          </w:rPr>
          <w:t>ODZG_Sliven@mzh.government.bg</w:t>
        </w:r>
      </w:hyperlink>
    </w:p>
    <w:p w:rsidR="0015210A" w:rsidRDefault="0015210A" w:rsidP="0015210A">
      <w:pPr>
        <w:pStyle w:val="af3"/>
        <w:spacing w:before="0" w:beforeAutospacing="0" w:after="0" w:afterAutospacing="0"/>
        <w:jc w:val="both"/>
        <w:rPr>
          <w:b/>
          <w:u w:val="single"/>
        </w:rPr>
      </w:pPr>
    </w:p>
    <w:p w:rsidR="0015210A" w:rsidRPr="0015210A" w:rsidRDefault="0015210A" w:rsidP="0015210A">
      <w:pPr>
        <w:pStyle w:val="af3"/>
        <w:spacing w:before="0" w:beforeAutospacing="0" w:after="0" w:afterAutospacing="0"/>
        <w:jc w:val="both"/>
        <w:rPr>
          <w:b/>
          <w:u w:val="single"/>
        </w:rPr>
      </w:pPr>
      <w:r w:rsidRPr="0015210A">
        <w:rPr>
          <w:b/>
          <w:u w:val="single"/>
        </w:rPr>
        <w:lastRenderedPageBreak/>
        <w:t>Общинска служба по земеделие -Сливен</w:t>
      </w:r>
    </w:p>
    <w:p w:rsidR="0015210A" w:rsidRPr="0015210A" w:rsidRDefault="0015210A" w:rsidP="0015210A">
      <w:pPr>
        <w:jc w:val="both"/>
        <w:rPr>
          <w:rFonts w:ascii="Times New Roman" w:hAnsi="Times New Roman"/>
          <w:bCs/>
          <w:sz w:val="24"/>
          <w:szCs w:val="24"/>
          <w:lang w:val="bg-BG"/>
        </w:rPr>
      </w:pPr>
      <w:r w:rsidRPr="0015210A">
        <w:rPr>
          <w:rFonts w:ascii="Times New Roman" w:hAnsi="Times New Roman"/>
          <w:sz w:val="24"/>
          <w:szCs w:val="24"/>
          <w:lang w:val="bg-BG"/>
        </w:rPr>
        <w:t xml:space="preserve">п.к. 8800, гр. Сливен, ул. "Генерал </w:t>
      </w:r>
      <w:proofErr w:type="spellStart"/>
      <w:r w:rsidRPr="0015210A">
        <w:rPr>
          <w:rFonts w:ascii="Times New Roman" w:hAnsi="Times New Roman"/>
          <w:sz w:val="24"/>
          <w:szCs w:val="24"/>
          <w:lang w:val="bg-BG"/>
        </w:rPr>
        <w:t>Столипин</w:t>
      </w:r>
      <w:proofErr w:type="spellEnd"/>
      <w:r w:rsidRPr="0015210A">
        <w:rPr>
          <w:rFonts w:ascii="Times New Roman" w:hAnsi="Times New Roman"/>
          <w:sz w:val="24"/>
          <w:szCs w:val="24"/>
          <w:lang w:val="bg-BG"/>
        </w:rPr>
        <w:t xml:space="preserve">" №2, телефон: 044/663046, звено за  административно обслужване;  </w:t>
      </w:r>
      <w:r w:rsidRPr="0015210A">
        <w:rPr>
          <w:rFonts w:ascii="Times New Roman" w:hAnsi="Times New Roman"/>
          <w:sz w:val="24"/>
          <w:szCs w:val="24"/>
        </w:rPr>
        <w:t>E</w:t>
      </w:r>
      <w:r w:rsidRPr="0015210A">
        <w:rPr>
          <w:rFonts w:ascii="Times New Roman" w:hAnsi="Times New Roman"/>
          <w:sz w:val="24"/>
          <w:szCs w:val="24"/>
          <w:lang w:val="bg-BG"/>
        </w:rPr>
        <w:t>-</w:t>
      </w:r>
      <w:r w:rsidRPr="0015210A">
        <w:rPr>
          <w:rFonts w:ascii="Times New Roman" w:hAnsi="Times New Roman"/>
          <w:sz w:val="24"/>
          <w:szCs w:val="24"/>
        </w:rPr>
        <w:t>mail</w:t>
      </w:r>
      <w:r w:rsidRPr="0015210A">
        <w:rPr>
          <w:rFonts w:ascii="Times New Roman" w:hAnsi="Times New Roman"/>
          <w:sz w:val="24"/>
          <w:szCs w:val="24"/>
          <w:lang w:val="bg-BG"/>
        </w:rPr>
        <w:t xml:space="preserve">: </w:t>
      </w:r>
      <w:proofErr w:type="spellStart"/>
      <w:r w:rsidRPr="0015210A">
        <w:rPr>
          <w:rFonts w:ascii="Times New Roman" w:hAnsi="Times New Roman"/>
          <w:bCs/>
          <w:sz w:val="24"/>
          <w:szCs w:val="24"/>
        </w:rPr>
        <w:t>osz</w:t>
      </w:r>
      <w:proofErr w:type="spellEnd"/>
      <w:r w:rsidRPr="0015210A">
        <w:rPr>
          <w:rFonts w:ascii="Times New Roman" w:hAnsi="Times New Roman"/>
          <w:bCs/>
          <w:sz w:val="24"/>
          <w:szCs w:val="24"/>
          <w:lang w:val="bg-BG"/>
        </w:rPr>
        <w:t>_</w:t>
      </w:r>
      <w:proofErr w:type="spellStart"/>
      <w:r w:rsidRPr="0015210A">
        <w:rPr>
          <w:rFonts w:ascii="Times New Roman" w:hAnsi="Times New Roman"/>
          <w:bCs/>
          <w:sz w:val="24"/>
          <w:szCs w:val="24"/>
        </w:rPr>
        <w:t>sliven</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odzsliven</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egov</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bg</w:t>
      </w:r>
      <w:proofErr w:type="spellEnd"/>
    </w:p>
    <w:p w:rsidR="00B67CDA" w:rsidRDefault="00B67CDA" w:rsidP="0015210A">
      <w:pPr>
        <w:rPr>
          <w:rFonts w:ascii="Times New Roman" w:hAnsi="Times New Roman"/>
          <w:b/>
          <w:sz w:val="24"/>
          <w:szCs w:val="24"/>
          <w:u w:val="single"/>
        </w:rPr>
      </w:pPr>
    </w:p>
    <w:p w:rsidR="0015210A" w:rsidRPr="0015210A" w:rsidRDefault="0015210A" w:rsidP="0015210A">
      <w:pPr>
        <w:rPr>
          <w:rFonts w:ascii="Times New Roman" w:hAnsi="Times New Roman"/>
          <w:b/>
          <w:sz w:val="24"/>
          <w:szCs w:val="24"/>
          <w:u w:val="single"/>
          <w:lang w:val="bg-BG"/>
        </w:rPr>
      </w:pPr>
      <w:r w:rsidRPr="0015210A">
        <w:rPr>
          <w:rFonts w:ascii="Times New Roman" w:hAnsi="Times New Roman"/>
          <w:b/>
          <w:sz w:val="24"/>
          <w:szCs w:val="24"/>
          <w:u w:val="single"/>
          <w:lang w:val="bg-BG"/>
        </w:rPr>
        <w:t xml:space="preserve">Общинска служба по земеделие –Сливен, офис Твърдица </w:t>
      </w:r>
    </w:p>
    <w:p w:rsidR="0015210A" w:rsidRPr="0015210A" w:rsidRDefault="0015210A" w:rsidP="0015210A">
      <w:pPr>
        <w:rPr>
          <w:rFonts w:ascii="Times New Roman" w:hAnsi="Times New Roman"/>
          <w:sz w:val="24"/>
          <w:szCs w:val="24"/>
          <w:lang w:val="bg-BG"/>
        </w:rPr>
      </w:pPr>
      <w:r w:rsidRPr="0015210A">
        <w:rPr>
          <w:rFonts w:ascii="Times New Roman" w:hAnsi="Times New Roman"/>
          <w:sz w:val="24"/>
          <w:szCs w:val="24"/>
          <w:lang w:val="bg-BG"/>
        </w:rPr>
        <w:t>п.к. 8890, гр. Твърдица, пл. „Свобода” № 2, тел. 0454/44046;</w:t>
      </w:r>
    </w:p>
    <w:p w:rsidR="0015210A" w:rsidRPr="0015210A" w:rsidRDefault="0015210A" w:rsidP="0015210A">
      <w:pPr>
        <w:rPr>
          <w:rFonts w:ascii="Times New Roman" w:hAnsi="Times New Roman"/>
          <w:bCs/>
          <w:sz w:val="24"/>
          <w:szCs w:val="24"/>
          <w:lang w:val="bg-BG"/>
        </w:rPr>
      </w:pPr>
      <w:r w:rsidRPr="0015210A">
        <w:rPr>
          <w:rFonts w:ascii="Times New Roman" w:hAnsi="Times New Roman"/>
          <w:sz w:val="24"/>
          <w:szCs w:val="24"/>
          <w:lang w:val="bg-BG"/>
        </w:rPr>
        <w:t xml:space="preserve"> </w:t>
      </w:r>
      <w:r w:rsidRPr="0015210A">
        <w:rPr>
          <w:rFonts w:ascii="Times New Roman" w:hAnsi="Times New Roman"/>
          <w:sz w:val="24"/>
          <w:szCs w:val="24"/>
        </w:rPr>
        <w:t>E</w:t>
      </w:r>
      <w:r w:rsidRPr="0015210A">
        <w:rPr>
          <w:rFonts w:ascii="Times New Roman" w:hAnsi="Times New Roman"/>
          <w:sz w:val="24"/>
          <w:szCs w:val="24"/>
          <w:lang w:val="bg-BG"/>
        </w:rPr>
        <w:t>-</w:t>
      </w:r>
      <w:r w:rsidRPr="0015210A">
        <w:rPr>
          <w:rFonts w:ascii="Times New Roman" w:hAnsi="Times New Roman"/>
          <w:sz w:val="24"/>
          <w:szCs w:val="24"/>
        </w:rPr>
        <w:t>mail</w:t>
      </w:r>
      <w:r w:rsidRPr="0015210A">
        <w:rPr>
          <w:rFonts w:ascii="Times New Roman" w:hAnsi="Times New Roman"/>
          <w:sz w:val="24"/>
          <w:szCs w:val="24"/>
          <w:lang w:val="bg-BG"/>
        </w:rPr>
        <w:t xml:space="preserve">: </w:t>
      </w:r>
      <w:proofErr w:type="spellStart"/>
      <w:r w:rsidRPr="0015210A">
        <w:rPr>
          <w:rFonts w:ascii="Times New Roman" w:hAnsi="Times New Roman"/>
          <w:bCs/>
          <w:sz w:val="24"/>
          <w:szCs w:val="24"/>
        </w:rPr>
        <w:t>osz</w:t>
      </w:r>
      <w:proofErr w:type="spellEnd"/>
      <w:r w:rsidRPr="0015210A">
        <w:rPr>
          <w:rFonts w:ascii="Times New Roman" w:hAnsi="Times New Roman"/>
          <w:bCs/>
          <w:sz w:val="24"/>
          <w:szCs w:val="24"/>
          <w:lang w:val="bg-BG"/>
        </w:rPr>
        <w:t>_</w:t>
      </w:r>
      <w:proofErr w:type="spellStart"/>
      <w:r w:rsidRPr="0015210A">
        <w:rPr>
          <w:rFonts w:ascii="Times New Roman" w:hAnsi="Times New Roman"/>
          <w:bCs/>
          <w:sz w:val="24"/>
          <w:szCs w:val="24"/>
        </w:rPr>
        <w:t>sliven</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odzsliven</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egov</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bg</w:t>
      </w:r>
      <w:proofErr w:type="spellEnd"/>
    </w:p>
    <w:p w:rsidR="0015210A" w:rsidRPr="0015210A" w:rsidRDefault="0015210A" w:rsidP="0015210A">
      <w:pPr>
        <w:rPr>
          <w:rFonts w:ascii="Times New Roman" w:hAnsi="Times New Roman"/>
          <w:b/>
          <w:sz w:val="24"/>
          <w:szCs w:val="24"/>
          <w:u w:val="single"/>
          <w:lang w:val="bg-BG"/>
        </w:rPr>
      </w:pPr>
    </w:p>
    <w:p w:rsidR="0015210A" w:rsidRPr="0015210A" w:rsidRDefault="0015210A" w:rsidP="0015210A">
      <w:pPr>
        <w:rPr>
          <w:rFonts w:ascii="Times New Roman" w:hAnsi="Times New Roman"/>
          <w:sz w:val="24"/>
          <w:szCs w:val="24"/>
          <w:lang w:val="bg-BG"/>
        </w:rPr>
      </w:pPr>
      <w:r w:rsidRPr="0015210A">
        <w:rPr>
          <w:rFonts w:ascii="Times New Roman" w:hAnsi="Times New Roman"/>
          <w:b/>
          <w:sz w:val="24"/>
          <w:szCs w:val="24"/>
          <w:u w:val="single"/>
          <w:lang w:val="bg-BG"/>
        </w:rPr>
        <w:t xml:space="preserve">Общинска служба по земеделие-Нова Загора </w:t>
      </w:r>
    </w:p>
    <w:p w:rsidR="0015210A" w:rsidRPr="0015210A" w:rsidRDefault="0015210A" w:rsidP="0015210A">
      <w:pPr>
        <w:rPr>
          <w:rFonts w:ascii="Times New Roman" w:hAnsi="Times New Roman"/>
          <w:sz w:val="24"/>
          <w:szCs w:val="24"/>
          <w:lang w:val="bg-BG"/>
        </w:rPr>
      </w:pPr>
      <w:r w:rsidRPr="0015210A">
        <w:rPr>
          <w:rFonts w:ascii="Times New Roman" w:hAnsi="Times New Roman"/>
          <w:sz w:val="24"/>
          <w:szCs w:val="24"/>
          <w:lang w:val="bg-BG"/>
        </w:rPr>
        <w:t xml:space="preserve">п.к. 8900, гр.Нова Загора,  ул. „Петко Енев” № 52, етаж 1;  тел. 0457/62136; </w:t>
      </w:r>
    </w:p>
    <w:p w:rsidR="0015210A" w:rsidRPr="0015210A" w:rsidRDefault="0015210A" w:rsidP="0015210A">
      <w:pPr>
        <w:rPr>
          <w:rFonts w:ascii="Times New Roman" w:hAnsi="Times New Roman"/>
          <w:b/>
          <w:sz w:val="24"/>
          <w:szCs w:val="24"/>
          <w:u w:val="single"/>
          <w:lang w:val="bg-BG"/>
        </w:rPr>
      </w:pPr>
      <w:r w:rsidRPr="0015210A">
        <w:rPr>
          <w:rFonts w:ascii="Times New Roman" w:hAnsi="Times New Roman"/>
          <w:sz w:val="24"/>
          <w:szCs w:val="24"/>
        </w:rPr>
        <w:t>E</w:t>
      </w:r>
      <w:r w:rsidRPr="0015210A">
        <w:rPr>
          <w:rFonts w:ascii="Times New Roman" w:hAnsi="Times New Roman"/>
          <w:sz w:val="24"/>
          <w:szCs w:val="24"/>
          <w:lang w:val="bg-BG"/>
        </w:rPr>
        <w:t>-</w:t>
      </w:r>
      <w:r w:rsidRPr="0015210A">
        <w:rPr>
          <w:rFonts w:ascii="Times New Roman" w:hAnsi="Times New Roman"/>
          <w:sz w:val="24"/>
          <w:szCs w:val="24"/>
        </w:rPr>
        <w:t>mail</w:t>
      </w:r>
      <w:r w:rsidRPr="0015210A">
        <w:rPr>
          <w:rFonts w:ascii="Times New Roman" w:hAnsi="Times New Roman"/>
          <w:sz w:val="24"/>
          <w:szCs w:val="24"/>
          <w:lang w:val="bg-BG"/>
        </w:rPr>
        <w:t xml:space="preserve">: </w:t>
      </w:r>
      <w:proofErr w:type="spellStart"/>
      <w:r w:rsidRPr="0015210A">
        <w:rPr>
          <w:rFonts w:ascii="Times New Roman" w:hAnsi="Times New Roman"/>
          <w:bCs/>
          <w:sz w:val="24"/>
          <w:szCs w:val="24"/>
        </w:rPr>
        <w:t>osz</w:t>
      </w:r>
      <w:proofErr w:type="spellEnd"/>
      <w:r w:rsidRPr="0015210A">
        <w:rPr>
          <w:rFonts w:ascii="Times New Roman" w:hAnsi="Times New Roman"/>
          <w:bCs/>
          <w:sz w:val="24"/>
          <w:szCs w:val="24"/>
          <w:lang w:val="bg-BG"/>
        </w:rPr>
        <w:t>_</w:t>
      </w:r>
      <w:proofErr w:type="spellStart"/>
      <w:r w:rsidRPr="0015210A">
        <w:rPr>
          <w:rFonts w:ascii="Times New Roman" w:hAnsi="Times New Roman"/>
          <w:bCs/>
          <w:sz w:val="24"/>
          <w:szCs w:val="24"/>
        </w:rPr>
        <w:t>novazagora</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odzsliven</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egov</w:t>
      </w:r>
      <w:proofErr w:type="spellEnd"/>
      <w:r w:rsidRPr="0015210A">
        <w:rPr>
          <w:rFonts w:ascii="Times New Roman" w:hAnsi="Times New Roman"/>
          <w:bCs/>
          <w:sz w:val="24"/>
          <w:szCs w:val="24"/>
          <w:lang w:val="bg-BG"/>
        </w:rPr>
        <w:t>.</w:t>
      </w:r>
      <w:proofErr w:type="spellStart"/>
      <w:r w:rsidRPr="0015210A">
        <w:rPr>
          <w:rFonts w:ascii="Times New Roman" w:hAnsi="Times New Roman"/>
          <w:bCs/>
          <w:sz w:val="24"/>
          <w:szCs w:val="24"/>
        </w:rPr>
        <w:t>bg</w:t>
      </w:r>
      <w:proofErr w:type="spellEnd"/>
      <w:r w:rsidRPr="0015210A">
        <w:rPr>
          <w:rFonts w:ascii="Times New Roman" w:hAnsi="Times New Roman"/>
          <w:b/>
          <w:sz w:val="24"/>
          <w:szCs w:val="24"/>
          <w:u w:val="single"/>
          <w:lang w:val="bg-BG"/>
        </w:rPr>
        <w:t xml:space="preserve"> </w:t>
      </w:r>
    </w:p>
    <w:p w:rsidR="0015210A" w:rsidRPr="0015210A" w:rsidRDefault="0015210A" w:rsidP="0015210A">
      <w:pPr>
        <w:rPr>
          <w:rFonts w:ascii="Times New Roman" w:hAnsi="Times New Roman"/>
          <w:b/>
          <w:sz w:val="24"/>
          <w:szCs w:val="24"/>
          <w:u w:val="single"/>
          <w:lang w:val="bg-BG"/>
        </w:rPr>
      </w:pPr>
    </w:p>
    <w:p w:rsidR="0015210A" w:rsidRPr="0015210A" w:rsidRDefault="0015210A" w:rsidP="0015210A">
      <w:pPr>
        <w:rPr>
          <w:rFonts w:ascii="Times New Roman" w:hAnsi="Times New Roman"/>
          <w:b/>
          <w:sz w:val="24"/>
          <w:szCs w:val="24"/>
          <w:u w:val="single"/>
          <w:lang w:val="bg-BG"/>
        </w:rPr>
      </w:pPr>
      <w:r w:rsidRPr="0015210A">
        <w:rPr>
          <w:rFonts w:ascii="Times New Roman" w:hAnsi="Times New Roman"/>
          <w:b/>
          <w:sz w:val="24"/>
          <w:szCs w:val="24"/>
          <w:u w:val="single"/>
          <w:lang w:val="bg-BG"/>
        </w:rPr>
        <w:t xml:space="preserve">Общинска служба по земеделие -Котел </w:t>
      </w:r>
    </w:p>
    <w:p w:rsidR="0015210A" w:rsidRPr="0015210A" w:rsidRDefault="0015210A" w:rsidP="0015210A">
      <w:pPr>
        <w:rPr>
          <w:rFonts w:ascii="Times New Roman" w:hAnsi="Times New Roman"/>
          <w:sz w:val="24"/>
          <w:szCs w:val="24"/>
          <w:lang w:val="bg-BG"/>
        </w:rPr>
      </w:pPr>
      <w:r w:rsidRPr="0015210A">
        <w:rPr>
          <w:rFonts w:ascii="Times New Roman" w:hAnsi="Times New Roman"/>
          <w:sz w:val="24"/>
          <w:szCs w:val="24"/>
          <w:lang w:val="bg-BG"/>
        </w:rPr>
        <w:t>п.к. 8970, гр. Котел, ул. „Проф. Павлов” № 30, етаж 3; тел.: 0453/42482</w:t>
      </w:r>
    </w:p>
    <w:p w:rsidR="0015210A" w:rsidRPr="0015210A" w:rsidRDefault="0015210A" w:rsidP="0015210A">
      <w:pPr>
        <w:rPr>
          <w:rFonts w:ascii="Times New Roman" w:hAnsi="Times New Roman"/>
          <w:bCs/>
          <w:sz w:val="24"/>
          <w:szCs w:val="24"/>
        </w:rPr>
      </w:pPr>
      <w:r w:rsidRPr="0015210A">
        <w:rPr>
          <w:rFonts w:ascii="Times New Roman" w:hAnsi="Times New Roman"/>
          <w:sz w:val="24"/>
          <w:szCs w:val="24"/>
          <w:lang w:val="bg-BG"/>
        </w:rPr>
        <w:t xml:space="preserve"> </w:t>
      </w:r>
      <w:r w:rsidRPr="0015210A">
        <w:rPr>
          <w:rFonts w:ascii="Times New Roman" w:hAnsi="Times New Roman"/>
          <w:sz w:val="24"/>
          <w:szCs w:val="24"/>
        </w:rPr>
        <w:t xml:space="preserve">E-mail: </w:t>
      </w:r>
      <w:r w:rsidRPr="0015210A">
        <w:rPr>
          <w:rFonts w:ascii="Times New Roman" w:hAnsi="Times New Roman"/>
          <w:bCs/>
          <w:sz w:val="24"/>
          <w:szCs w:val="24"/>
        </w:rPr>
        <w:t>osz_kotel@odzsliven.egov.bg</w:t>
      </w:r>
    </w:p>
    <w:p w:rsidR="009C6137" w:rsidRPr="0088407F" w:rsidRDefault="0015210A" w:rsidP="0015210A">
      <w:pPr>
        <w:shd w:val="clear" w:color="auto" w:fill="FFFFFF"/>
        <w:spacing w:before="120" w:line="360" w:lineRule="auto"/>
        <w:jc w:val="both"/>
        <w:rPr>
          <w:rFonts w:ascii="Times New Roman" w:hAnsi="Times New Roman"/>
          <w:color w:val="000000"/>
          <w:spacing w:val="-1"/>
          <w:sz w:val="24"/>
          <w:szCs w:val="24"/>
          <w:lang w:val="bg-BG"/>
        </w:rPr>
      </w:pPr>
      <w:r w:rsidRPr="00425836">
        <w:rPr>
          <w:rFonts w:ascii="Times New Roman" w:hAnsi="Times New Roman"/>
          <w:b/>
          <w:color w:val="000000"/>
          <w:spacing w:val="-1"/>
          <w:sz w:val="24"/>
          <w:szCs w:val="24"/>
          <w:lang w:val="bg-BG"/>
        </w:rPr>
        <w:t xml:space="preserve"> </w:t>
      </w:r>
      <w:r w:rsidR="005B58D9" w:rsidRPr="00425836">
        <w:rPr>
          <w:rFonts w:ascii="Times New Roman" w:hAnsi="Times New Roman"/>
          <w:b/>
          <w:color w:val="000000"/>
          <w:spacing w:val="-1"/>
          <w:sz w:val="24"/>
          <w:szCs w:val="24"/>
          <w:lang w:val="bg-BG"/>
        </w:rPr>
        <w:t>(</w:t>
      </w:r>
      <w:r>
        <w:rPr>
          <w:rFonts w:ascii="Times New Roman" w:hAnsi="Times New Roman"/>
          <w:b/>
          <w:color w:val="000000"/>
          <w:spacing w:val="-1"/>
          <w:sz w:val="24"/>
          <w:szCs w:val="24"/>
          <w:lang w:val="bg-BG"/>
        </w:rPr>
        <w:t>3</w:t>
      </w:r>
      <w:r w:rsidR="005B58D9" w:rsidRPr="00425836">
        <w:rPr>
          <w:rFonts w:ascii="Times New Roman" w:hAnsi="Times New Roman"/>
          <w:b/>
          <w:color w:val="000000"/>
          <w:spacing w:val="-1"/>
          <w:sz w:val="24"/>
          <w:szCs w:val="24"/>
          <w:lang w:val="bg-BG"/>
        </w:rPr>
        <w:t>)</w:t>
      </w:r>
      <w:r w:rsidR="005B58D9" w:rsidRPr="0088407F">
        <w:rPr>
          <w:rFonts w:ascii="Times New Roman" w:hAnsi="Times New Roman"/>
          <w:color w:val="000000"/>
          <w:spacing w:val="-1"/>
          <w:sz w:val="24"/>
          <w:szCs w:val="24"/>
          <w:lang w:val="bg-BG"/>
        </w:rPr>
        <w:t xml:space="preserve"> Когато заявителят не е получил достъп до исканата обществена информация въз основа на устно запитване или счита същата за недостатъчна, той може да подаде писмено заявление.</w:t>
      </w:r>
    </w:p>
    <w:p w:rsidR="00646F44" w:rsidRPr="00646F44" w:rsidRDefault="009304CC" w:rsidP="005B58D9">
      <w:pPr>
        <w:shd w:val="clear" w:color="auto" w:fill="FFFFFF"/>
        <w:spacing w:before="120" w:line="360" w:lineRule="auto"/>
        <w:jc w:val="both"/>
        <w:rPr>
          <w:rFonts w:ascii="Times New Roman" w:hAnsi="Times New Roman"/>
          <w:color w:val="000000"/>
          <w:spacing w:val="-1"/>
          <w:sz w:val="24"/>
          <w:szCs w:val="24"/>
          <w:lang w:val="bg-BG"/>
        </w:rPr>
      </w:pPr>
      <w:r w:rsidRPr="002E6405">
        <w:rPr>
          <w:rFonts w:ascii="Times New Roman" w:hAnsi="Times New Roman"/>
          <w:b/>
          <w:color w:val="000000"/>
          <w:spacing w:val="-1"/>
          <w:sz w:val="24"/>
          <w:szCs w:val="24"/>
          <w:lang w:val="bg-BG"/>
        </w:rPr>
        <w:t xml:space="preserve">Чл. </w:t>
      </w:r>
      <w:r w:rsidRPr="009E4A11">
        <w:rPr>
          <w:rFonts w:ascii="Times New Roman" w:hAnsi="Times New Roman"/>
          <w:b/>
          <w:color w:val="000000"/>
          <w:spacing w:val="-1"/>
          <w:sz w:val="24"/>
          <w:szCs w:val="24"/>
          <w:lang w:val="bg-BG"/>
        </w:rPr>
        <w:t>18</w:t>
      </w:r>
      <w:r w:rsidR="005B58D9" w:rsidRPr="002E6405">
        <w:rPr>
          <w:rFonts w:ascii="Times New Roman" w:hAnsi="Times New Roman"/>
          <w:b/>
          <w:color w:val="000000"/>
          <w:spacing w:val="-1"/>
          <w:sz w:val="24"/>
          <w:szCs w:val="24"/>
          <w:lang w:val="bg-BG"/>
        </w:rPr>
        <w:t>. (1)</w:t>
      </w:r>
      <w:r w:rsidR="005B58D9" w:rsidRPr="0088407F">
        <w:rPr>
          <w:rFonts w:ascii="Times New Roman" w:hAnsi="Times New Roman"/>
          <w:color w:val="000000"/>
          <w:spacing w:val="-1"/>
          <w:sz w:val="24"/>
          <w:szCs w:val="24"/>
          <w:lang w:val="bg-BG"/>
        </w:rPr>
        <w:t xml:space="preserve"> </w:t>
      </w:r>
      <w:r w:rsidR="005B58D9" w:rsidRPr="009E4A11">
        <w:rPr>
          <w:rFonts w:ascii="Times New Roman" w:hAnsi="Times New Roman"/>
          <w:color w:val="000000"/>
          <w:spacing w:val="-1"/>
          <w:sz w:val="24"/>
          <w:szCs w:val="24"/>
          <w:lang w:val="bg-BG"/>
        </w:rPr>
        <w:t>Заявлението</w:t>
      </w:r>
      <w:r w:rsidR="005B58D9" w:rsidRPr="0088407F">
        <w:rPr>
          <w:rFonts w:ascii="Times New Roman" w:hAnsi="Times New Roman"/>
          <w:color w:val="000000"/>
          <w:spacing w:val="-1"/>
          <w:sz w:val="24"/>
          <w:szCs w:val="24"/>
          <w:lang w:val="bg-BG"/>
        </w:rPr>
        <w:t xml:space="preserve"> за предоставяне на достъп до обществена информация</w:t>
      </w:r>
      <w:r w:rsidR="005B58D9" w:rsidRPr="009E4A11">
        <w:rPr>
          <w:rFonts w:ascii="Times New Roman" w:hAnsi="Times New Roman"/>
          <w:color w:val="000000"/>
          <w:spacing w:val="-1"/>
          <w:sz w:val="24"/>
          <w:szCs w:val="24"/>
          <w:lang w:val="bg-BG"/>
        </w:rPr>
        <w:t xml:space="preserve"> следва да съдържа:</w:t>
      </w:r>
    </w:p>
    <w:p w:rsidR="005B58D9" w:rsidRPr="00FE4059" w:rsidRDefault="005B58D9" w:rsidP="005B58D9">
      <w:pPr>
        <w:widowControl w:val="0"/>
        <w:numPr>
          <w:ilvl w:val="0"/>
          <w:numId w:val="7"/>
        </w:numPr>
        <w:shd w:val="clear" w:color="auto" w:fill="FFFFFF"/>
        <w:tabs>
          <w:tab w:val="left" w:pos="922"/>
        </w:tabs>
        <w:overflowPunct/>
        <w:spacing w:before="120" w:line="360" w:lineRule="auto"/>
        <w:ind w:left="540"/>
        <w:jc w:val="both"/>
        <w:textAlignment w:val="auto"/>
        <w:rPr>
          <w:rFonts w:ascii="Times New Roman" w:hAnsi="Times New Roman"/>
          <w:color w:val="000000"/>
          <w:spacing w:val="-22"/>
          <w:sz w:val="24"/>
          <w:szCs w:val="24"/>
          <w:lang w:val="bg-BG"/>
        </w:rPr>
      </w:pPr>
      <w:r w:rsidRPr="00FE4059">
        <w:rPr>
          <w:rFonts w:ascii="Times New Roman" w:hAnsi="Times New Roman"/>
          <w:color w:val="000000"/>
          <w:spacing w:val="1"/>
          <w:sz w:val="24"/>
          <w:szCs w:val="24"/>
          <w:lang w:val="bg-BG"/>
        </w:rPr>
        <w:t>трите имена, съответно наименованието и седалището на заявителя</w:t>
      </w:r>
      <w:r w:rsidRPr="0088407F">
        <w:rPr>
          <w:rFonts w:ascii="Times New Roman" w:hAnsi="Times New Roman"/>
          <w:color w:val="000000"/>
          <w:spacing w:val="1"/>
          <w:sz w:val="24"/>
          <w:szCs w:val="24"/>
          <w:lang w:val="bg-BG"/>
        </w:rPr>
        <w:t>.</w:t>
      </w:r>
    </w:p>
    <w:p w:rsidR="005B58D9" w:rsidRPr="0088407F" w:rsidRDefault="005B58D9" w:rsidP="005B58D9">
      <w:pPr>
        <w:widowControl w:val="0"/>
        <w:numPr>
          <w:ilvl w:val="0"/>
          <w:numId w:val="7"/>
        </w:numPr>
        <w:shd w:val="clear" w:color="auto" w:fill="FFFFFF"/>
        <w:tabs>
          <w:tab w:val="left" w:pos="922"/>
        </w:tabs>
        <w:overflowPunct/>
        <w:spacing w:before="120" w:line="360" w:lineRule="auto"/>
        <w:ind w:left="540"/>
        <w:jc w:val="both"/>
        <w:textAlignment w:val="auto"/>
        <w:rPr>
          <w:rFonts w:ascii="Times New Roman" w:hAnsi="Times New Roman"/>
          <w:color w:val="000000"/>
          <w:spacing w:val="-18"/>
          <w:sz w:val="24"/>
          <w:szCs w:val="24"/>
        </w:rPr>
      </w:pPr>
      <w:proofErr w:type="spellStart"/>
      <w:r w:rsidRPr="0088407F">
        <w:rPr>
          <w:rFonts w:ascii="Times New Roman" w:hAnsi="Times New Roman"/>
          <w:color w:val="000000"/>
          <w:spacing w:val="-5"/>
          <w:sz w:val="24"/>
          <w:szCs w:val="24"/>
        </w:rPr>
        <w:t>описание</w:t>
      </w:r>
      <w:proofErr w:type="spellEnd"/>
      <w:r w:rsidRPr="0088407F">
        <w:rPr>
          <w:rFonts w:ascii="Times New Roman" w:hAnsi="Times New Roman"/>
          <w:color w:val="000000"/>
          <w:spacing w:val="-5"/>
          <w:sz w:val="24"/>
          <w:szCs w:val="24"/>
        </w:rPr>
        <w:t xml:space="preserve"> </w:t>
      </w:r>
      <w:proofErr w:type="spellStart"/>
      <w:r w:rsidRPr="0088407F">
        <w:rPr>
          <w:rFonts w:ascii="Times New Roman" w:hAnsi="Times New Roman"/>
          <w:color w:val="000000"/>
          <w:spacing w:val="-5"/>
          <w:sz w:val="24"/>
          <w:szCs w:val="24"/>
        </w:rPr>
        <w:t>на</w:t>
      </w:r>
      <w:proofErr w:type="spellEnd"/>
      <w:r w:rsidRPr="0088407F">
        <w:rPr>
          <w:rFonts w:ascii="Times New Roman" w:hAnsi="Times New Roman"/>
          <w:color w:val="000000"/>
          <w:spacing w:val="-5"/>
          <w:sz w:val="24"/>
          <w:szCs w:val="24"/>
        </w:rPr>
        <w:t xml:space="preserve"> </w:t>
      </w:r>
      <w:proofErr w:type="spellStart"/>
      <w:r w:rsidRPr="0088407F">
        <w:rPr>
          <w:rFonts w:ascii="Times New Roman" w:hAnsi="Times New Roman"/>
          <w:color w:val="000000"/>
          <w:spacing w:val="-5"/>
          <w:sz w:val="24"/>
          <w:szCs w:val="24"/>
        </w:rPr>
        <w:t>исканата</w:t>
      </w:r>
      <w:proofErr w:type="spellEnd"/>
      <w:r w:rsidRPr="0088407F">
        <w:rPr>
          <w:rFonts w:ascii="Times New Roman" w:hAnsi="Times New Roman"/>
          <w:color w:val="000000"/>
          <w:spacing w:val="-5"/>
          <w:sz w:val="24"/>
          <w:szCs w:val="24"/>
        </w:rPr>
        <w:t xml:space="preserve"> </w:t>
      </w:r>
      <w:proofErr w:type="spellStart"/>
      <w:r w:rsidRPr="0088407F">
        <w:rPr>
          <w:rFonts w:ascii="Times New Roman" w:hAnsi="Times New Roman"/>
          <w:color w:val="000000"/>
          <w:spacing w:val="-5"/>
          <w:sz w:val="24"/>
          <w:szCs w:val="24"/>
        </w:rPr>
        <w:t>информация</w:t>
      </w:r>
      <w:proofErr w:type="spellEnd"/>
      <w:r w:rsidRPr="0088407F">
        <w:rPr>
          <w:rFonts w:ascii="Times New Roman" w:hAnsi="Times New Roman"/>
          <w:color w:val="000000"/>
          <w:spacing w:val="-5"/>
          <w:sz w:val="24"/>
          <w:szCs w:val="24"/>
          <w:lang w:val="bg-BG"/>
        </w:rPr>
        <w:t>.</w:t>
      </w:r>
    </w:p>
    <w:p w:rsidR="005B58D9" w:rsidRPr="009513A2" w:rsidRDefault="005B58D9" w:rsidP="005B58D9">
      <w:pPr>
        <w:widowControl w:val="0"/>
        <w:numPr>
          <w:ilvl w:val="0"/>
          <w:numId w:val="8"/>
        </w:numPr>
        <w:shd w:val="clear" w:color="auto" w:fill="FFFFFF"/>
        <w:tabs>
          <w:tab w:val="left" w:pos="922"/>
        </w:tabs>
        <w:overflowPunct/>
        <w:spacing w:before="120" w:line="360" w:lineRule="auto"/>
        <w:ind w:firstLine="540"/>
        <w:jc w:val="both"/>
        <w:textAlignment w:val="auto"/>
        <w:rPr>
          <w:rFonts w:ascii="Times New Roman" w:hAnsi="Times New Roman"/>
          <w:color w:val="000000"/>
          <w:spacing w:val="-25"/>
          <w:sz w:val="24"/>
          <w:szCs w:val="24"/>
        </w:rPr>
      </w:pPr>
      <w:proofErr w:type="spellStart"/>
      <w:r w:rsidRPr="0088407F">
        <w:rPr>
          <w:rFonts w:ascii="Times New Roman" w:hAnsi="Times New Roman"/>
          <w:color w:val="000000"/>
          <w:spacing w:val="-1"/>
          <w:sz w:val="24"/>
          <w:szCs w:val="24"/>
        </w:rPr>
        <w:t>предпочитаната</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форма</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за</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предоставяне</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на</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достъп</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до</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исканата</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информация</w:t>
      </w:r>
      <w:proofErr w:type="spellEnd"/>
      <w:r w:rsidRPr="0088407F">
        <w:rPr>
          <w:rFonts w:ascii="Times New Roman" w:hAnsi="Times New Roman"/>
          <w:color w:val="000000"/>
          <w:spacing w:val="-1"/>
          <w:sz w:val="24"/>
          <w:szCs w:val="24"/>
        </w:rPr>
        <w:t xml:space="preserve">,   </w:t>
      </w:r>
      <w:proofErr w:type="spellStart"/>
      <w:r w:rsidRPr="0088407F">
        <w:rPr>
          <w:rFonts w:ascii="Times New Roman" w:hAnsi="Times New Roman"/>
          <w:color w:val="000000"/>
          <w:spacing w:val="-1"/>
          <w:sz w:val="24"/>
          <w:szCs w:val="24"/>
        </w:rPr>
        <w:t>като</w:t>
      </w:r>
      <w:proofErr w:type="spellEnd"/>
      <w:r w:rsidRPr="0088407F">
        <w:rPr>
          <w:rFonts w:ascii="Times New Roman" w:hAnsi="Times New Roman"/>
          <w:color w:val="000000"/>
          <w:spacing w:val="-1"/>
          <w:sz w:val="24"/>
          <w:szCs w:val="24"/>
          <w:lang w:val="bg-BG"/>
        </w:rPr>
        <w:t xml:space="preserve"> </w:t>
      </w:r>
      <w:proofErr w:type="spellStart"/>
      <w:r w:rsidRPr="0088407F">
        <w:rPr>
          <w:rFonts w:ascii="Times New Roman" w:hAnsi="Times New Roman"/>
          <w:color w:val="000000"/>
          <w:spacing w:val="-3"/>
          <w:sz w:val="24"/>
          <w:szCs w:val="24"/>
        </w:rPr>
        <w:t>възможните</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форми</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са</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преглед</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на</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информацията</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оригинал</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или</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копи</w:t>
      </w:r>
      <w:r w:rsidRPr="009513A2">
        <w:rPr>
          <w:rFonts w:ascii="Times New Roman" w:hAnsi="Times New Roman"/>
          <w:color w:val="000000"/>
          <w:spacing w:val="-3"/>
          <w:sz w:val="24"/>
          <w:szCs w:val="24"/>
        </w:rPr>
        <w:t>е</w:t>
      </w:r>
      <w:proofErr w:type="spellEnd"/>
      <w:r w:rsidRPr="009513A2">
        <w:rPr>
          <w:rFonts w:ascii="Times New Roman" w:hAnsi="Times New Roman"/>
          <w:color w:val="000000"/>
          <w:spacing w:val="-3"/>
          <w:sz w:val="24"/>
          <w:szCs w:val="24"/>
          <w:lang w:val="bg-BG"/>
        </w:rPr>
        <w:t xml:space="preserve"> или чрез публичен общодостъпен регистър</w:t>
      </w:r>
      <w:r w:rsidRPr="009513A2">
        <w:rPr>
          <w:rFonts w:ascii="Times New Roman" w:hAnsi="Times New Roman"/>
          <w:color w:val="000000"/>
          <w:spacing w:val="-3"/>
          <w:sz w:val="24"/>
          <w:szCs w:val="24"/>
        </w:rPr>
        <w:t>);</w:t>
      </w:r>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устна</w:t>
      </w:r>
      <w:proofErr w:type="spellEnd"/>
      <w:r w:rsidRPr="0088407F">
        <w:rPr>
          <w:rFonts w:ascii="Times New Roman" w:hAnsi="Times New Roman"/>
          <w:color w:val="000000"/>
          <w:spacing w:val="-3"/>
          <w:sz w:val="24"/>
          <w:szCs w:val="24"/>
        </w:rPr>
        <w:t xml:space="preserve"> </w:t>
      </w:r>
      <w:proofErr w:type="spellStart"/>
      <w:r w:rsidRPr="0088407F">
        <w:rPr>
          <w:rFonts w:ascii="Times New Roman" w:hAnsi="Times New Roman"/>
          <w:color w:val="000000"/>
          <w:spacing w:val="-3"/>
          <w:sz w:val="24"/>
          <w:szCs w:val="24"/>
        </w:rPr>
        <w:t>справка</w:t>
      </w:r>
      <w:proofErr w:type="spellEnd"/>
      <w:r w:rsidRPr="0088407F">
        <w:rPr>
          <w:rFonts w:ascii="Times New Roman" w:hAnsi="Times New Roman"/>
          <w:color w:val="000000"/>
          <w:spacing w:val="-3"/>
          <w:sz w:val="24"/>
          <w:szCs w:val="24"/>
        </w:rPr>
        <w:t xml:space="preserve">, </w:t>
      </w:r>
      <w:proofErr w:type="spellStart"/>
      <w:r w:rsidRPr="009513A2">
        <w:rPr>
          <w:rFonts w:ascii="Times New Roman" w:hAnsi="Times New Roman"/>
          <w:color w:val="000000"/>
          <w:spacing w:val="-3"/>
          <w:sz w:val="24"/>
          <w:szCs w:val="24"/>
        </w:rPr>
        <w:t>копия</w:t>
      </w:r>
      <w:proofErr w:type="spellEnd"/>
      <w:r w:rsidRPr="009513A2">
        <w:rPr>
          <w:rFonts w:ascii="Times New Roman" w:hAnsi="Times New Roman"/>
          <w:color w:val="000000"/>
          <w:spacing w:val="-3"/>
          <w:sz w:val="24"/>
          <w:szCs w:val="24"/>
        </w:rPr>
        <w:t xml:space="preserve"> </w:t>
      </w:r>
      <w:proofErr w:type="spellStart"/>
      <w:r w:rsidRPr="009513A2">
        <w:rPr>
          <w:rFonts w:ascii="Times New Roman" w:hAnsi="Times New Roman"/>
          <w:color w:val="000000"/>
          <w:spacing w:val="-3"/>
          <w:sz w:val="24"/>
          <w:szCs w:val="24"/>
        </w:rPr>
        <w:t>на</w:t>
      </w:r>
      <w:proofErr w:type="spellEnd"/>
      <w:r w:rsidRPr="009513A2">
        <w:rPr>
          <w:rFonts w:ascii="Times New Roman" w:hAnsi="Times New Roman"/>
          <w:color w:val="000000"/>
          <w:spacing w:val="-3"/>
          <w:sz w:val="24"/>
          <w:szCs w:val="24"/>
          <w:lang w:val="bg-BG"/>
        </w:rPr>
        <w:t xml:space="preserve"> </w:t>
      </w:r>
      <w:r w:rsidRPr="009513A2">
        <w:rPr>
          <w:rFonts w:ascii="Times New Roman" w:hAnsi="Times New Roman"/>
          <w:color w:val="000000"/>
          <w:spacing w:val="-5"/>
          <w:sz w:val="24"/>
          <w:szCs w:val="24"/>
          <w:lang w:val="bg-BG"/>
        </w:rPr>
        <w:t>материален</w:t>
      </w:r>
      <w:r w:rsidRPr="009513A2">
        <w:rPr>
          <w:rFonts w:ascii="Times New Roman" w:hAnsi="Times New Roman"/>
          <w:color w:val="000000"/>
          <w:spacing w:val="-5"/>
          <w:sz w:val="24"/>
          <w:szCs w:val="24"/>
        </w:rPr>
        <w:t xml:space="preserve"> </w:t>
      </w:r>
      <w:proofErr w:type="spellStart"/>
      <w:r w:rsidRPr="009513A2">
        <w:rPr>
          <w:rFonts w:ascii="Times New Roman" w:hAnsi="Times New Roman"/>
          <w:color w:val="000000"/>
          <w:spacing w:val="-5"/>
          <w:sz w:val="24"/>
          <w:szCs w:val="24"/>
        </w:rPr>
        <w:t>носител</w:t>
      </w:r>
      <w:proofErr w:type="spellEnd"/>
      <w:r w:rsidRPr="009513A2">
        <w:rPr>
          <w:rFonts w:ascii="Times New Roman" w:hAnsi="Times New Roman"/>
          <w:color w:val="000000"/>
          <w:spacing w:val="-5"/>
          <w:sz w:val="24"/>
          <w:szCs w:val="24"/>
        </w:rPr>
        <w:t xml:space="preserve">; </w:t>
      </w:r>
      <w:proofErr w:type="spellStart"/>
      <w:r w:rsidRPr="009513A2">
        <w:rPr>
          <w:rFonts w:ascii="Times New Roman" w:hAnsi="Times New Roman"/>
          <w:color w:val="000000"/>
          <w:spacing w:val="-5"/>
          <w:sz w:val="24"/>
          <w:szCs w:val="24"/>
        </w:rPr>
        <w:t>копия</w:t>
      </w:r>
      <w:proofErr w:type="spellEnd"/>
      <w:r w:rsidRPr="009513A2">
        <w:rPr>
          <w:rFonts w:ascii="Times New Roman" w:hAnsi="Times New Roman"/>
          <w:color w:val="000000"/>
          <w:spacing w:val="-5"/>
          <w:sz w:val="24"/>
          <w:szCs w:val="24"/>
        </w:rPr>
        <w:t xml:space="preserve"> </w:t>
      </w:r>
      <w:r w:rsidRPr="009513A2">
        <w:rPr>
          <w:rFonts w:ascii="Times New Roman" w:hAnsi="Times New Roman"/>
          <w:color w:val="000000"/>
          <w:spacing w:val="-5"/>
          <w:sz w:val="24"/>
          <w:szCs w:val="24"/>
          <w:lang w:val="bg-BG"/>
        </w:rPr>
        <w:t xml:space="preserve">предоставени по </w:t>
      </w:r>
    </w:p>
    <w:p w:rsidR="005B58D9" w:rsidRPr="00FE4059" w:rsidRDefault="005B58D9" w:rsidP="005B58D9">
      <w:pPr>
        <w:widowControl w:val="0"/>
        <w:shd w:val="clear" w:color="auto" w:fill="FFFFFF"/>
        <w:tabs>
          <w:tab w:val="left" w:pos="922"/>
        </w:tabs>
        <w:overflowPunct/>
        <w:spacing w:before="120" w:line="360" w:lineRule="auto"/>
        <w:jc w:val="both"/>
        <w:textAlignment w:val="auto"/>
        <w:rPr>
          <w:rFonts w:ascii="Times New Roman" w:hAnsi="Times New Roman"/>
          <w:color w:val="000000"/>
          <w:spacing w:val="-25"/>
          <w:sz w:val="24"/>
          <w:szCs w:val="24"/>
          <w:lang w:val="bg-BG"/>
        </w:rPr>
      </w:pPr>
      <w:r w:rsidRPr="009513A2">
        <w:rPr>
          <w:rFonts w:ascii="Times New Roman" w:hAnsi="Times New Roman"/>
          <w:color w:val="000000"/>
          <w:spacing w:val="-5"/>
          <w:sz w:val="24"/>
          <w:szCs w:val="24"/>
          <w:lang w:val="bg-BG"/>
        </w:rPr>
        <w:t>електронен път, или интернет адрес, където се съхраняват или са публикувани данните.</w:t>
      </w:r>
      <w:r w:rsidRPr="0088407F">
        <w:rPr>
          <w:rFonts w:ascii="Times New Roman" w:hAnsi="Times New Roman"/>
          <w:color w:val="0000FF"/>
          <w:spacing w:val="-5"/>
          <w:sz w:val="24"/>
          <w:szCs w:val="24"/>
          <w:lang w:val="bg-BG"/>
        </w:rPr>
        <w:t xml:space="preserve"> </w:t>
      </w:r>
      <w:r w:rsidRPr="009513A2">
        <w:rPr>
          <w:rFonts w:ascii="Times New Roman" w:hAnsi="Times New Roman"/>
          <w:color w:val="000000"/>
          <w:spacing w:val="-5"/>
          <w:sz w:val="24"/>
          <w:szCs w:val="24"/>
          <w:lang w:val="bg-BG"/>
        </w:rPr>
        <w:t>За достъп до обществена информация могат да се използват една или повече от формите.</w:t>
      </w:r>
    </w:p>
    <w:p w:rsidR="005B58D9" w:rsidRPr="00FE4059" w:rsidRDefault="005B58D9" w:rsidP="005B58D9">
      <w:pPr>
        <w:widowControl w:val="0"/>
        <w:numPr>
          <w:ilvl w:val="0"/>
          <w:numId w:val="7"/>
        </w:numPr>
        <w:shd w:val="clear" w:color="auto" w:fill="FFFFFF"/>
        <w:tabs>
          <w:tab w:val="left" w:pos="922"/>
        </w:tabs>
        <w:overflowPunct/>
        <w:spacing w:before="120" w:line="360" w:lineRule="auto"/>
        <w:ind w:left="540"/>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4"/>
          <w:sz w:val="24"/>
          <w:szCs w:val="24"/>
          <w:lang w:val="bg-BG"/>
        </w:rPr>
        <w:t>адреса за кореспонденция със заявителя</w:t>
      </w:r>
      <w:r>
        <w:rPr>
          <w:rFonts w:ascii="Times New Roman" w:hAnsi="Times New Roman"/>
          <w:color w:val="000000"/>
          <w:spacing w:val="-4"/>
          <w:sz w:val="24"/>
          <w:szCs w:val="24"/>
          <w:lang w:val="bg-BG"/>
        </w:rPr>
        <w:t>.</w:t>
      </w:r>
    </w:p>
    <w:p w:rsidR="005B58D9" w:rsidRPr="00FE4059" w:rsidRDefault="005B58D9" w:rsidP="005B58D9">
      <w:pPr>
        <w:widowControl w:val="0"/>
        <w:numPr>
          <w:ilvl w:val="0"/>
          <w:numId w:val="9"/>
        </w:numPr>
        <w:shd w:val="clear" w:color="auto" w:fill="FFFFFF"/>
        <w:tabs>
          <w:tab w:val="left" w:pos="1145"/>
        </w:tabs>
        <w:overflowPunct/>
        <w:spacing w:before="120" w:line="360" w:lineRule="auto"/>
        <w:jc w:val="both"/>
        <w:textAlignment w:val="auto"/>
        <w:rPr>
          <w:rFonts w:ascii="Times New Roman" w:hAnsi="Times New Roman"/>
          <w:color w:val="000000"/>
          <w:spacing w:val="-9"/>
          <w:sz w:val="24"/>
          <w:szCs w:val="24"/>
          <w:lang w:val="bg-BG"/>
        </w:rPr>
      </w:pPr>
      <w:r w:rsidRPr="00FE4059">
        <w:rPr>
          <w:rFonts w:ascii="Times New Roman" w:hAnsi="Times New Roman"/>
          <w:color w:val="000000"/>
          <w:sz w:val="24"/>
          <w:szCs w:val="24"/>
          <w:lang w:val="bg-BG"/>
        </w:rPr>
        <w:t>Заявителите могат да ползват и формулярите образци, приложение към настоящите</w:t>
      </w:r>
      <w:r w:rsidRPr="0088407F">
        <w:rPr>
          <w:rFonts w:ascii="Times New Roman" w:hAnsi="Times New Roman"/>
          <w:color w:val="000000"/>
          <w:sz w:val="24"/>
          <w:szCs w:val="24"/>
          <w:lang w:val="bg-BG"/>
        </w:rPr>
        <w:t xml:space="preserve"> </w:t>
      </w:r>
      <w:r w:rsidRPr="00FE4059">
        <w:rPr>
          <w:rFonts w:ascii="Times New Roman" w:hAnsi="Times New Roman"/>
          <w:color w:val="000000"/>
          <w:spacing w:val="-2"/>
          <w:sz w:val="24"/>
          <w:szCs w:val="24"/>
          <w:lang w:val="bg-BG"/>
        </w:rPr>
        <w:t xml:space="preserve">правила. Заявленията могат да се </w:t>
      </w:r>
      <w:r w:rsidRPr="001B59EB">
        <w:rPr>
          <w:rFonts w:ascii="Times New Roman" w:hAnsi="Times New Roman"/>
          <w:spacing w:val="-2"/>
          <w:sz w:val="24"/>
          <w:szCs w:val="24"/>
          <w:lang w:val="bg-BG"/>
        </w:rPr>
        <w:t xml:space="preserve">получат </w:t>
      </w:r>
      <w:r w:rsidR="00257C5E" w:rsidRPr="001B59EB">
        <w:rPr>
          <w:rFonts w:ascii="Times New Roman" w:hAnsi="Times New Roman"/>
          <w:spacing w:val="-2"/>
          <w:sz w:val="24"/>
          <w:szCs w:val="24"/>
          <w:lang w:val="bg-BG"/>
        </w:rPr>
        <w:t>в</w:t>
      </w:r>
      <w:r w:rsidRPr="001B59EB">
        <w:rPr>
          <w:rFonts w:ascii="Times New Roman" w:hAnsi="Times New Roman"/>
          <w:spacing w:val="-2"/>
          <w:sz w:val="24"/>
          <w:szCs w:val="24"/>
          <w:lang w:val="bg-BG"/>
        </w:rPr>
        <w:t xml:space="preserve"> </w:t>
      </w:r>
      <w:r w:rsidR="00257C5E" w:rsidRPr="001B59EB">
        <w:rPr>
          <w:rFonts w:ascii="Times New Roman" w:hAnsi="Times New Roman"/>
          <w:spacing w:val="-2"/>
          <w:sz w:val="24"/>
          <w:szCs w:val="24"/>
          <w:lang w:val="bg-BG"/>
        </w:rPr>
        <w:t xml:space="preserve">ЦАО на </w:t>
      </w:r>
      <w:r w:rsidRPr="001B59EB">
        <w:rPr>
          <w:rFonts w:ascii="Times New Roman" w:hAnsi="Times New Roman"/>
          <w:spacing w:val="-2"/>
          <w:sz w:val="24"/>
          <w:szCs w:val="24"/>
          <w:lang w:val="bg-BG"/>
        </w:rPr>
        <w:t xml:space="preserve">ОД „Земеделие" </w:t>
      </w:r>
      <w:r w:rsidR="00F01C5B">
        <w:rPr>
          <w:rFonts w:ascii="Times New Roman" w:hAnsi="Times New Roman"/>
          <w:color w:val="000000"/>
          <w:spacing w:val="9"/>
          <w:sz w:val="24"/>
          <w:szCs w:val="24"/>
          <w:lang w:val="bg-BG"/>
        </w:rPr>
        <w:t>Сливен</w:t>
      </w:r>
      <w:r w:rsidRPr="001B59EB">
        <w:rPr>
          <w:rFonts w:ascii="Times New Roman" w:hAnsi="Times New Roman"/>
          <w:spacing w:val="-2"/>
          <w:sz w:val="24"/>
          <w:szCs w:val="24"/>
          <w:lang w:val="bg-BG"/>
        </w:rPr>
        <w:t xml:space="preserve"> </w:t>
      </w:r>
      <w:r w:rsidRPr="00FE4059">
        <w:rPr>
          <w:rFonts w:ascii="Times New Roman" w:hAnsi="Times New Roman"/>
          <w:color w:val="000000"/>
          <w:spacing w:val="-2"/>
          <w:sz w:val="24"/>
          <w:szCs w:val="24"/>
          <w:lang w:val="bg-BG"/>
        </w:rPr>
        <w:t>или да</w:t>
      </w:r>
      <w:r w:rsidRPr="0088407F">
        <w:rPr>
          <w:rFonts w:ascii="Times New Roman" w:hAnsi="Times New Roman"/>
          <w:color w:val="000000"/>
          <w:spacing w:val="-2"/>
          <w:sz w:val="24"/>
          <w:szCs w:val="24"/>
          <w:lang w:val="bg-BG"/>
        </w:rPr>
        <w:t xml:space="preserve"> </w:t>
      </w:r>
      <w:r w:rsidRPr="00FE4059">
        <w:rPr>
          <w:rFonts w:ascii="Times New Roman" w:hAnsi="Times New Roman"/>
          <w:color w:val="000000"/>
          <w:spacing w:val="-4"/>
          <w:sz w:val="24"/>
          <w:szCs w:val="24"/>
          <w:lang w:val="bg-BG"/>
        </w:rPr>
        <w:t xml:space="preserve">се изтеглят от интернет-страницата на ОД „Земеделие" </w:t>
      </w:r>
      <w:r w:rsidR="00F01C5B">
        <w:rPr>
          <w:rFonts w:ascii="Times New Roman" w:hAnsi="Times New Roman"/>
          <w:color w:val="000000"/>
          <w:spacing w:val="9"/>
          <w:sz w:val="24"/>
          <w:szCs w:val="24"/>
          <w:lang w:val="bg-BG"/>
        </w:rPr>
        <w:t>Сливен</w:t>
      </w:r>
      <w:r w:rsidRPr="00FE4059">
        <w:rPr>
          <w:rFonts w:ascii="Times New Roman" w:hAnsi="Times New Roman"/>
          <w:color w:val="000000"/>
          <w:spacing w:val="-4"/>
          <w:sz w:val="24"/>
          <w:szCs w:val="24"/>
          <w:lang w:val="bg-BG"/>
        </w:rPr>
        <w:t>.</w:t>
      </w:r>
      <w:r w:rsidR="00257C5E">
        <w:rPr>
          <w:rFonts w:ascii="Times New Roman" w:hAnsi="Times New Roman"/>
          <w:color w:val="000000"/>
          <w:spacing w:val="-4"/>
          <w:sz w:val="24"/>
          <w:szCs w:val="24"/>
          <w:lang w:val="bg-BG"/>
        </w:rPr>
        <w:t xml:space="preserve"> </w:t>
      </w:r>
    </w:p>
    <w:p w:rsidR="005B58D9" w:rsidRDefault="005B58D9" w:rsidP="005B58D9">
      <w:pPr>
        <w:widowControl w:val="0"/>
        <w:numPr>
          <w:ilvl w:val="0"/>
          <w:numId w:val="9"/>
        </w:numPr>
        <w:shd w:val="clear" w:color="auto" w:fill="FFFFFF"/>
        <w:tabs>
          <w:tab w:val="left" w:pos="1145"/>
        </w:tabs>
        <w:overflowPunct/>
        <w:spacing w:before="120" w:line="360" w:lineRule="auto"/>
        <w:jc w:val="both"/>
        <w:textAlignment w:val="auto"/>
        <w:rPr>
          <w:rFonts w:ascii="Times New Roman" w:hAnsi="Times New Roman"/>
          <w:color w:val="000000"/>
          <w:spacing w:val="-6"/>
          <w:sz w:val="24"/>
          <w:szCs w:val="24"/>
          <w:lang w:val="bg-BG"/>
        </w:rPr>
      </w:pPr>
      <w:r w:rsidRPr="00FE4059">
        <w:rPr>
          <w:rFonts w:ascii="Times New Roman" w:hAnsi="Times New Roman"/>
          <w:color w:val="000000"/>
          <w:spacing w:val="-3"/>
          <w:sz w:val="24"/>
          <w:szCs w:val="24"/>
          <w:lang w:val="bg-BG"/>
        </w:rPr>
        <w:t>Когато заявителят е лице със зрителни или слухово-говорни увреждания, достъпът до</w:t>
      </w:r>
      <w:r w:rsidRPr="0088407F">
        <w:rPr>
          <w:rFonts w:ascii="Times New Roman" w:hAnsi="Times New Roman"/>
          <w:color w:val="000000"/>
          <w:spacing w:val="-3"/>
          <w:sz w:val="24"/>
          <w:szCs w:val="24"/>
          <w:lang w:val="bg-BG"/>
        </w:rPr>
        <w:t xml:space="preserve"> </w:t>
      </w:r>
      <w:r w:rsidRPr="00FE4059">
        <w:rPr>
          <w:rFonts w:ascii="Times New Roman" w:hAnsi="Times New Roman"/>
          <w:color w:val="000000"/>
          <w:spacing w:val="-2"/>
          <w:sz w:val="24"/>
          <w:szCs w:val="24"/>
          <w:lang w:val="bg-BG"/>
        </w:rPr>
        <w:t>обществена   информация   се   подготвя   във   форма,   отговаряща   на   комуникативните   му</w:t>
      </w:r>
      <w:r w:rsidRPr="0088407F">
        <w:rPr>
          <w:rFonts w:ascii="Times New Roman" w:hAnsi="Times New Roman"/>
          <w:color w:val="000000"/>
          <w:spacing w:val="-2"/>
          <w:sz w:val="24"/>
          <w:szCs w:val="24"/>
          <w:lang w:val="bg-BG"/>
        </w:rPr>
        <w:t xml:space="preserve"> </w:t>
      </w:r>
      <w:r w:rsidRPr="00FE4059">
        <w:rPr>
          <w:rFonts w:ascii="Times New Roman" w:hAnsi="Times New Roman"/>
          <w:color w:val="000000"/>
          <w:spacing w:val="-6"/>
          <w:sz w:val="24"/>
          <w:szCs w:val="24"/>
          <w:lang w:val="bg-BG"/>
        </w:rPr>
        <w:t>възможности.</w:t>
      </w:r>
    </w:p>
    <w:p w:rsidR="00C027EA" w:rsidRDefault="005B58D9" w:rsidP="00C027EA">
      <w:pPr>
        <w:widowControl w:val="0"/>
        <w:numPr>
          <w:ilvl w:val="0"/>
          <w:numId w:val="9"/>
        </w:numPr>
        <w:shd w:val="clear" w:color="auto" w:fill="FFFFFF"/>
        <w:tabs>
          <w:tab w:val="left" w:pos="1145"/>
        </w:tabs>
        <w:overflowPunct/>
        <w:spacing w:before="120" w:line="360" w:lineRule="auto"/>
        <w:jc w:val="both"/>
        <w:textAlignment w:val="auto"/>
        <w:rPr>
          <w:rFonts w:ascii="Times New Roman" w:hAnsi="Times New Roman"/>
          <w:color w:val="000000"/>
          <w:spacing w:val="-11"/>
          <w:sz w:val="24"/>
          <w:szCs w:val="24"/>
          <w:lang w:val="bg-BG"/>
        </w:rPr>
      </w:pPr>
      <w:r w:rsidRPr="00FE4059">
        <w:rPr>
          <w:rFonts w:ascii="Times New Roman" w:hAnsi="Times New Roman"/>
          <w:color w:val="000000"/>
          <w:spacing w:val="3"/>
          <w:sz w:val="24"/>
          <w:szCs w:val="24"/>
          <w:lang w:val="bg-BG"/>
        </w:rPr>
        <w:t xml:space="preserve">Ако в заявлението по ал. 1 липсват данните по ал. 1, т. </w:t>
      </w:r>
      <w:r w:rsidRPr="00FE4059">
        <w:rPr>
          <w:rFonts w:ascii="Times New Roman" w:hAnsi="Times New Roman"/>
          <w:color w:val="000000"/>
          <w:spacing w:val="21"/>
          <w:sz w:val="24"/>
          <w:szCs w:val="24"/>
          <w:lang w:val="bg-BG"/>
        </w:rPr>
        <w:t>1,2</w:t>
      </w:r>
      <w:r w:rsidRPr="00FE4059">
        <w:rPr>
          <w:rFonts w:ascii="Times New Roman" w:hAnsi="Times New Roman"/>
          <w:color w:val="000000"/>
          <w:spacing w:val="3"/>
          <w:sz w:val="24"/>
          <w:szCs w:val="24"/>
          <w:lang w:val="bg-BG"/>
        </w:rPr>
        <w:t xml:space="preserve"> и</w:t>
      </w:r>
      <w:r>
        <w:rPr>
          <w:rFonts w:ascii="Times New Roman" w:hAnsi="Times New Roman"/>
          <w:color w:val="000000"/>
          <w:spacing w:val="3"/>
          <w:sz w:val="24"/>
          <w:szCs w:val="24"/>
          <w:lang w:val="bg-BG"/>
        </w:rPr>
        <w:t xml:space="preserve"> </w:t>
      </w:r>
      <w:r w:rsidRPr="00FE4059">
        <w:rPr>
          <w:rFonts w:ascii="Times New Roman" w:hAnsi="Times New Roman"/>
          <w:color w:val="000000"/>
          <w:spacing w:val="3"/>
          <w:sz w:val="24"/>
          <w:szCs w:val="24"/>
          <w:lang w:val="bg-BG"/>
        </w:rPr>
        <w:t>4, то се оставя без</w:t>
      </w:r>
      <w:r w:rsidRPr="0088407F">
        <w:rPr>
          <w:rFonts w:ascii="Times New Roman" w:hAnsi="Times New Roman"/>
          <w:color w:val="000000"/>
          <w:spacing w:val="3"/>
          <w:sz w:val="24"/>
          <w:szCs w:val="24"/>
          <w:lang w:val="bg-BG"/>
        </w:rPr>
        <w:t xml:space="preserve"> </w:t>
      </w:r>
      <w:r w:rsidRPr="00FE4059">
        <w:rPr>
          <w:rFonts w:ascii="Times New Roman" w:hAnsi="Times New Roman"/>
          <w:color w:val="000000"/>
          <w:spacing w:val="-6"/>
          <w:sz w:val="24"/>
          <w:szCs w:val="24"/>
          <w:lang w:val="bg-BG"/>
        </w:rPr>
        <w:t>разглеждане.</w:t>
      </w:r>
    </w:p>
    <w:p w:rsidR="00C027EA" w:rsidRPr="00C027EA" w:rsidRDefault="005B58D9" w:rsidP="00C027EA">
      <w:pPr>
        <w:widowControl w:val="0"/>
        <w:numPr>
          <w:ilvl w:val="0"/>
          <w:numId w:val="9"/>
        </w:numPr>
        <w:shd w:val="clear" w:color="auto" w:fill="FFFFFF"/>
        <w:tabs>
          <w:tab w:val="left" w:pos="1145"/>
        </w:tabs>
        <w:overflowPunct/>
        <w:spacing w:before="120" w:line="360" w:lineRule="auto"/>
        <w:jc w:val="both"/>
        <w:textAlignment w:val="auto"/>
        <w:rPr>
          <w:rFonts w:ascii="Times New Roman" w:hAnsi="Times New Roman"/>
          <w:color w:val="000000"/>
          <w:spacing w:val="-11"/>
          <w:sz w:val="24"/>
          <w:szCs w:val="24"/>
          <w:lang w:val="bg-BG"/>
        </w:rPr>
      </w:pPr>
      <w:r w:rsidRPr="00C027EA">
        <w:rPr>
          <w:rFonts w:ascii="Times New Roman" w:hAnsi="Times New Roman"/>
          <w:color w:val="000000"/>
          <w:spacing w:val="-4"/>
          <w:sz w:val="24"/>
          <w:szCs w:val="24"/>
          <w:lang w:val="bg-BG"/>
        </w:rPr>
        <w:t xml:space="preserve">ОД „Земеделие"  - </w:t>
      </w:r>
      <w:r w:rsidR="00F01C5B">
        <w:rPr>
          <w:rFonts w:ascii="Times New Roman" w:hAnsi="Times New Roman"/>
          <w:color w:val="000000"/>
          <w:spacing w:val="9"/>
          <w:sz w:val="24"/>
          <w:szCs w:val="24"/>
          <w:lang w:val="bg-BG"/>
        </w:rPr>
        <w:t>Сливен</w:t>
      </w:r>
      <w:r w:rsidRPr="00C027EA">
        <w:rPr>
          <w:rFonts w:ascii="Times New Roman" w:hAnsi="Times New Roman"/>
          <w:color w:val="000000"/>
          <w:spacing w:val="-4"/>
          <w:sz w:val="24"/>
          <w:szCs w:val="24"/>
          <w:lang w:val="bg-BG"/>
        </w:rPr>
        <w:t xml:space="preserve"> се съобразява с предпочитаната форма за предоставяне на </w:t>
      </w:r>
      <w:r w:rsidRPr="00C027EA">
        <w:rPr>
          <w:rFonts w:ascii="Times New Roman" w:hAnsi="Times New Roman"/>
          <w:color w:val="000000"/>
          <w:spacing w:val="-4"/>
          <w:sz w:val="24"/>
          <w:szCs w:val="24"/>
          <w:lang w:val="bg-BG"/>
        </w:rPr>
        <w:lastRenderedPageBreak/>
        <w:t>достъп до обществена информация, освен когато за нея няма техническа възможност, води до необосновано увеличаване на разходите за предоставяне или до възможност за неправомерна обработка на информацията, или до нарушаване на авторски права.</w:t>
      </w:r>
      <w:r w:rsidR="00C027EA" w:rsidRPr="00C027EA">
        <w:rPr>
          <w:rFonts w:ascii="Times New Roman" w:hAnsi="Times New Roman"/>
          <w:spacing w:val="-4"/>
          <w:sz w:val="24"/>
          <w:szCs w:val="24"/>
          <w:lang w:val="bg-BG"/>
        </w:rPr>
        <w:t xml:space="preserve"> </w:t>
      </w:r>
    </w:p>
    <w:p w:rsidR="00C027EA" w:rsidRPr="00840AA5" w:rsidRDefault="00C027EA" w:rsidP="00790172">
      <w:pPr>
        <w:widowControl w:val="0"/>
        <w:shd w:val="clear" w:color="auto" w:fill="FFFFFF"/>
        <w:tabs>
          <w:tab w:val="left" w:pos="986"/>
        </w:tabs>
        <w:overflowPunct/>
        <w:spacing w:before="120" w:line="360" w:lineRule="auto"/>
        <w:ind w:left="-14"/>
        <w:jc w:val="both"/>
        <w:textAlignment w:val="auto"/>
        <w:rPr>
          <w:rFonts w:ascii="Times New Roman" w:hAnsi="Times New Roman"/>
          <w:sz w:val="24"/>
          <w:szCs w:val="24"/>
          <w:lang w:val="bg-BG"/>
        </w:rPr>
      </w:pPr>
      <w:r w:rsidRPr="00840AA5">
        <w:rPr>
          <w:rFonts w:ascii="Times New Roman" w:hAnsi="Times New Roman"/>
          <w:b/>
          <w:sz w:val="24"/>
          <w:szCs w:val="24"/>
          <w:lang w:val="bg-BG"/>
        </w:rPr>
        <w:t>(6)</w:t>
      </w:r>
      <w:r w:rsidRPr="001B59EB">
        <w:rPr>
          <w:rFonts w:ascii="Times New Roman" w:hAnsi="Times New Roman"/>
          <w:sz w:val="24"/>
          <w:szCs w:val="24"/>
          <w:lang w:val="bg-BG"/>
        </w:rPr>
        <w:t xml:space="preserve"> /</w:t>
      </w:r>
      <w:r w:rsidRPr="001B59EB">
        <w:rPr>
          <w:rFonts w:ascii="Times New Roman" w:hAnsi="Times New Roman"/>
          <w:sz w:val="24"/>
          <w:szCs w:val="24"/>
          <w:lang w:val="bg-BG" w:eastAsia="bg-BG"/>
        </w:rPr>
        <w:t>нова.</w:t>
      </w:r>
      <w:r w:rsidRPr="001B59EB">
        <w:rPr>
          <w:rFonts w:ascii="Times New Roman" w:hAnsi="Times New Roman"/>
          <w:sz w:val="24"/>
          <w:szCs w:val="24"/>
          <w:lang w:val="bg-BG"/>
        </w:rPr>
        <w:t xml:space="preserve"> в сила от 29.12.2021 г./</w:t>
      </w:r>
      <w:r w:rsidR="00F17563" w:rsidRPr="001B59EB">
        <w:rPr>
          <w:rFonts w:ascii="Times New Roman" w:hAnsi="Times New Roman"/>
          <w:sz w:val="24"/>
          <w:szCs w:val="24"/>
          <w:lang w:val="bg-BG"/>
        </w:rPr>
        <w:t xml:space="preserve"> Когато заявената предпочитана форма</w:t>
      </w:r>
      <w:r w:rsidR="00F17563">
        <w:rPr>
          <w:rFonts w:ascii="Times New Roman" w:hAnsi="Times New Roman"/>
          <w:color w:val="FF0000"/>
          <w:sz w:val="24"/>
          <w:szCs w:val="24"/>
          <w:lang w:val="bg-BG"/>
        </w:rPr>
        <w:t xml:space="preserve"> </w:t>
      </w:r>
      <w:r w:rsidRPr="00417DAE">
        <w:rPr>
          <w:rFonts w:ascii="Times New Roman" w:hAnsi="Times New Roman"/>
          <w:color w:val="FF0000"/>
          <w:spacing w:val="-4"/>
          <w:sz w:val="24"/>
          <w:szCs w:val="24"/>
          <w:lang w:val="bg-BG"/>
        </w:rPr>
        <w:t xml:space="preserve"> </w:t>
      </w:r>
      <w:r w:rsidR="00F17563" w:rsidRPr="009E4A11">
        <w:rPr>
          <w:rFonts w:ascii="Times New Roman" w:hAnsi="Times New Roman"/>
          <w:color w:val="000000"/>
          <w:spacing w:val="-1"/>
          <w:sz w:val="24"/>
          <w:szCs w:val="24"/>
          <w:lang w:val="bg-BG"/>
        </w:rPr>
        <w:t>за  предоставяне  на достъп  до  исканата  информация</w:t>
      </w:r>
      <w:r w:rsidR="00F17563" w:rsidRPr="009E4A11">
        <w:rPr>
          <w:rFonts w:ascii="Times New Roman" w:hAnsi="Times New Roman"/>
          <w:color w:val="000000"/>
          <w:spacing w:val="-3"/>
          <w:sz w:val="24"/>
          <w:szCs w:val="24"/>
          <w:lang w:val="bg-BG"/>
        </w:rPr>
        <w:t xml:space="preserve"> </w:t>
      </w:r>
      <w:r w:rsidR="00F17563">
        <w:rPr>
          <w:rFonts w:ascii="Times New Roman" w:hAnsi="Times New Roman"/>
          <w:color w:val="000000"/>
          <w:spacing w:val="-3"/>
          <w:sz w:val="24"/>
          <w:szCs w:val="24"/>
          <w:lang w:val="bg-BG"/>
        </w:rPr>
        <w:t xml:space="preserve">е </w:t>
      </w:r>
      <w:r w:rsidR="00F17563" w:rsidRPr="009E4A11">
        <w:rPr>
          <w:rFonts w:ascii="Times New Roman" w:hAnsi="Times New Roman"/>
          <w:color w:val="000000"/>
          <w:spacing w:val="-3"/>
          <w:sz w:val="24"/>
          <w:szCs w:val="24"/>
          <w:lang w:val="bg-BG"/>
        </w:rPr>
        <w:t>преглед на информацията (оригинал или копие</w:t>
      </w:r>
      <w:r w:rsidR="00F17563" w:rsidRPr="009513A2">
        <w:rPr>
          <w:rFonts w:ascii="Times New Roman" w:hAnsi="Times New Roman"/>
          <w:color w:val="000000"/>
          <w:spacing w:val="-3"/>
          <w:sz w:val="24"/>
          <w:szCs w:val="24"/>
          <w:lang w:val="bg-BG"/>
        </w:rPr>
        <w:t xml:space="preserve"> или чрез публичен общодостъпен регистър</w:t>
      </w:r>
      <w:r w:rsidR="00F17563" w:rsidRPr="009E4A11">
        <w:rPr>
          <w:rFonts w:ascii="Times New Roman" w:hAnsi="Times New Roman"/>
          <w:color w:val="000000"/>
          <w:spacing w:val="-3"/>
          <w:sz w:val="24"/>
          <w:szCs w:val="24"/>
          <w:lang w:val="bg-BG"/>
        </w:rPr>
        <w:t>)</w:t>
      </w:r>
      <w:r w:rsidR="00F17563">
        <w:rPr>
          <w:rFonts w:ascii="Times New Roman" w:hAnsi="Times New Roman"/>
          <w:color w:val="000000"/>
          <w:spacing w:val="-3"/>
          <w:sz w:val="24"/>
          <w:szCs w:val="24"/>
          <w:lang w:val="bg-BG"/>
        </w:rPr>
        <w:t xml:space="preserve">, същата се предоставя на определеното за това място. </w:t>
      </w:r>
      <w:r w:rsidRPr="00840AA5">
        <w:rPr>
          <w:rFonts w:ascii="Times New Roman" w:hAnsi="Times New Roman"/>
          <w:spacing w:val="-4"/>
          <w:sz w:val="24"/>
          <w:szCs w:val="24"/>
          <w:lang w:val="bg-BG"/>
        </w:rPr>
        <w:t xml:space="preserve">Помещението за преглед на информация чрез разглеждане на оригинали или копия на документи по чл. 26, ал. 1, т. 1 от ЗДОИ, е разположено в заседателната зала на ОД „Земеделие” – </w:t>
      </w:r>
      <w:r w:rsidR="00F01C5B">
        <w:rPr>
          <w:rFonts w:ascii="Times New Roman" w:hAnsi="Times New Roman"/>
          <w:color w:val="000000"/>
          <w:spacing w:val="9"/>
          <w:sz w:val="24"/>
          <w:szCs w:val="24"/>
          <w:lang w:val="bg-BG"/>
        </w:rPr>
        <w:t>Сливен</w:t>
      </w:r>
      <w:r w:rsidRPr="00840AA5">
        <w:rPr>
          <w:rFonts w:ascii="Times New Roman" w:hAnsi="Times New Roman"/>
          <w:spacing w:val="-4"/>
          <w:sz w:val="24"/>
          <w:szCs w:val="24"/>
          <w:lang w:val="bg-BG"/>
        </w:rPr>
        <w:t xml:space="preserve"> и в съответните териториални звена – общинските служби по земеделие.</w:t>
      </w:r>
      <w:r w:rsidRPr="009E4A11">
        <w:rPr>
          <w:rFonts w:ascii="Times New Roman" w:hAnsi="Times New Roman"/>
          <w:sz w:val="24"/>
          <w:szCs w:val="24"/>
          <w:lang w:val="bg-BG"/>
        </w:rPr>
        <w:t xml:space="preserve"> </w:t>
      </w:r>
    </w:p>
    <w:p w:rsidR="005B58D9" w:rsidRDefault="005B58D9" w:rsidP="005B58D9">
      <w:pPr>
        <w:shd w:val="clear" w:color="auto" w:fill="FFFFFF"/>
        <w:spacing w:before="120" w:line="360" w:lineRule="auto"/>
        <w:jc w:val="both"/>
        <w:rPr>
          <w:rFonts w:ascii="Times New Roman" w:hAnsi="Times New Roman"/>
          <w:color w:val="000000"/>
          <w:spacing w:val="-4"/>
          <w:sz w:val="24"/>
          <w:szCs w:val="24"/>
          <w:lang w:val="bg-BG"/>
        </w:rPr>
      </w:pPr>
      <w:r w:rsidRPr="00FE4059">
        <w:rPr>
          <w:rFonts w:ascii="Times New Roman" w:hAnsi="Times New Roman"/>
          <w:b/>
          <w:bCs/>
          <w:color w:val="000000"/>
          <w:spacing w:val="-4"/>
          <w:sz w:val="24"/>
          <w:szCs w:val="24"/>
          <w:lang w:val="bg-BG"/>
        </w:rPr>
        <w:t xml:space="preserve">Чл. </w:t>
      </w:r>
      <w:r w:rsidR="009304CC" w:rsidRPr="00FE4059">
        <w:rPr>
          <w:rFonts w:ascii="Times New Roman" w:hAnsi="Times New Roman"/>
          <w:b/>
          <w:color w:val="000000"/>
          <w:spacing w:val="-4"/>
          <w:sz w:val="24"/>
          <w:szCs w:val="24"/>
          <w:lang w:val="bg-BG"/>
        </w:rPr>
        <w:t>19</w:t>
      </w:r>
      <w:r w:rsidRPr="00FE4059">
        <w:rPr>
          <w:rFonts w:ascii="Times New Roman" w:hAnsi="Times New Roman"/>
          <w:b/>
          <w:color w:val="000000"/>
          <w:spacing w:val="-4"/>
          <w:sz w:val="24"/>
          <w:szCs w:val="24"/>
          <w:lang w:val="bg-BG"/>
        </w:rPr>
        <w:t>. (1)</w:t>
      </w:r>
      <w:r w:rsidRPr="00FE4059">
        <w:rPr>
          <w:rFonts w:ascii="Times New Roman" w:hAnsi="Times New Roman"/>
          <w:color w:val="000000"/>
          <w:spacing w:val="-4"/>
          <w:sz w:val="24"/>
          <w:szCs w:val="24"/>
          <w:lang w:val="bg-BG"/>
        </w:rPr>
        <w:t xml:space="preserve"> Служителя</w:t>
      </w:r>
      <w:r>
        <w:rPr>
          <w:rFonts w:ascii="Times New Roman" w:hAnsi="Times New Roman"/>
          <w:color w:val="000000"/>
          <w:spacing w:val="-4"/>
          <w:sz w:val="24"/>
          <w:szCs w:val="24"/>
          <w:lang w:val="bg-BG"/>
        </w:rPr>
        <w:t>т</w:t>
      </w:r>
      <w:r w:rsidRPr="00FE4059">
        <w:rPr>
          <w:rFonts w:ascii="Times New Roman" w:hAnsi="Times New Roman"/>
          <w:color w:val="000000"/>
          <w:spacing w:val="-4"/>
          <w:sz w:val="24"/>
          <w:szCs w:val="24"/>
          <w:lang w:val="bg-BG"/>
        </w:rPr>
        <w:t>, определен от Директора на ОД „З</w:t>
      </w:r>
      <w:r>
        <w:rPr>
          <w:rFonts w:ascii="Times New Roman" w:hAnsi="Times New Roman"/>
          <w:color w:val="000000"/>
          <w:spacing w:val="-4"/>
          <w:sz w:val="24"/>
          <w:szCs w:val="24"/>
          <w:lang w:val="bg-BG"/>
        </w:rPr>
        <w:t>емеделие</w:t>
      </w:r>
      <w:r w:rsidRPr="00FE4059">
        <w:rPr>
          <w:rFonts w:ascii="Times New Roman" w:hAnsi="Times New Roman"/>
          <w:color w:val="000000"/>
          <w:spacing w:val="-4"/>
          <w:sz w:val="24"/>
          <w:szCs w:val="24"/>
          <w:lang w:val="bg-BG"/>
        </w:rPr>
        <w:t xml:space="preserve">" </w:t>
      </w:r>
      <w:r w:rsidR="00F01C5B">
        <w:rPr>
          <w:rFonts w:ascii="Times New Roman" w:hAnsi="Times New Roman"/>
          <w:color w:val="000000"/>
          <w:spacing w:val="9"/>
          <w:sz w:val="24"/>
          <w:szCs w:val="24"/>
          <w:lang w:val="bg-BG"/>
        </w:rPr>
        <w:t>Сливен</w:t>
      </w:r>
      <w:r w:rsidRPr="00FE4059">
        <w:rPr>
          <w:rFonts w:ascii="Times New Roman" w:hAnsi="Times New Roman"/>
          <w:color w:val="000000"/>
          <w:spacing w:val="-4"/>
          <w:sz w:val="24"/>
          <w:szCs w:val="24"/>
          <w:lang w:val="bg-BG"/>
        </w:rPr>
        <w:t xml:space="preserve">, респ. от началника на </w:t>
      </w:r>
      <w:r w:rsidRPr="00FE4059">
        <w:rPr>
          <w:rFonts w:ascii="Times New Roman" w:hAnsi="Times New Roman"/>
          <w:color w:val="000000"/>
          <w:spacing w:val="2"/>
          <w:sz w:val="24"/>
          <w:szCs w:val="24"/>
          <w:lang w:val="bg-BG"/>
        </w:rPr>
        <w:t>общинската служба по земеделие</w:t>
      </w:r>
      <w:r w:rsidR="00915A88">
        <w:rPr>
          <w:rFonts w:ascii="Times New Roman" w:hAnsi="Times New Roman"/>
          <w:color w:val="000000"/>
          <w:spacing w:val="2"/>
          <w:sz w:val="24"/>
          <w:szCs w:val="24"/>
          <w:lang w:val="bg-BG"/>
        </w:rPr>
        <w:t xml:space="preserve"> /по чл.13</w:t>
      </w:r>
      <w:r w:rsidR="004126DF">
        <w:rPr>
          <w:rFonts w:ascii="Times New Roman" w:hAnsi="Times New Roman"/>
          <w:color w:val="000000"/>
          <w:spacing w:val="2"/>
          <w:sz w:val="24"/>
          <w:szCs w:val="24"/>
          <w:lang w:val="bg-BG"/>
        </w:rPr>
        <w:t xml:space="preserve">, </w:t>
      </w:r>
      <w:r w:rsidR="004126DF" w:rsidRPr="00840AA5">
        <w:rPr>
          <w:rFonts w:ascii="Times New Roman" w:hAnsi="Times New Roman"/>
          <w:spacing w:val="2"/>
          <w:sz w:val="24"/>
          <w:szCs w:val="24"/>
          <w:lang w:val="bg-BG"/>
        </w:rPr>
        <w:t>ал. 1</w:t>
      </w:r>
      <w:r>
        <w:rPr>
          <w:rFonts w:ascii="Times New Roman" w:hAnsi="Times New Roman"/>
          <w:color w:val="000000"/>
          <w:spacing w:val="2"/>
          <w:sz w:val="24"/>
          <w:szCs w:val="24"/>
          <w:lang w:val="bg-BG"/>
        </w:rPr>
        <w:t xml:space="preserve"> от тези правила/</w:t>
      </w:r>
      <w:r w:rsidRPr="00FE4059">
        <w:rPr>
          <w:rFonts w:ascii="Times New Roman" w:hAnsi="Times New Roman"/>
          <w:color w:val="000000"/>
          <w:spacing w:val="2"/>
          <w:sz w:val="24"/>
          <w:szCs w:val="24"/>
          <w:lang w:val="bg-BG"/>
        </w:rPr>
        <w:t xml:space="preserve">, води регистър на подадените заявления за достъп до </w:t>
      </w:r>
      <w:r w:rsidRPr="00FE4059">
        <w:rPr>
          <w:rFonts w:ascii="Times New Roman" w:hAnsi="Times New Roman"/>
          <w:color w:val="000000"/>
          <w:spacing w:val="-4"/>
          <w:sz w:val="24"/>
          <w:szCs w:val="24"/>
          <w:lang w:val="bg-BG"/>
        </w:rPr>
        <w:t>обществена информация, вкл. и устните запитвания за достъп до обществена информация.</w:t>
      </w:r>
    </w:p>
    <w:p w:rsidR="00742CBF" w:rsidRDefault="00AA5DB0" w:rsidP="00742CBF">
      <w:pPr>
        <w:shd w:val="clear" w:color="auto" w:fill="FFFFFF"/>
        <w:tabs>
          <w:tab w:val="left" w:pos="1138"/>
        </w:tabs>
        <w:spacing w:before="120" w:line="360" w:lineRule="auto"/>
        <w:jc w:val="both"/>
        <w:rPr>
          <w:rFonts w:ascii="Times New Roman" w:hAnsi="Times New Roman"/>
          <w:color w:val="000000"/>
          <w:spacing w:val="-4"/>
          <w:sz w:val="24"/>
          <w:szCs w:val="24"/>
          <w:lang w:val="bg-BG"/>
        </w:rPr>
      </w:pPr>
      <w:r w:rsidRPr="00FE4059">
        <w:rPr>
          <w:rFonts w:ascii="Times New Roman" w:hAnsi="Times New Roman"/>
          <w:b/>
          <w:color w:val="000000"/>
          <w:spacing w:val="-9"/>
          <w:sz w:val="24"/>
          <w:szCs w:val="24"/>
          <w:lang w:val="bg-BG"/>
        </w:rPr>
        <w:t>(2</w:t>
      </w:r>
      <w:r w:rsidR="00742CBF" w:rsidRPr="00915A88">
        <w:rPr>
          <w:rFonts w:ascii="Times New Roman" w:hAnsi="Times New Roman"/>
          <w:b/>
          <w:color w:val="000000"/>
          <w:spacing w:val="-9"/>
          <w:sz w:val="24"/>
          <w:szCs w:val="24"/>
          <w:lang w:val="bg-BG"/>
        </w:rPr>
        <w:t>)</w:t>
      </w:r>
      <w:r w:rsidR="00742CBF">
        <w:rPr>
          <w:rFonts w:ascii="Times New Roman" w:hAnsi="Times New Roman"/>
          <w:color w:val="000000"/>
          <w:spacing w:val="-9"/>
          <w:sz w:val="24"/>
          <w:szCs w:val="24"/>
          <w:lang w:val="bg-BG"/>
        </w:rPr>
        <w:t xml:space="preserve"> </w:t>
      </w:r>
      <w:r w:rsidR="00742CBF" w:rsidRPr="00FE4059">
        <w:rPr>
          <w:rFonts w:ascii="Times New Roman" w:hAnsi="Times New Roman"/>
          <w:color w:val="000000"/>
          <w:spacing w:val="2"/>
          <w:sz w:val="24"/>
          <w:szCs w:val="24"/>
          <w:lang w:val="bg-BG"/>
        </w:rPr>
        <w:t>Директорът на дирекция „АПФСДЧР", респ. Началника на общинската служба по</w:t>
      </w:r>
      <w:r w:rsidR="00742CBF">
        <w:rPr>
          <w:rFonts w:ascii="Times New Roman" w:hAnsi="Times New Roman"/>
          <w:color w:val="000000"/>
          <w:spacing w:val="2"/>
          <w:sz w:val="24"/>
          <w:szCs w:val="24"/>
          <w:lang w:val="bg-BG"/>
        </w:rPr>
        <w:t xml:space="preserve"> </w:t>
      </w:r>
      <w:r w:rsidR="00742CBF" w:rsidRPr="00FE4059">
        <w:rPr>
          <w:rFonts w:ascii="Times New Roman" w:hAnsi="Times New Roman"/>
          <w:color w:val="000000"/>
          <w:spacing w:val="-2"/>
          <w:sz w:val="24"/>
          <w:szCs w:val="24"/>
          <w:lang w:val="bg-BG"/>
        </w:rPr>
        <w:t>земеделие, отговарят за разглеждането на заявления</w:t>
      </w:r>
      <w:r w:rsidR="00742CBF">
        <w:rPr>
          <w:rFonts w:ascii="Times New Roman" w:hAnsi="Times New Roman"/>
          <w:color w:val="000000"/>
          <w:spacing w:val="-2"/>
          <w:sz w:val="24"/>
          <w:szCs w:val="24"/>
          <w:lang w:val="bg-BG"/>
        </w:rPr>
        <w:t>та за достъп до обществена информация</w:t>
      </w:r>
      <w:r w:rsidR="00742CBF" w:rsidRPr="00FE4059">
        <w:rPr>
          <w:rFonts w:ascii="Times New Roman" w:hAnsi="Times New Roman"/>
          <w:color w:val="000000"/>
          <w:spacing w:val="-2"/>
          <w:sz w:val="24"/>
          <w:szCs w:val="24"/>
          <w:lang w:val="bg-BG"/>
        </w:rPr>
        <w:t xml:space="preserve"> във възможно най-кратък срок, но</w:t>
      </w:r>
      <w:r w:rsidR="00742CBF">
        <w:rPr>
          <w:rFonts w:ascii="Times New Roman" w:hAnsi="Times New Roman"/>
          <w:color w:val="000000"/>
          <w:spacing w:val="-2"/>
          <w:sz w:val="24"/>
          <w:szCs w:val="24"/>
          <w:lang w:val="bg-BG"/>
        </w:rPr>
        <w:t xml:space="preserve"> </w:t>
      </w:r>
      <w:r w:rsidR="00742CBF" w:rsidRPr="00FE4059">
        <w:rPr>
          <w:rFonts w:ascii="Times New Roman" w:hAnsi="Times New Roman"/>
          <w:color w:val="000000"/>
          <w:spacing w:val="-2"/>
          <w:sz w:val="24"/>
          <w:szCs w:val="24"/>
          <w:lang w:val="bg-BG"/>
        </w:rPr>
        <w:t>не</w:t>
      </w:r>
      <w:r w:rsidR="00742CBF">
        <w:rPr>
          <w:rFonts w:ascii="Times New Roman" w:hAnsi="Times New Roman"/>
          <w:color w:val="000000"/>
          <w:spacing w:val="-2"/>
          <w:sz w:val="24"/>
          <w:szCs w:val="24"/>
          <w:lang w:val="bg-BG"/>
        </w:rPr>
        <w:t xml:space="preserve"> </w:t>
      </w:r>
      <w:r w:rsidR="00742CBF" w:rsidRPr="00FE4059">
        <w:rPr>
          <w:rFonts w:ascii="Times New Roman" w:hAnsi="Times New Roman"/>
          <w:color w:val="000000"/>
          <w:spacing w:val="-4"/>
          <w:sz w:val="24"/>
          <w:szCs w:val="24"/>
          <w:lang w:val="bg-BG"/>
        </w:rPr>
        <w:t>по-късно от 14 дни след</w:t>
      </w:r>
      <w:r w:rsidR="00742CBF">
        <w:rPr>
          <w:rFonts w:ascii="Times New Roman" w:hAnsi="Times New Roman"/>
          <w:color w:val="000000"/>
          <w:spacing w:val="-4"/>
          <w:sz w:val="24"/>
          <w:szCs w:val="24"/>
          <w:lang w:val="bg-BG"/>
        </w:rPr>
        <w:t xml:space="preserve"> датата на</w:t>
      </w:r>
      <w:r w:rsidR="00742CBF" w:rsidRPr="00FE4059">
        <w:rPr>
          <w:rFonts w:ascii="Times New Roman" w:hAnsi="Times New Roman"/>
          <w:color w:val="000000"/>
          <w:spacing w:val="-4"/>
          <w:sz w:val="24"/>
          <w:szCs w:val="24"/>
          <w:lang w:val="bg-BG"/>
        </w:rPr>
        <w:t xml:space="preserve"> тяхното регистриране.</w:t>
      </w:r>
      <w:r w:rsidR="00742CBF">
        <w:rPr>
          <w:rFonts w:ascii="Times New Roman" w:hAnsi="Times New Roman"/>
          <w:color w:val="000000"/>
          <w:spacing w:val="-4"/>
          <w:sz w:val="24"/>
          <w:szCs w:val="24"/>
          <w:lang w:val="bg-BG"/>
        </w:rPr>
        <w:t xml:space="preserve"> </w:t>
      </w:r>
    </w:p>
    <w:p w:rsidR="00101B14" w:rsidRPr="00944A0D" w:rsidRDefault="006B576B" w:rsidP="00101B14">
      <w:pPr>
        <w:shd w:val="clear" w:color="auto" w:fill="FFFFFF"/>
        <w:spacing w:before="120" w:line="360" w:lineRule="auto"/>
        <w:jc w:val="both"/>
        <w:rPr>
          <w:rFonts w:ascii="Times New Roman" w:hAnsi="Times New Roman"/>
          <w:color w:val="000000"/>
          <w:spacing w:val="-4"/>
          <w:sz w:val="24"/>
          <w:szCs w:val="24"/>
          <w:lang w:val="bg-BG"/>
        </w:rPr>
      </w:pPr>
      <w:r w:rsidRPr="00FE4059">
        <w:rPr>
          <w:rFonts w:ascii="Times New Roman" w:hAnsi="Times New Roman"/>
          <w:b/>
          <w:color w:val="000000"/>
          <w:spacing w:val="-4"/>
          <w:sz w:val="24"/>
          <w:szCs w:val="24"/>
          <w:lang w:val="bg-BG"/>
        </w:rPr>
        <w:t>(3)</w:t>
      </w:r>
      <w:r w:rsidR="00101B14">
        <w:rPr>
          <w:rFonts w:ascii="Times New Roman" w:hAnsi="Times New Roman"/>
          <w:color w:val="000000"/>
          <w:spacing w:val="-4"/>
          <w:sz w:val="24"/>
          <w:szCs w:val="24"/>
          <w:lang w:val="bg-BG"/>
        </w:rPr>
        <w:t xml:space="preserve">  </w:t>
      </w:r>
      <w:r w:rsidR="00101B14" w:rsidRPr="00FE4059">
        <w:rPr>
          <w:rFonts w:ascii="Times New Roman" w:hAnsi="Times New Roman"/>
          <w:color w:val="000000"/>
          <w:spacing w:val="-4"/>
          <w:sz w:val="24"/>
          <w:szCs w:val="24"/>
          <w:lang w:val="bg-BG"/>
        </w:rPr>
        <w:t>Допустимо е удължаването на срока за разглеждане в 2 случая:</w:t>
      </w:r>
    </w:p>
    <w:p w:rsidR="00646F44" w:rsidRPr="00345EBE" w:rsidRDefault="00101B14" w:rsidP="00646F44">
      <w:pPr>
        <w:widowControl w:val="0"/>
        <w:numPr>
          <w:ilvl w:val="0"/>
          <w:numId w:val="10"/>
        </w:numPr>
        <w:shd w:val="clear" w:color="auto" w:fill="FFFFFF"/>
        <w:tabs>
          <w:tab w:val="left" w:pos="1577"/>
        </w:tabs>
        <w:overflowPunct/>
        <w:spacing w:before="120" w:line="360" w:lineRule="auto"/>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1"/>
          <w:sz w:val="24"/>
          <w:szCs w:val="24"/>
          <w:lang w:val="bg-BG"/>
        </w:rPr>
        <w:t>с не повече от 10 дни, когато поисканата в заявлението нформация е в голямо</w:t>
      </w:r>
      <w:r w:rsidRPr="00F721E9">
        <w:rPr>
          <w:rFonts w:ascii="Times New Roman" w:hAnsi="Times New Roman"/>
          <w:color w:val="000000"/>
          <w:spacing w:val="1"/>
          <w:sz w:val="24"/>
          <w:szCs w:val="24"/>
          <w:lang w:val="bg-BG"/>
        </w:rPr>
        <w:t xml:space="preserve"> </w:t>
      </w:r>
      <w:r w:rsidRPr="00FE4059">
        <w:rPr>
          <w:rFonts w:ascii="Times New Roman" w:hAnsi="Times New Roman"/>
          <w:color w:val="000000"/>
          <w:spacing w:val="-4"/>
          <w:sz w:val="24"/>
          <w:szCs w:val="24"/>
          <w:lang w:val="bg-BG"/>
        </w:rPr>
        <w:t>количество и е необходимо допълнително време за нейната</w:t>
      </w:r>
      <w:r w:rsidRPr="00F721E9">
        <w:rPr>
          <w:rFonts w:ascii="Times New Roman" w:hAnsi="Times New Roman"/>
          <w:color w:val="000000"/>
          <w:spacing w:val="-4"/>
          <w:sz w:val="24"/>
          <w:szCs w:val="24"/>
          <w:lang w:val="bg-BG"/>
        </w:rPr>
        <w:t xml:space="preserve"> п</w:t>
      </w:r>
      <w:r w:rsidRPr="00FE4059">
        <w:rPr>
          <w:rFonts w:ascii="Times New Roman" w:hAnsi="Times New Roman"/>
          <w:color w:val="000000"/>
          <w:spacing w:val="-4"/>
          <w:sz w:val="24"/>
          <w:szCs w:val="24"/>
          <w:lang w:val="bg-BG"/>
        </w:rPr>
        <w:t xml:space="preserve">одготовка. </w:t>
      </w:r>
    </w:p>
    <w:p w:rsidR="00101B14" w:rsidRPr="00FE4059" w:rsidRDefault="00101B14" w:rsidP="00101B14">
      <w:pPr>
        <w:widowControl w:val="0"/>
        <w:numPr>
          <w:ilvl w:val="0"/>
          <w:numId w:val="10"/>
        </w:numPr>
        <w:shd w:val="clear" w:color="auto" w:fill="FFFFFF"/>
        <w:tabs>
          <w:tab w:val="left" w:pos="1577"/>
        </w:tabs>
        <w:overflowPunct/>
        <w:spacing w:before="120" w:line="360" w:lineRule="auto"/>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4"/>
          <w:sz w:val="24"/>
          <w:szCs w:val="24"/>
          <w:lang w:val="bg-BG"/>
        </w:rPr>
        <w:t>с не повече от 14 дни</w:t>
      </w:r>
      <w:r>
        <w:rPr>
          <w:rFonts w:ascii="Times New Roman" w:hAnsi="Times New Roman"/>
          <w:color w:val="000000"/>
          <w:spacing w:val="-4"/>
          <w:sz w:val="24"/>
          <w:szCs w:val="24"/>
          <w:lang w:val="bg-BG"/>
        </w:rPr>
        <w:t xml:space="preserve">, </w:t>
      </w:r>
      <w:r w:rsidRPr="00FE4059">
        <w:rPr>
          <w:rFonts w:ascii="Times New Roman" w:hAnsi="Times New Roman"/>
          <w:color w:val="000000"/>
          <w:spacing w:val="-4"/>
          <w:sz w:val="24"/>
          <w:szCs w:val="24"/>
          <w:lang w:val="bg-BG"/>
        </w:rPr>
        <w:t xml:space="preserve">когато исканата обществена информация се отнася до трето лице и е необходимо неговото съгласие за предоставянето й - в такива случаи служителят по чл. </w:t>
      </w:r>
      <w:r w:rsidRPr="00A951A2">
        <w:rPr>
          <w:rFonts w:ascii="Times New Roman" w:hAnsi="Times New Roman"/>
          <w:color w:val="000000"/>
          <w:spacing w:val="-4"/>
          <w:sz w:val="24"/>
          <w:szCs w:val="24"/>
          <w:lang w:val="bg-BG"/>
        </w:rPr>
        <w:t>18</w:t>
      </w:r>
      <w:r w:rsidRPr="00A951A2">
        <w:rPr>
          <w:rFonts w:ascii="Times New Roman" w:hAnsi="Times New Roman"/>
          <w:color w:val="FF0000"/>
          <w:spacing w:val="-4"/>
          <w:sz w:val="24"/>
          <w:szCs w:val="24"/>
          <w:lang w:val="bg-BG"/>
        </w:rPr>
        <w:t xml:space="preserve">  </w:t>
      </w:r>
      <w:r w:rsidRPr="00FE4059">
        <w:rPr>
          <w:rFonts w:ascii="Times New Roman" w:hAnsi="Times New Roman"/>
          <w:color w:val="000000"/>
          <w:spacing w:val="9"/>
          <w:sz w:val="24"/>
          <w:szCs w:val="24"/>
          <w:lang w:val="bg-BG"/>
        </w:rPr>
        <w:t>е длъжен да поиска изричното писмено съгласие на третото лице в 7-дневен срок от</w:t>
      </w:r>
      <w:r w:rsidRPr="00F721E9">
        <w:rPr>
          <w:rFonts w:ascii="Times New Roman" w:hAnsi="Times New Roman"/>
          <w:color w:val="000000"/>
          <w:spacing w:val="9"/>
          <w:sz w:val="24"/>
          <w:szCs w:val="24"/>
          <w:lang w:val="bg-BG"/>
        </w:rPr>
        <w:t xml:space="preserve"> </w:t>
      </w:r>
      <w:r w:rsidRPr="00FE4059">
        <w:rPr>
          <w:rFonts w:ascii="Times New Roman" w:hAnsi="Times New Roman"/>
          <w:color w:val="000000"/>
          <w:spacing w:val="-4"/>
          <w:sz w:val="24"/>
          <w:szCs w:val="24"/>
          <w:lang w:val="bg-BG"/>
        </w:rPr>
        <w:t>регистрирането на заявлението, да спази точно условията, при които е дадено съгласие, както и</w:t>
      </w:r>
      <w:r w:rsidRPr="00F721E9">
        <w:rPr>
          <w:rFonts w:ascii="Times New Roman" w:hAnsi="Times New Roman"/>
          <w:color w:val="000000"/>
          <w:spacing w:val="-4"/>
          <w:sz w:val="24"/>
          <w:szCs w:val="24"/>
          <w:lang w:val="bg-BG"/>
        </w:rPr>
        <w:t xml:space="preserve"> </w:t>
      </w:r>
    </w:p>
    <w:p w:rsidR="00101B14" w:rsidRPr="00FE4059" w:rsidRDefault="00101B14" w:rsidP="00101B14">
      <w:pPr>
        <w:widowControl w:val="0"/>
        <w:shd w:val="clear" w:color="auto" w:fill="FFFFFF"/>
        <w:tabs>
          <w:tab w:val="left" w:pos="1577"/>
        </w:tabs>
        <w:overflowPunct/>
        <w:spacing w:before="120" w:line="360" w:lineRule="auto"/>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3"/>
          <w:sz w:val="24"/>
          <w:szCs w:val="24"/>
          <w:lang w:val="bg-BG"/>
        </w:rPr>
        <w:t>да предостави исканата обществена нформация в обем и по начин, неразкриващ информация,</w:t>
      </w:r>
      <w:r w:rsidRPr="00F721E9">
        <w:rPr>
          <w:rFonts w:ascii="Times New Roman" w:hAnsi="Times New Roman"/>
          <w:color w:val="000000"/>
          <w:spacing w:val="-3"/>
          <w:sz w:val="24"/>
          <w:szCs w:val="24"/>
          <w:lang w:val="bg-BG"/>
        </w:rPr>
        <w:t xml:space="preserve"> </w:t>
      </w:r>
    </w:p>
    <w:p w:rsidR="00101B14" w:rsidRPr="006250D0" w:rsidRDefault="00101B14" w:rsidP="00101B14">
      <w:pPr>
        <w:widowControl w:val="0"/>
        <w:shd w:val="clear" w:color="auto" w:fill="FFFFFF"/>
        <w:tabs>
          <w:tab w:val="left" w:pos="1577"/>
        </w:tabs>
        <w:overflowPunct/>
        <w:spacing w:before="120" w:line="360" w:lineRule="auto"/>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3"/>
          <w:sz w:val="24"/>
          <w:szCs w:val="24"/>
          <w:lang w:val="bg-BG"/>
        </w:rPr>
        <w:t>отнасяща се до третото лице в случай на изрич</w:t>
      </w:r>
      <w:r>
        <w:rPr>
          <w:rFonts w:ascii="Times New Roman" w:hAnsi="Times New Roman"/>
          <w:color w:val="000000"/>
          <w:spacing w:val="-3"/>
          <w:sz w:val="24"/>
          <w:szCs w:val="24"/>
          <w:lang w:val="bg-BG"/>
        </w:rPr>
        <w:t>но</w:t>
      </w:r>
      <w:r w:rsidRPr="00FE4059">
        <w:rPr>
          <w:rFonts w:ascii="Times New Roman" w:hAnsi="Times New Roman"/>
          <w:color w:val="000000"/>
          <w:spacing w:val="-3"/>
          <w:sz w:val="24"/>
          <w:szCs w:val="24"/>
          <w:lang w:val="bg-BG"/>
        </w:rPr>
        <w:t xml:space="preserve"> </w:t>
      </w:r>
      <w:r>
        <w:rPr>
          <w:rFonts w:ascii="Times New Roman" w:hAnsi="Times New Roman"/>
          <w:color w:val="000000"/>
          <w:spacing w:val="-3"/>
          <w:sz w:val="24"/>
          <w:szCs w:val="24"/>
          <w:lang w:val="bg-BG"/>
        </w:rPr>
        <w:t>несъгласие</w:t>
      </w:r>
      <w:r w:rsidRPr="00FE4059">
        <w:rPr>
          <w:rFonts w:ascii="Times New Roman" w:hAnsi="Times New Roman"/>
          <w:color w:val="000000"/>
          <w:spacing w:val="-3"/>
          <w:sz w:val="24"/>
          <w:szCs w:val="24"/>
          <w:lang w:val="bg-BG"/>
        </w:rPr>
        <w:t xml:space="preserve"> от негова </w:t>
      </w:r>
      <w:r>
        <w:rPr>
          <w:rFonts w:ascii="Times New Roman" w:hAnsi="Times New Roman"/>
          <w:color w:val="000000"/>
          <w:spacing w:val="-3"/>
          <w:sz w:val="24"/>
          <w:szCs w:val="24"/>
          <w:lang w:val="bg-BG"/>
        </w:rPr>
        <w:t>страна.</w:t>
      </w:r>
    </w:p>
    <w:p w:rsidR="00101B14" w:rsidRPr="00915A88" w:rsidRDefault="00101B14" w:rsidP="00101B14">
      <w:pPr>
        <w:shd w:val="clear" w:color="auto" w:fill="FFFFFF"/>
        <w:tabs>
          <w:tab w:val="left" w:pos="1138"/>
        </w:tabs>
        <w:spacing w:before="120" w:line="360" w:lineRule="auto"/>
        <w:jc w:val="both"/>
        <w:rPr>
          <w:rFonts w:ascii="Times New Roman" w:hAnsi="Times New Roman"/>
          <w:color w:val="000000"/>
          <w:spacing w:val="-4"/>
          <w:sz w:val="24"/>
          <w:szCs w:val="24"/>
          <w:lang w:val="bg-BG"/>
        </w:rPr>
      </w:pPr>
      <w:r w:rsidRPr="00915A88">
        <w:rPr>
          <w:rFonts w:ascii="Times New Roman" w:hAnsi="Times New Roman"/>
          <w:b/>
          <w:color w:val="000000"/>
          <w:spacing w:val="-4"/>
          <w:sz w:val="24"/>
          <w:szCs w:val="24"/>
          <w:lang w:val="bg-BG"/>
        </w:rPr>
        <w:t>(</w:t>
      </w:r>
      <w:r w:rsidR="006B576B" w:rsidRPr="00FE4059">
        <w:rPr>
          <w:rFonts w:ascii="Times New Roman" w:hAnsi="Times New Roman"/>
          <w:b/>
          <w:color w:val="000000"/>
          <w:spacing w:val="-4"/>
          <w:sz w:val="24"/>
          <w:szCs w:val="24"/>
          <w:lang w:val="bg-BG"/>
        </w:rPr>
        <w:t>4</w:t>
      </w:r>
      <w:r w:rsidRPr="00915A88">
        <w:rPr>
          <w:rFonts w:ascii="Times New Roman" w:hAnsi="Times New Roman"/>
          <w:b/>
          <w:color w:val="000000"/>
          <w:spacing w:val="-4"/>
          <w:sz w:val="24"/>
          <w:szCs w:val="24"/>
          <w:lang w:val="bg-BG"/>
        </w:rPr>
        <w:t>)</w:t>
      </w:r>
      <w:r>
        <w:rPr>
          <w:rFonts w:ascii="Times New Roman" w:hAnsi="Times New Roman"/>
          <w:color w:val="000000"/>
          <w:spacing w:val="-4"/>
          <w:sz w:val="24"/>
          <w:szCs w:val="24"/>
          <w:lang w:val="bg-BG"/>
        </w:rPr>
        <w:t xml:space="preserve"> Директорът на ОД „Земеделие” – </w:t>
      </w:r>
      <w:r w:rsidR="00F01C5B">
        <w:rPr>
          <w:rFonts w:ascii="Times New Roman" w:hAnsi="Times New Roman"/>
          <w:color w:val="000000"/>
          <w:spacing w:val="9"/>
          <w:sz w:val="24"/>
          <w:szCs w:val="24"/>
          <w:lang w:val="bg-BG"/>
        </w:rPr>
        <w:t>Сливен</w:t>
      </w:r>
      <w:r>
        <w:rPr>
          <w:rFonts w:ascii="Times New Roman" w:hAnsi="Times New Roman"/>
          <w:color w:val="000000"/>
          <w:spacing w:val="-4"/>
          <w:sz w:val="24"/>
          <w:szCs w:val="24"/>
          <w:lang w:val="bg-BG"/>
        </w:rPr>
        <w:t xml:space="preserve">, респ. началниците на общинските служби по земеделие вземат решение за предоставяне или отказ от предоставяне на достъп до обществена </w:t>
      </w:r>
      <w:r w:rsidRPr="00915A88">
        <w:rPr>
          <w:rFonts w:ascii="Times New Roman" w:hAnsi="Times New Roman"/>
          <w:color w:val="000000"/>
          <w:spacing w:val="-4"/>
          <w:sz w:val="24"/>
          <w:szCs w:val="24"/>
          <w:lang w:val="bg-BG"/>
        </w:rPr>
        <w:t>информация и уведомяват писмено заявителя за своето решение.</w:t>
      </w:r>
    </w:p>
    <w:p w:rsidR="00101B14" w:rsidRDefault="006B576B" w:rsidP="00101B14">
      <w:pPr>
        <w:shd w:val="clear" w:color="auto" w:fill="FFFFFF"/>
        <w:tabs>
          <w:tab w:val="left" w:pos="1138"/>
        </w:tabs>
        <w:spacing w:before="120" w:line="360" w:lineRule="auto"/>
        <w:jc w:val="both"/>
        <w:rPr>
          <w:rFonts w:ascii="Times New Roman" w:hAnsi="Times New Roman"/>
          <w:color w:val="000000"/>
          <w:spacing w:val="-4"/>
          <w:sz w:val="24"/>
          <w:szCs w:val="24"/>
          <w:lang w:val="bg-BG"/>
        </w:rPr>
      </w:pPr>
      <w:r w:rsidRPr="00915A88">
        <w:rPr>
          <w:rFonts w:ascii="Times New Roman" w:hAnsi="Times New Roman"/>
          <w:b/>
          <w:color w:val="000000"/>
          <w:spacing w:val="-4"/>
          <w:sz w:val="24"/>
          <w:szCs w:val="24"/>
          <w:lang w:val="bg-BG"/>
        </w:rPr>
        <w:lastRenderedPageBreak/>
        <w:t>(</w:t>
      </w:r>
      <w:r w:rsidRPr="00FE4059">
        <w:rPr>
          <w:rFonts w:ascii="Times New Roman" w:hAnsi="Times New Roman"/>
          <w:b/>
          <w:color w:val="000000"/>
          <w:spacing w:val="-4"/>
          <w:sz w:val="24"/>
          <w:szCs w:val="24"/>
          <w:lang w:val="bg-BG"/>
        </w:rPr>
        <w:t>5</w:t>
      </w:r>
      <w:r w:rsidR="00101B14" w:rsidRPr="00915A88">
        <w:rPr>
          <w:rFonts w:ascii="Times New Roman" w:hAnsi="Times New Roman"/>
          <w:b/>
          <w:color w:val="000000"/>
          <w:spacing w:val="-4"/>
          <w:sz w:val="24"/>
          <w:szCs w:val="24"/>
          <w:lang w:val="bg-BG"/>
        </w:rPr>
        <w:t>)</w:t>
      </w:r>
      <w:r w:rsidR="00101B14">
        <w:rPr>
          <w:rFonts w:ascii="Times New Roman" w:hAnsi="Times New Roman"/>
          <w:color w:val="000000"/>
          <w:spacing w:val="-4"/>
          <w:sz w:val="24"/>
          <w:szCs w:val="24"/>
          <w:lang w:val="bg-BG"/>
        </w:rPr>
        <w:t xml:space="preserve"> В случай, че не е ясно точно каква информация се иска или когато тя е много общо формулирана, заявителят се уведомява за това и има право да уточни предмета на исканата обществена информация. В този случай срокът за произнасяне започва да тече от датата на уточняване.</w:t>
      </w:r>
    </w:p>
    <w:p w:rsidR="00101B14" w:rsidRPr="003C78C7" w:rsidRDefault="006B576B" w:rsidP="00101B14">
      <w:pPr>
        <w:shd w:val="clear" w:color="auto" w:fill="FFFFFF"/>
        <w:tabs>
          <w:tab w:val="left" w:pos="1138"/>
        </w:tabs>
        <w:spacing w:before="120" w:line="360" w:lineRule="auto"/>
        <w:jc w:val="both"/>
        <w:rPr>
          <w:rFonts w:ascii="Times New Roman" w:hAnsi="Times New Roman"/>
          <w:color w:val="000000"/>
          <w:spacing w:val="-4"/>
          <w:sz w:val="24"/>
          <w:szCs w:val="24"/>
          <w:lang w:val="bg-BG"/>
        </w:rPr>
      </w:pPr>
      <w:r w:rsidRPr="00915A88">
        <w:rPr>
          <w:rFonts w:ascii="Times New Roman" w:hAnsi="Times New Roman"/>
          <w:b/>
          <w:color w:val="000000"/>
          <w:spacing w:val="-4"/>
          <w:sz w:val="24"/>
          <w:szCs w:val="24"/>
          <w:lang w:val="bg-BG"/>
        </w:rPr>
        <w:t>(</w:t>
      </w:r>
      <w:r w:rsidRPr="00FE4059">
        <w:rPr>
          <w:rFonts w:ascii="Times New Roman" w:hAnsi="Times New Roman"/>
          <w:b/>
          <w:color w:val="000000"/>
          <w:spacing w:val="-4"/>
          <w:sz w:val="24"/>
          <w:szCs w:val="24"/>
          <w:lang w:val="bg-BG"/>
        </w:rPr>
        <w:t>6</w:t>
      </w:r>
      <w:r w:rsidR="00101B14" w:rsidRPr="00915A88">
        <w:rPr>
          <w:rFonts w:ascii="Times New Roman" w:hAnsi="Times New Roman"/>
          <w:b/>
          <w:color w:val="000000"/>
          <w:spacing w:val="-4"/>
          <w:sz w:val="24"/>
          <w:szCs w:val="24"/>
          <w:lang w:val="bg-BG"/>
        </w:rPr>
        <w:t>)</w:t>
      </w:r>
      <w:r w:rsidR="00101B14">
        <w:rPr>
          <w:rFonts w:ascii="Times New Roman" w:hAnsi="Times New Roman"/>
          <w:color w:val="000000"/>
          <w:spacing w:val="-4"/>
          <w:sz w:val="24"/>
          <w:szCs w:val="24"/>
          <w:lang w:val="bg-BG"/>
        </w:rPr>
        <w:t xml:space="preserve"> Ако заявителят не уточни предмета на исканата обществена информация до 30 дни, заявлението се оставя без разглеждане.</w:t>
      </w:r>
    </w:p>
    <w:p w:rsidR="00101B14" w:rsidRDefault="00101B14" w:rsidP="00101B14">
      <w:pPr>
        <w:shd w:val="clear" w:color="auto" w:fill="FFFFFF"/>
        <w:spacing w:before="120" w:line="360" w:lineRule="auto"/>
        <w:jc w:val="both"/>
        <w:rPr>
          <w:rFonts w:ascii="Times New Roman" w:hAnsi="Times New Roman"/>
          <w:color w:val="000000"/>
          <w:spacing w:val="-5"/>
          <w:sz w:val="24"/>
          <w:szCs w:val="24"/>
          <w:lang w:val="bg-BG"/>
        </w:rPr>
      </w:pPr>
      <w:r w:rsidRPr="00FE4059">
        <w:rPr>
          <w:rFonts w:ascii="Times New Roman" w:hAnsi="Times New Roman"/>
          <w:b/>
          <w:bCs/>
          <w:color w:val="000000"/>
          <w:spacing w:val="-4"/>
          <w:sz w:val="24"/>
          <w:szCs w:val="24"/>
          <w:lang w:val="bg-BG"/>
        </w:rPr>
        <w:t xml:space="preserve">Чл. </w:t>
      </w:r>
      <w:r w:rsidR="009304CC" w:rsidRPr="00FE4059">
        <w:rPr>
          <w:rFonts w:ascii="Times New Roman" w:hAnsi="Times New Roman"/>
          <w:b/>
          <w:color w:val="000000"/>
          <w:spacing w:val="-4"/>
          <w:sz w:val="24"/>
          <w:szCs w:val="24"/>
          <w:lang w:val="bg-BG"/>
        </w:rPr>
        <w:t>20</w:t>
      </w:r>
      <w:r w:rsidRPr="00FE4059">
        <w:rPr>
          <w:rFonts w:ascii="Times New Roman" w:hAnsi="Times New Roman"/>
          <w:b/>
          <w:color w:val="000000"/>
          <w:spacing w:val="-4"/>
          <w:sz w:val="24"/>
          <w:szCs w:val="24"/>
          <w:lang w:val="bg-BG"/>
        </w:rPr>
        <w:t>. (1)</w:t>
      </w:r>
      <w:r w:rsidRPr="00FE4059">
        <w:rPr>
          <w:rFonts w:ascii="Times New Roman" w:hAnsi="Times New Roman"/>
          <w:color w:val="000000"/>
          <w:spacing w:val="-4"/>
          <w:sz w:val="24"/>
          <w:szCs w:val="24"/>
          <w:lang w:val="bg-BG"/>
        </w:rPr>
        <w:t xml:space="preserve"> Когато Областна дирекция „Земеделие"- </w:t>
      </w:r>
      <w:r w:rsidR="00F01C5B">
        <w:rPr>
          <w:rFonts w:ascii="Times New Roman" w:hAnsi="Times New Roman"/>
          <w:color w:val="000000"/>
          <w:spacing w:val="9"/>
          <w:sz w:val="24"/>
          <w:szCs w:val="24"/>
          <w:lang w:val="bg-BG"/>
        </w:rPr>
        <w:t>Сливен</w:t>
      </w:r>
      <w:r w:rsidRPr="00FE4059">
        <w:rPr>
          <w:rFonts w:ascii="Times New Roman" w:hAnsi="Times New Roman"/>
          <w:color w:val="000000"/>
          <w:spacing w:val="-4"/>
          <w:sz w:val="24"/>
          <w:szCs w:val="24"/>
          <w:lang w:val="bg-BG"/>
        </w:rPr>
        <w:t xml:space="preserve">, респ. ОСЗ, не разполага с </w:t>
      </w:r>
      <w:r w:rsidRPr="00FE4059">
        <w:rPr>
          <w:rFonts w:ascii="Times New Roman" w:hAnsi="Times New Roman"/>
          <w:color w:val="000000"/>
          <w:spacing w:val="2"/>
          <w:sz w:val="24"/>
          <w:szCs w:val="24"/>
          <w:lang w:val="bg-BG"/>
        </w:rPr>
        <w:t xml:space="preserve">исканата информация, но има данни за нейното местонахождение, в 14-дневен срок от </w:t>
      </w:r>
      <w:r w:rsidRPr="00FE4059">
        <w:rPr>
          <w:rFonts w:ascii="Times New Roman" w:hAnsi="Times New Roman"/>
          <w:color w:val="000000"/>
          <w:spacing w:val="-4"/>
          <w:sz w:val="24"/>
          <w:szCs w:val="24"/>
          <w:lang w:val="bg-BG"/>
        </w:rPr>
        <w:t xml:space="preserve">получаването на заявлението служителят по чл. </w:t>
      </w:r>
      <w:r w:rsidR="00915A88">
        <w:rPr>
          <w:rFonts w:ascii="Times New Roman" w:hAnsi="Times New Roman"/>
          <w:color w:val="000000"/>
          <w:spacing w:val="-4"/>
          <w:sz w:val="24"/>
          <w:szCs w:val="24"/>
          <w:lang w:val="bg-BG"/>
        </w:rPr>
        <w:t>13</w:t>
      </w:r>
      <w:r w:rsidRPr="00FE4059">
        <w:rPr>
          <w:rFonts w:ascii="Times New Roman" w:hAnsi="Times New Roman"/>
          <w:color w:val="000000"/>
          <w:spacing w:val="-4"/>
          <w:sz w:val="24"/>
          <w:szCs w:val="24"/>
          <w:lang w:val="bg-BG"/>
        </w:rPr>
        <w:t xml:space="preserve"> препраща заявлението, като уведомява за това </w:t>
      </w:r>
      <w:r w:rsidRPr="00FE4059">
        <w:rPr>
          <w:rFonts w:ascii="Times New Roman" w:hAnsi="Times New Roman"/>
          <w:color w:val="000000"/>
          <w:spacing w:val="-5"/>
          <w:sz w:val="24"/>
          <w:szCs w:val="24"/>
          <w:lang w:val="bg-BG"/>
        </w:rPr>
        <w:t>неговия подател.</w:t>
      </w:r>
    </w:p>
    <w:p w:rsidR="00101B14" w:rsidRPr="00425836" w:rsidRDefault="00101B14" w:rsidP="00101B14">
      <w:pPr>
        <w:shd w:val="clear" w:color="auto" w:fill="FFFFFF"/>
        <w:spacing w:before="120" w:line="360" w:lineRule="auto"/>
        <w:jc w:val="both"/>
        <w:rPr>
          <w:rFonts w:ascii="Times New Roman" w:hAnsi="Times New Roman"/>
          <w:color w:val="000000"/>
          <w:sz w:val="24"/>
          <w:szCs w:val="24"/>
          <w:lang w:val="bg-BG"/>
        </w:rPr>
      </w:pPr>
      <w:r w:rsidRPr="00915A88">
        <w:rPr>
          <w:rFonts w:ascii="Times New Roman" w:hAnsi="Times New Roman"/>
          <w:b/>
          <w:color w:val="000000"/>
          <w:sz w:val="24"/>
          <w:szCs w:val="24"/>
          <w:lang w:val="bg-BG"/>
        </w:rPr>
        <w:t>(2)</w:t>
      </w:r>
      <w:r>
        <w:rPr>
          <w:rFonts w:ascii="Times New Roman" w:hAnsi="Times New Roman"/>
          <w:sz w:val="24"/>
          <w:szCs w:val="24"/>
          <w:lang w:val="bg-BG"/>
        </w:rPr>
        <w:t xml:space="preserve"> </w:t>
      </w:r>
      <w:r w:rsidRPr="00425836">
        <w:rPr>
          <w:rFonts w:ascii="Times New Roman" w:hAnsi="Times New Roman"/>
          <w:color w:val="000000"/>
          <w:sz w:val="24"/>
          <w:szCs w:val="24"/>
          <w:lang w:val="bg-BG"/>
        </w:rPr>
        <w:t xml:space="preserve">В </w:t>
      </w:r>
      <w:r w:rsidR="00915A88">
        <w:rPr>
          <w:rFonts w:ascii="Times New Roman" w:hAnsi="Times New Roman"/>
          <w:color w:val="000000"/>
          <w:sz w:val="24"/>
          <w:szCs w:val="24"/>
          <w:lang w:val="bg-BG"/>
        </w:rPr>
        <w:t>случаите по ал.1 срокът по чл.19</w:t>
      </w:r>
      <w:r w:rsidRPr="00425836">
        <w:rPr>
          <w:rFonts w:ascii="Times New Roman" w:hAnsi="Times New Roman"/>
          <w:color w:val="000000"/>
          <w:sz w:val="24"/>
          <w:szCs w:val="24"/>
          <w:lang w:val="bg-BG"/>
        </w:rPr>
        <w:t xml:space="preserve">, ал. </w:t>
      </w:r>
      <w:r w:rsidR="00915A88">
        <w:rPr>
          <w:rFonts w:ascii="Times New Roman" w:hAnsi="Times New Roman"/>
          <w:color w:val="000000"/>
          <w:sz w:val="24"/>
          <w:szCs w:val="24"/>
          <w:lang w:val="bg-BG"/>
        </w:rPr>
        <w:t>2</w:t>
      </w:r>
      <w:r w:rsidRPr="00425836">
        <w:rPr>
          <w:rFonts w:ascii="Times New Roman" w:hAnsi="Times New Roman"/>
          <w:color w:val="000000"/>
          <w:sz w:val="24"/>
          <w:szCs w:val="24"/>
          <w:lang w:val="bg-BG"/>
        </w:rPr>
        <w:t xml:space="preserve"> започва да тече от момента на получаване на препратеното от съответния орган зявление.</w:t>
      </w:r>
    </w:p>
    <w:p w:rsidR="00101B14" w:rsidRDefault="00101B14" w:rsidP="00101B14">
      <w:pPr>
        <w:shd w:val="clear" w:color="auto" w:fill="FFFFFF"/>
        <w:spacing w:before="120" w:line="360" w:lineRule="auto"/>
        <w:jc w:val="both"/>
        <w:rPr>
          <w:rFonts w:ascii="Times New Roman" w:hAnsi="Times New Roman"/>
          <w:color w:val="000000"/>
          <w:sz w:val="24"/>
          <w:szCs w:val="24"/>
          <w:lang w:val="bg-BG"/>
        </w:rPr>
      </w:pPr>
      <w:r w:rsidRPr="00FE4059">
        <w:rPr>
          <w:rFonts w:ascii="Times New Roman" w:hAnsi="Times New Roman"/>
          <w:b/>
          <w:color w:val="000000"/>
          <w:sz w:val="24"/>
          <w:szCs w:val="24"/>
          <w:lang w:val="bg-BG"/>
        </w:rPr>
        <w:t xml:space="preserve">(3)  </w:t>
      </w:r>
      <w:r w:rsidRPr="00FE4059">
        <w:rPr>
          <w:rFonts w:ascii="Times New Roman" w:hAnsi="Times New Roman"/>
          <w:color w:val="000000"/>
          <w:sz w:val="24"/>
          <w:szCs w:val="24"/>
          <w:lang w:val="bg-BG"/>
        </w:rPr>
        <w:t xml:space="preserve">Когато </w:t>
      </w:r>
      <w:r w:rsidRPr="00C043CA">
        <w:rPr>
          <w:rFonts w:ascii="Times New Roman" w:hAnsi="Times New Roman"/>
          <w:color w:val="000000"/>
          <w:sz w:val="24"/>
          <w:szCs w:val="24"/>
          <w:lang w:val="bg-BG"/>
        </w:rPr>
        <w:t xml:space="preserve">Областна дирекция „Земеделие” – </w:t>
      </w:r>
      <w:r w:rsidR="00F01C5B">
        <w:rPr>
          <w:rFonts w:ascii="Times New Roman" w:hAnsi="Times New Roman"/>
          <w:color w:val="000000"/>
          <w:spacing w:val="9"/>
          <w:sz w:val="24"/>
          <w:szCs w:val="24"/>
          <w:lang w:val="bg-BG"/>
        </w:rPr>
        <w:t>Сливен</w:t>
      </w:r>
      <w:r w:rsidRPr="00C043CA">
        <w:rPr>
          <w:rFonts w:ascii="Times New Roman" w:hAnsi="Times New Roman"/>
          <w:color w:val="000000"/>
          <w:sz w:val="24"/>
          <w:szCs w:val="24"/>
          <w:lang w:val="bg-BG"/>
        </w:rPr>
        <w:t xml:space="preserve"> не разполага с исканата информация и няма данни за нейното местонахождение, в 14-дневен срок служителя</w:t>
      </w:r>
      <w:r w:rsidR="00A146D9">
        <w:rPr>
          <w:rFonts w:ascii="Times New Roman" w:hAnsi="Times New Roman"/>
          <w:color w:val="000000"/>
          <w:sz w:val="24"/>
          <w:szCs w:val="24"/>
          <w:lang w:val="bg-BG"/>
        </w:rPr>
        <w:t>т</w:t>
      </w:r>
      <w:r w:rsidRPr="00C043CA">
        <w:rPr>
          <w:rFonts w:ascii="Times New Roman" w:hAnsi="Times New Roman"/>
          <w:color w:val="000000"/>
          <w:sz w:val="24"/>
          <w:szCs w:val="24"/>
          <w:lang w:val="bg-BG"/>
        </w:rPr>
        <w:t xml:space="preserve"> по чл.1</w:t>
      </w:r>
      <w:r w:rsidR="00915A88">
        <w:rPr>
          <w:rFonts w:ascii="Times New Roman" w:hAnsi="Times New Roman"/>
          <w:color w:val="000000"/>
          <w:sz w:val="24"/>
          <w:szCs w:val="24"/>
          <w:lang w:val="bg-BG"/>
        </w:rPr>
        <w:t>3</w:t>
      </w:r>
      <w:r w:rsidRPr="00C043CA">
        <w:rPr>
          <w:rFonts w:ascii="Times New Roman" w:hAnsi="Times New Roman"/>
          <w:color w:val="000000"/>
          <w:sz w:val="24"/>
          <w:szCs w:val="24"/>
          <w:lang w:val="bg-BG"/>
        </w:rPr>
        <w:t xml:space="preserve"> уведомява за това заявителя.</w:t>
      </w:r>
    </w:p>
    <w:p w:rsidR="00101B14" w:rsidRPr="009E4A11" w:rsidRDefault="009304CC" w:rsidP="00101B14">
      <w:pPr>
        <w:widowControl w:val="0"/>
        <w:shd w:val="clear" w:color="auto" w:fill="FFFFFF"/>
        <w:tabs>
          <w:tab w:val="left" w:pos="986"/>
        </w:tabs>
        <w:overflowPunct/>
        <w:spacing w:before="120" w:line="360" w:lineRule="auto"/>
        <w:jc w:val="both"/>
        <w:textAlignment w:val="auto"/>
        <w:rPr>
          <w:rFonts w:ascii="Times New Roman" w:hAnsi="Times New Roman"/>
          <w:color w:val="000000"/>
          <w:spacing w:val="-4"/>
          <w:sz w:val="24"/>
          <w:szCs w:val="24"/>
          <w:lang w:val="bg-BG"/>
        </w:rPr>
      </w:pPr>
      <w:r w:rsidRPr="00915A88">
        <w:rPr>
          <w:rFonts w:ascii="Times New Roman" w:hAnsi="Times New Roman"/>
          <w:b/>
          <w:color w:val="000000"/>
          <w:spacing w:val="-2"/>
          <w:sz w:val="24"/>
          <w:szCs w:val="24"/>
          <w:lang w:val="bg-BG"/>
        </w:rPr>
        <w:t xml:space="preserve">Чл. </w:t>
      </w:r>
      <w:r w:rsidRPr="009E4A11">
        <w:rPr>
          <w:rFonts w:ascii="Times New Roman" w:hAnsi="Times New Roman"/>
          <w:b/>
          <w:color w:val="000000"/>
          <w:spacing w:val="-2"/>
          <w:sz w:val="24"/>
          <w:szCs w:val="24"/>
          <w:lang w:val="bg-BG"/>
        </w:rPr>
        <w:t>21</w:t>
      </w:r>
      <w:r w:rsidR="00101B14" w:rsidRPr="00915A88">
        <w:rPr>
          <w:rFonts w:ascii="Times New Roman" w:hAnsi="Times New Roman"/>
          <w:b/>
          <w:color w:val="000000"/>
          <w:spacing w:val="-2"/>
          <w:sz w:val="24"/>
          <w:szCs w:val="24"/>
          <w:lang w:val="bg-BG"/>
        </w:rPr>
        <w:t>. (1)</w:t>
      </w:r>
      <w:r w:rsidR="009E4A11" w:rsidRPr="009E4A11">
        <w:rPr>
          <w:rFonts w:ascii="Times New Roman" w:hAnsi="Times New Roman"/>
          <w:sz w:val="24"/>
          <w:szCs w:val="24"/>
          <w:lang w:val="bg-BG"/>
        </w:rPr>
        <w:t xml:space="preserve"> </w:t>
      </w:r>
      <w:r w:rsidR="00101B14">
        <w:rPr>
          <w:rFonts w:ascii="Times New Roman" w:hAnsi="Times New Roman"/>
          <w:color w:val="000000"/>
          <w:spacing w:val="-2"/>
          <w:sz w:val="24"/>
          <w:szCs w:val="24"/>
          <w:lang w:val="bg-BG"/>
        </w:rPr>
        <w:t xml:space="preserve"> </w:t>
      </w:r>
      <w:r w:rsidR="00101B14" w:rsidRPr="009E4A11">
        <w:rPr>
          <w:rFonts w:ascii="Times New Roman" w:hAnsi="Times New Roman"/>
          <w:color w:val="000000"/>
          <w:spacing w:val="-2"/>
          <w:sz w:val="24"/>
          <w:szCs w:val="24"/>
          <w:lang w:val="bg-BG"/>
        </w:rPr>
        <w:t>Достъпът до обществена информация се предоставя след заплащане на определените</w:t>
      </w:r>
      <w:r w:rsidR="00101B14" w:rsidRPr="0002351F">
        <w:rPr>
          <w:rFonts w:ascii="Times New Roman" w:hAnsi="Times New Roman"/>
          <w:color w:val="000000"/>
          <w:spacing w:val="-2"/>
          <w:sz w:val="24"/>
          <w:szCs w:val="24"/>
          <w:lang w:val="bg-BG"/>
        </w:rPr>
        <w:t xml:space="preserve"> </w:t>
      </w:r>
      <w:r w:rsidR="00101B14" w:rsidRPr="009E4A11">
        <w:rPr>
          <w:rFonts w:ascii="Times New Roman" w:hAnsi="Times New Roman"/>
          <w:color w:val="000000"/>
          <w:spacing w:val="-4"/>
          <w:sz w:val="24"/>
          <w:szCs w:val="24"/>
          <w:lang w:val="bg-BG"/>
        </w:rPr>
        <w:t>разходи</w:t>
      </w:r>
      <w:r w:rsidR="00F87F85">
        <w:rPr>
          <w:rFonts w:ascii="Times New Roman" w:hAnsi="Times New Roman"/>
          <w:color w:val="000000"/>
          <w:spacing w:val="-4"/>
          <w:sz w:val="24"/>
          <w:szCs w:val="24"/>
          <w:lang w:val="bg-BG"/>
        </w:rPr>
        <w:t xml:space="preserve"> </w:t>
      </w:r>
      <w:r w:rsidR="00AF2916">
        <w:rPr>
          <w:rFonts w:ascii="Times New Roman" w:hAnsi="Times New Roman"/>
          <w:color w:val="000000"/>
          <w:spacing w:val="-4"/>
          <w:sz w:val="24"/>
          <w:szCs w:val="24"/>
          <w:lang w:val="bg-BG"/>
        </w:rPr>
        <w:t>с</w:t>
      </w:r>
      <w:r w:rsidR="00F87F85">
        <w:rPr>
          <w:rFonts w:ascii="Times New Roman" w:hAnsi="Times New Roman"/>
          <w:color w:val="000000"/>
          <w:spacing w:val="-4"/>
          <w:sz w:val="24"/>
          <w:szCs w:val="24"/>
          <w:lang w:val="bg-BG"/>
        </w:rPr>
        <w:t xml:space="preserve">ъгл. </w:t>
      </w:r>
      <w:r w:rsidR="009E4A11">
        <w:rPr>
          <w:rFonts w:ascii="Times New Roman" w:hAnsi="Times New Roman"/>
          <w:color w:val="000000"/>
          <w:spacing w:val="-4"/>
          <w:sz w:val="24"/>
          <w:szCs w:val="24"/>
          <w:lang w:val="bg-BG"/>
        </w:rPr>
        <w:t>Наредба</w:t>
      </w:r>
      <w:r w:rsidR="009E4A11" w:rsidRPr="009E4A11">
        <w:rPr>
          <w:rFonts w:ascii="Times New Roman" w:hAnsi="Times New Roman"/>
          <w:sz w:val="24"/>
          <w:szCs w:val="24"/>
          <w:lang w:val="bg-BG"/>
        </w:rPr>
        <w:t xml:space="preserve"> № Н-1 от 7 март 2022 г. за определяне на нормативи за заплащане на разходите по предоставяне на обществена информаци</w:t>
      </w:r>
      <w:r w:rsidR="009E4A11">
        <w:rPr>
          <w:rFonts w:ascii="Times New Roman" w:hAnsi="Times New Roman"/>
          <w:sz w:val="24"/>
          <w:szCs w:val="24"/>
          <w:lang w:val="bg-BG"/>
        </w:rPr>
        <w:t>я /обн. в ДВ бр. 22, от 18.03.2022г./</w:t>
      </w:r>
    </w:p>
    <w:p w:rsidR="00101B14" w:rsidRPr="00FE4059" w:rsidRDefault="00B0271D" w:rsidP="00101B14">
      <w:pPr>
        <w:shd w:val="clear" w:color="auto" w:fill="FFFFFF"/>
        <w:spacing w:before="120" w:line="360" w:lineRule="auto"/>
        <w:jc w:val="both"/>
        <w:rPr>
          <w:rFonts w:ascii="Times New Roman" w:hAnsi="Times New Roman"/>
          <w:sz w:val="24"/>
          <w:szCs w:val="24"/>
          <w:lang w:val="bg-BG"/>
        </w:rPr>
      </w:pPr>
      <w:r w:rsidRPr="00915A88">
        <w:rPr>
          <w:rFonts w:ascii="Times New Roman" w:hAnsi="Times New Roman"/>
          <w:b/>
          <w:color w:val="000000"/>
          <w:spacing w:val="-1"/>
          <w:sz w:val="24"/>
          <w:szCs w:val="24"/>
          <w:lang w:val="bg-BG"/>
        </w:rPr>
        <w:t>(</w:t>
      </w:r>
      <w:r w:rsidRPr="00FE4059">
        <w:rPr>
          <w:rFonts w:ascii="Times New Roman" w:hAnsi="Times New Roman"/>
          <w:b/>
          <w:color w:val="000000"/>
          <w:spacing w:val="-1"/>
          <w:sz w:val="24"/>
          <w:szCs w:val="24"/>
          <w:lang w:val="bg-BG"/>
        </w:rPr>
        <w:t>2</w:t>
      </w:r>
      <w:r w:rsidR="00101B14" w:rsidRPr="00915A88">
        <w:rPr>
          <w:rFonts w:ascii="Times New Roman" w:hAnsi="Times New Roman"/>
          <w:b/>
          <w:color w:val="000000"/>
          <w:spacing w:val="-1"/>
          <w:sz w:val="24"/>
          <w:szCs w:val="24"/>
          <w:lang w:val="bg-BG"/>
        </w:rPr>
        <w:t>)</w:t>
      </w:r>
      <w:r w:rsidR="00101B14" w:rsidRPr="00FE4059">
        <w:rPr>
          <w:rFonts w:ascii="Times New Roman" w:hAnsi="Times New Roman"/>
          <w:color w:val="000000"/>
          <w:spacing w:val="-1"/>
          <w:sz w:val="24"/>
          <w:szCs w:val="24"/>
          <w:lang w:val="bg-BG"/>
        </w:rPr>
        <w:t xml:space="preserve"> За предоставянето на достъп до обществена информация се съставя протокол, </w:t>
      </w:r>
      <w:r w:rsidR="00101B14">
        <w:rPr>
          <w:rFonts w:ascii="Times New Roman" w:hAnsi="Times New Roman"/>
          <w:color w:val="000000"/>
          <w:spacing w:val="-1"/>
          <w:sz w:val="24"/>
          <w:szCs w:val="24"/>
          <w:lang w:val="bg-BG"/>
        </w:rPr>
        <w:t>к</w:t>
      </w:r>
      <w:r w:rsidR="00101B14" w:rsidRPr="00FE4059">
        <w:rPr>
          <w:rFonts w:ascii="Times New Roman" w:hAnsi="Times New Roman"/>
          <w:color w:val="000000"/>
          <w:spacing w:val="-1"/>
          <w:sz w:val="24"/>
          <w:szCs w:val="24"/>
          <w:lang w:val="bg-BG"/>
        </w:rPr>
        <w:t>ойто</w:t>
      </w:r>
      <w:r w:rsidR="00101B14" w:rsidRPr="00CA25D9">
        <w:rPr>
          <w:rFonts w:ascii="Times New Roman" w:hAnsi="Times New Roman"/>
          <w:color w:val="000000"/>
          <w:spacing w:val="-1"/>
          <w:sz w:val="24"/>
          <w:szCs w:val="24"/>
          <w:lang w:val="bg-BG"/>
        </w:rPr>
        <w:t xml:space="preserve"> </w:t>
      </w:r>
      <w:r w:rsidR="00101B14" w:rsidRPr="00FE4059">
        <w:rPr>
          <w:rFonts w:ascii="Times New Roman" w:hAnsi="Times New Roman"/>
          <w:color w:val="000000"/>
          <w:spacing w:val="-4"/>
          <w:sz w:val="24"/>
          <w:szCs w:val="24"/>
          <w:lang w:val="bg-BG"/>
        </w:rPr>
        <w:t>се подписва от заявителя и от съответния служител.</w:t>
      </w:r>
    </w:p>
    <w:p w:rsidR="00101B14" w:rsidRDefault="00B0271D" w:rsidP="00B0271D">
      <w:pPr>
        <w:widowControl w:val="0"/>
        <w:shd w:val="clear" w:color="auto" w:fill="FFFFFF"/>
        <w:tabs>
          <w:tab w:val="left" w:pos="1152"/>
        </w:tabs>
        <w:overflowPunct/>
        <w:spacing w:before="120" w:line="360" w:lineRule="auto"/>
        <w:jc w:val="both"/>
        <w:textAlignment w:val="auto"/>
        <w:rPr>
          <w:rFonts w:ascii="Times New Roman" w:hAnsi="Times New Roman"/>
          <w:sz w:val="24"/>
          <w:szCs w:val="24"/>
          <w:lang w:val="bg-BG"/>
        </w:rPr>
      </w:pPr>
      <w:r w:rsidRPr="00FE4059">
        <w:rPr>
          <w:rFonts w:ascii="Times New Roman" w:hAnsi="Times New Roman"/>
          <w:b/>
          <w:color w:val="000000"/>
          <w:sz w:val="24"/>
          <w:szCs w:val="24"/>
          <w:lang w:val="bg-BG"/>
        </w:rPr>
        <w:t>(3)</w:t>
      </w:r>
      <w:r w:rsidRPr="00FE4059">
        <w:rPr>
          <w:rFonts w:ascii="Times New Roman" w:hAnsi="Times New Roman"/>
          <w:sz w:val="24"/>
          <w:szCs w:val="24"/>
          <w:lang w:val="bg-BG"/>
        </w:rPr>
        <w:t xml:space="preserve"> </w:t>
      </w:r>
      <w:r w:rsidR="00101B14" w:rsidRPr="00253F4E">
        <w:rPr>
          <w:rFonts w:ascii="Times New Roman" w:hAnsi="Times New Roman"/>
          <w:sz w:val="24"/>
          <w:szCs w:val="24"/>
          <w:lang w:val="bg-BG"/>
        </w:rPr>
        <w:t>Когато заявителят е по</w:t>
      </w:r>
      <w:r w:rsidR="00915A88">
        <w:rPr>
          <w:rFonts w:ascii="Times New Roman" w:hAnsi="Times New Roman"/>
          <w:sz w:val="24"/>
          <w:szCs w:val="24"/>
          <w:lang w:val="bg-BG"/>
        </w:rPr>
        <w:t>ис</w:t>
      </w:r>
      <w:r w:rsidR="00101B14" w:rsidRPr="00253F4E">
        <w:rPr>
          <w:rFonts w:ascii="Times New Roman" w:hAnsi="Times New Roman"/>
          <w:sz w:val="24"/>
          <w:szCs w:val="24"/>
          <w:lang w:val="bg-BG"/>
        </w:rPr>
        <w:t>кал достъпът до информация да му бъде преодставен</w:t>
      </w:r>
      <w:r w:rsidR="00101B14">
        <w:rPr>
          <w:rFonts w:ascii="Times New Roman" w:hAnsi="Times New Roman"/>
          <w:sz w:val="24"/>
          <w:szCs w:val="24"/>
          <w:lang w:val="bg-BG"/>
        </w:rPr>
        <w:t xml:space="preserve"> по електронен път</w:t>
      </w:r>
      <w:r w:rsidR="00101B14" w:rsidRPr="00253F4E">
        <w:rPr>
          <w:rFonts w:ascii="Times New Roman" w:hAnsi="Times New Roman"/>
          <w:sz w:val="24"/>
          <w:szCs w:val="24"/>
          <w:lang w:val="bg-BG"/>
        </w:rPr>
        <w:t xml:space="preserve"> на посочен адрес на елек</w:t>
      </w:r>
      <w:r w:rsidR="00101B14">
        <w:rPr>
          <w:rFonts w:ascii="Times New Roman" w:hAnsi="Times New Roman"/>
          <w:sz w:val="24"/>
          <w:szCs w:val="24"/>
          <w:lang w:val="bg-BG"/>
        </w:rPr>
        <w:t>т</w:t>
      </w:r>
      <w:r w:rsidR="00915A88">
        <w:rPr>
          <w:rFonts w:ascii="Times New Roman" w:hAnsi="Times New Roman"/>
          <w:sz w:val="24"/>
          <w:szCs w:val="24"/>
          <w:lang w:val="bg-BG"/>
        </w:rPr>
        <w:t>ронна поща, служителят по чл. 13</w:t>
      </w:r>
      <w:r w:rsidR="004126DF">
        <w:rPr>
          <w:rFonts w:ascii="Times New Roman" w:hAnsi="Times New Roman"/>
          <w:sz w:val="24"/>
          <w:szCs w:val="24"/>
          <w:lang w:val="bg-BG"/>
        </w:rPr>
        <w:t>, ал. 1,</w:t>
      </w:r>
      <w:r w:rsidR="00101B14" w:rsidRPr="00253F4E">
        <w:rPr>
          <w:rFonts w:ascii="Times New Roman" w:hAnsi="Times New Roman"/>
          <w:sz w:val="24"/>
          <w:szCs w:val="24"/>
          <w:lang w:val="bg-BG"/>
        </w:rPr>
        <w:t xml:space="preserve"> изпраща на посочения адрес решението за предоставяне на достъп заедно с копие от информацията или интернет адреса, на който се съдържат данните. В тези случаи не се съ</w:t>
      </w:r>
      <w:r w:rsidR="00A146D9">
        <w:rPr>
          <w:rFonts w:ascii="Times New Roman" w:hAnsi="Times New Roman"/>
          <w:sz w:val="24"/>
          <w:szCs w:val="24"/>
          <w:lang w:val="bg-BG"/>
        </w:rPr>
        <w:t>ставя протокол по ал</w:t>
      </w:r>
      <w:r w:rsidR="00101B14" w:rsidRPr="00253F4E">
        <w:rPr>
          <w:rFonts w:ascii="Times New Roman" w:hAnsi="Times New Roman"/>
          <w:sz w:val="24"/>
          <w:szCs w:val="24"/>
          <w:lang w:val="bg-BG"/>
        </w:rPr>
        <w:t>. 2 и не се заплащат разходи по предоставянето</w:t>
      </w:r>
      <w:r w:rsidR="00101B14">
        <w:rPr>
          <w:rFonts w:ascii="Times New Roman" w:hAnsi="Times New Roman"/>
          <w:b/>
          <w:sz w:val="24"/>
          <w:szCs w:val="24"/>
          <w:lang w:val="bg-BG"/>
        </w:rPr>
        <w:t xml:space="preserve">. </w:t>
      </w:r>
      <w:r w:rsidR="00101B14" w:rsidRPr="00C245DA">
        <w:rPr>
          <w:rFonts w:ascii="Times New Roman" w:hAnsi="Times New Roman"/>
          <w:sz w:val="24"/>
          <w:szCs w:val="24"/>
          <w:lang w:val="bg-BG"/>
        </w:rPr>
        <w:t xml:space="preserve">Ако заявителят е променил адреса на електронната поща без да е уведомил </w:t>
      </w:r>
      <w:r w:rsidR="00101B14">
        <w:rPr>
          <w:rFonts w:ascii="Times New Roman" w:hAnsi="Times New Roman"/>
          <w:sz w:val="24"/>
          <w:szCs w:val="24"/>
          <w:lang w:val="bg-BG"/>
        </w:rPr>
        <w:t xml:space="preserve">органа </w:t>
      </w:r>
      <w:r w:rsidR="00101B14" w:rsidRPr="00C245DA">
        <w:rPr>
          <w:rFonts w:ascii="Times New Roman" w:hAnsi="Times New Roman"/>
          <w:sz w:val="24"/>
          <w:szCs w:val="24"/>
          <w:lang w:val="bg-BG"/>
        </w:rPr>
        <w:t>или е посочил несъществуващ или неверен адрес, информацията се счита за пол</w:t>
      </w:r>
      <w:r w:rsidR="00101B14">
        <w:rPr>
          <w:rFonts w:ascii="Times New Roman" w:hAnsi="Times New Roman"/>
          <w:sz w:val="24"/>
          <w:szCs w:val="24"/>
          <w:lang w:val="bg-BG"/>
        </w:rPr>
        <w:t>учена от датата на изпращането й</w:t>
      </w:r>
      <w:r w:rsidR="00101B14" w:rsidRPr="00C245DA">
        <w:rPr>
          <w:rFonts w:ascii="Times New Roman" w:hAnsi="Times New Roman"/>
          <w:sz w:val="24"/>
          <w:szCs w:val="24"/>
          <w:lang w:val="bg-BG"/>
        </w:rPr>
        <w:t>.</w:t>
      </w:r>
    </w:p>
    <w:p w:rsidR="001B59E0" w:rsidRPr="00A4537D" w:rsidRDefault="00B0271D" w:rsidP="00A4537D">
      <w:pPr>
        <w:widowControl w:val="0"/>
        <w:shd w:val="clear" w:color="auto" w:fill="FFFFFF"/>
        <w:tabs>
          <w:tab w:val="left" w:pos="986"/>
        </w:tabs>
        <w:overflowPunct/>
        <w:spacing w:before="120" w:line="360" w:lineRule="auto"/>
        <w:ind w:left="-14"/>
        <w:jc w:val="both"/>
        <w:textAlignment w:val="auto"/>
        <w:rPr>
          <w:rFonts w:ascii="Times New Roman" w:hAnsi="Times New Roman"/>
          <w:sz w:val="24"/>
          <w:szCs w:val="24"/>
          <w:lang w:val="bg-BG"/>
        </w:rPr>
      </w:pPr>
      <w:r w:rsidRPr="00FE4059">
        <w:rPr>
          <w:rFonts w:ascii="Times New Roman" w:hAnsi="Times New Roman"/>
          <w:b/>
          <w:color w:val="000000"/>
          <w:spacing w:val="-2"/>
          <w:sz w:val="24"/>
          <w:szCs w:val="24"/>
          <w:lang w:val="bg-BG"/>
        </w:rPr>
        <w:t>(4)</w:t>
      </w:r>
      <w:r w:rsidRPr="00FE4059">
        <w:rPr>
          <w:rFonts w:ascii="Times New Roman" w:hAnsi="Times New Roman"/>
          <w:color w:val="000000"/>
          <w:spacing w:val="-2"/>
          <w:sz w:val="24"/>
          <w:szCs w:val="24"/>
          <w:lang w:val="bg-BG"/>
        </w:rPr>
        <w:t xml:space="preserve"> </w:t>
      </w:r>
      <w:r w:rsidR="00A4537D">
        <w:rPr>
          <w:rFonts w:ascii="Times New Roman" w:hAnsi="Times New Roman"/>
          <w:sz w:val="24"/>
          <w:szCs w:val="24"/>
          <w:lang w:val="bg-BG"/>
        </w:rPr>
        <w:t xml:space="preserve"> </w:t>
      </w:r>
      <w:r w:rsidR="001B59E0" w:rsidRPr="009E4A11">
        <w:rPr>
          <w:rFonts w:ascii="Times New Roman" w:hAnsi="Times New Roman"/>
          <w:sz w:val="24"/>
          <w:szCs w:val="24"/>
          <w:lang w:val="bg-BG"/>
        </w:rPr>
        <w:t xml:space="preserve">Когато достъп до информация е предоставен във формата на преглед на оригинал или копия от документи или друг вид информация в определеното за това място  </w:t>
      </w:r>
      <w:r w:rsidR="001B59E0" w:rsidRPr="00840AA5">
        <w:rPr>
          <w:rFonts w:ascii="Times New Roman" w:hAnsi="Times New Roman"/>
          <w:spacing w:val="-4"/>
          <w:sz w:val="24"/>
          <w:szCs w:val="24"/>
          <w:lang w:val="bg-BG"/>
        </w:rPr>
        <w:t xml:space="preserve">на ОД „Земеделие” – </w:t>
      </w:r>
      <w:r w:rsidR="00F01C5B">
        <w:rPr>
          <w:rFonts w:ascii="Times New Roman" w:hAnsi="Times New Roman"/>
          <w:color w:val="000000"/>
          <w:spacing w:val="9"/>
          <w:sz w:val="24"/>
          <w:szCs w:val="24"/>
          <w:lang w:val="bg-BG"/>
        </w:rPr>
        <w:t>Сливен</w:t>
      </w:r>
      <w:r w:rsidR="001B59E0" w:rsidRPr="00840AA5">
        <w:rPr>
          <w:rFonts w:ascii="Times New Roman" w:hAnsi="Times New Roman"/>
          <w:spacing w:val="-4"/>
          <w:sz w:val="24"/>
          <w:szCs w:val="24"/>
          <w:lang w:val="bg-BG"/>
        </w:rPr>
        <w:t xml:space="preserve"> и в съответните териториални звена – общинските служби по земеделие</w:t>
      </w:r>
      <w:r w:rsidR="001B59E0" w:rsidRPr="009E4A11">
        <w:rPr>
          <w:rFonts w:ascii="Times New Roman" w:hAnsi="Times New Roman"/>
          <w:sz w:val="24"/>
          <w:szCs w:val="24"/>
          <w:lang w:val="bg-BG"/>
        </w:rPr>
        <w:t xml:space="preserve">, неявяването на заявителя без уважителна причина в определения за това срок, който не може да бъде по-малко от 30 дни от датата на получаване на решението, се смята за отказ на заявителя от предоставения му достъп до информация. Същото се приема в </w:t>
      </w:r>
      <w:r w:rsidR="001B59E0" w:rsidRPr="009E4A11">
        <w:rPr>
          <w:rFonts w:ascii="Times New Roman" w:hAnsi="Times New Roman"/>
          <w:sz w:val="24"/>
          <w:szCs w:val="24"/>
          <w:lang w:val="bg-BG"/>
        </w:rPr>
        <w:lastRenderedPageBreak/>
        <w:t>случаите, когато заявителят не плати определените разходи. Не е налице отказ на заявителя от предоставената му информация в случаите, когато е подал жалба в законоустановения срок</w:t>
      </w:r>
      <w:r w:rsidR="00840AA5" w:rsidRPr="00840AA5">
        <w:rPr>
          <w:rFonts w:ascii="Times New Roman" w:hAnsi="Times New Roman"/>
          <w:sz w:val="24"/>
          <w:szCs w:val="24"/>
          <w:lang w:val="bg-BG"/>
        </w:rPr>
        <w:t>.</w:t>
      </w:r>
    </w:p>
    <w:p w:rsidR="001B59E0" w:rsidRPr="00790172" w:rsidRDefault="00101B14" w:rsidP="00790172">
      <w:pPr>
        <w:widowControl w:val="0"/>
        <w:shd w:val="clear" w:color="auto" w:fill="FFFFFF"/>
        <w:tabs>
          <w:tab w:val="left" w:pos="1152"/>
        </w:tabs>
        <w:overflowPunct/>
        <w:spacing w:before="120" w:line="360" w:lineRule="auto"/>
        <w:jc w:val="both"/>
        <w:textAlignment w:val="auto"/>
        <w:rPr>
          <w:rFonts w:ascii="Times New Roman" w:hAnsi="Times New Roman"/>
          <w:color w:val="000000"/>
          <w:spacing w:val="-5"/>
          <w:sz w:val="24"/>
          <w:szCs w:val="24"/>
          <w:lang w:val="bg-BG"/>
        </w:rPr>
      </w:pPr>
      <w:r>
        <w:rPr>
          <w:rFonts w:ascii="Times New Roman" w:hAnsi="Times New Roman"/>
          <w:color w:val="000000"/>
          <w:spacing w:val="-5"/>
          <w:sz w:val="24"/>
          <w:szCs w:val="24"/>
          <w:lang w:val="bg-BG"/>
        </w:rPr>
        <w:t xml:space="preserve">Тази алинея не се прилага, когато заявлението е подадено чрез </w:t>
      </w:r>
      <w:r w:rsidR="001B30AC">
        <w:rPr>
          <w:rFonts w:ascii="Times New Roman" w:hAnsi="Times New Roman"/>
          <w:color w:val="000000"/>
          <w:spacing w:val="-5"/>
          <w:sz w:val="24"/>
          <w:szCs w:val="24"/>
          <w:lang w:val="bg-BG"/>
        </w:rPr>
        <w:t>платформата за достъп до обществена информация или по електронен път.</w:t>
      </w:r>
      <w:r w:rsidR="001B59E0" w:rsidRPr="009E4A11">
        <w:rPr>
          <w:rFonts w:ascii="Times New Roman" w:hAnsi="Times New Roman"/>
          <w:color w:val="FF0000"/>
          <w:sz w:val="24"/>
          <w:szCs w:val="24"/>
          <w:lang w:val="bg-BG"/>
        </w:rPr>
        <w:t xml:space="preserve"> </w:t>
      </w:r>
    </w:p>
    <w:p w:rsidR="001B59E0" w:rsidRPr="006F76A3" w:rsidRDefault="001B59E0" w:rsidP="001E6AB2">
      <w:pPr>
        <w:widowControl w:val="0"/>
        <w:shd w:val="clear" w:color="auto" w:fill="FFFFFF"/>
        <w:tabs>
          <w:tab w:val="left" w:pos="1152"/>
        </w:tabs>
        <w:overflowPunct/>
        <w:spacing w:before="120" w:line="360" w:lineRule="auto"/>
        <w:jc w:val="both"/>
        <w:textAlignment w:val="auto"/>
        <w:rPr>
          <w:rFonts w:ascii="Times New Roman" w:hAnsi="Times New Roman"/>
          <w:color w:val="FF0000"/>
          <w:spacing w:val="-5"/>
          <w:sz w:val="24"/>
          <w:szCs w:val="24"/>
          <w:lang w:val="bg-BG"/>
        </w:rPr>
      </w:pPr>
    </w:p>
    <w:p w:rsidR="00101B14" w:rsidRPr="0088407F" w:rsidRDefault="00101B14" w:rsidP="00101B14">
      <w:pPr>
        <w:shd w:val="clear" w:color="auto" w:fill="FFFFFF"/>
        <w:spacing w:before="120" w:line="360" w:lineRule="auto"/>
        <w:ind w:firstLine="634"/>
        <w:jc w:val="center"/>
        <w:outlineLvl w:val="0"/>
        <w:rPr>
          <w:rFonts w:ascii="Times New Roman" w:hAnsi="Times New Roman"/>
          <w:b/>
          <w:sz w:val="28"/>
          <w:szCs w:val="28"/>
          <w:lang w:val="bg-BG"/>
        </w:rPr>
      </w:pPr>
      <w:r w:rsidRPr="0088407F">
        <w:rPr>
          <w:rFonts w:ascii="Times New Roman" w:hAnsi="Times New Roman"/>
          <w:b/>
          <w:sz w:val="28"/>
          <w:szCs w:val="28"/>
          <w:lang w:val="bg-BG"/>
        </w:rPr>
        <w:t xml:space="preserve">Раздел </w:t>
      </w:r>
      <w:r w:rsidRPr="0088407F">
        <w:rPr>
          <w:rFonts w:ascii="Times New Roman" w:hAnsi="Times New Roman"/>
          <w:b/>
          <w:sz w:val="28"/>
          <w:szCs w:val="28"/>
        </w:rPr>
        <w:t>II</w:t>
      </w:r>
      <w:r>
        <w:rPr>
          <w:rFonts w:ascii="Times New Roman" w:hAnsi="Times New Roman"/>
          <w:b/>
          <w:sz w:val="28"/>
          <w:szCs w:val="28"/>
        </w:rPr>
        <w:t>I</w:t>
      </w:r>
    </w:p>
    <w:p w:rsidR="00101B14" w:rsidRPr="001E6AB2" w:rsidRDefault="00101B14" w:rsidP="001E6AB2">
      <w:pPr>
        <w:shd w:val="clear" w:color="auto" w:fill="FFFFFF"/>
        <w:spacing w:before="120" w:line="360" w:lineRule="auto"/>
        <w:ind w:firstLine="634"/>
        <w:jc w:val="center"/>
        <w:rPr>
          <w:rFonts w:ascii="Times New Roman" w:hAnsi="Times New Roman"/>
          <w:b/>
          <w:sz w:val="28"/>
          <w:szCs w:val="28"/>
          <w:lang w:val="bg-BG"/>
        </w:rPr>
      </w:pPr>
      <w:r>
        <w:rPr>
          <w:rFonts w:ascii="Times New Roman" w:hAnsi="Times New Roman"/>
          <w:b/>
          <w:sz w:val="28"/>
          <w:szCs w:val="28"/>
          <w:lang w:val="bg-BG"/>
        </w:rPr>
        <w:t>Разглеждане на писмени заявления за достъп до обществена информация и постановяване на решението</w:t>
      </w:r>
    </w:p>
    <w:p w:rsidR="00101B14" w:rsidRPr="00FE4059" w:rsidRDefault="00101B14" w:rsidP="00101B14">
      <w:pPr>
        <w:shd w:val="clear" w:color="auto" w:fill="FFFFFF"/>
        <w:spacing w:before="120" w:line="360" w:lineRule="auto"/>
        <w:ind w:hanging="22"/>
        <w:jc w:val="both"/>
        <w:rPr>
          <w:rFonts w:ascii="Times New Roman" w:hAnsi="Times New Roman"/>
          <w:sz w:val="24"/>
          <w:szCs w:val="24"/>
          <w:lang w:val="bg-BG"/>
        </w:rPr>
      </w:pPr>
      <w:r w:rsidRPr="00FE4059">
        <w:rPr>
          <w:rFonts w:ascii="Times New Roman" w:hAnsi="Times New Roman"/>
          <w:b/>
          <w:bCs/>
          <w:color w:val="000000"/>
          <w:spacing w:val="3"/>
          <w:sz w:val="24"/>
          <w:szCs w:val="24"/>
          <w:lang w:val="bg-BG"/>
        </w:rPr>
        <w:t xml:space="preserve">Чл. </w:t>
      </w:r>
      <w:r w:rsidR="009304CC" w:rsidRPr="00FE4059">
        <w:rPr>
          <w:rFonts w:ascii="Times New Roman" w:hAnsi="Times New Roman"/>
          <w:b/>
          <w:bCs/>
          <w:color w:val="000000"/>
          <w:spacing w:val="3"/>
          <w:sz w:val="24"/>
          <w:szCs w:val="24"/>
          <w:lang w:val="bg-BG"/>
        </w:rPr>
        <w:t>22</w:t>
      </w:r>
      <w:r w:rsidRPr="00FE4059">
        <w:rPr>
          <w:rFonts w:ascii="Times New Roman" w:hAnsi="Times New Roman"/>
          <w:b/>
          <w:bCs/>
          <w:color w:val="000000"/>
          <w:spacing w:val="3"/>
          <w:sz w:val="24"/>
          <w:szCs w:val="24"/>
          <w:lang w:val="bg-BG"/>
        </w:rPr>
        <w:t xml:space="preserve">. </w:t>
      </w:r>
      <w:r w:rsidRPr="00FE4059">
        <w:rPr>
          <w:rFonts w:ascii="Times New Roman" w:hAnsi="Times New Roman"/>
          <w:b/>
          <w:color w:val="000000"/>
          <w:spacing w:val="3"/>
          <w:sz w:val="24"/>
          <w:szCs w:val="24"/>
          <w:lang w:val="bg-BG"/>
        </w:rPr>
        <w:t>(1)</w:t>
      </w:r>
      <w:r w:rsidRPr="00FE4059">
        <w:rPr>
          <w:rFonts w:ascii="Times New Roman" w:hAnsi="Times New Roman"/>
          <w:color w:val="000000"/>
          <w:spacing w:val="3"/>
          <w:sz w:val="24"/>
          <w:szCs w:val="24"/>
          <w:lang w:val="bg-BG"/>
        </w:rPr>
        <w:t xml:space="preserve"> В решението за предоставяне на достъп до обществена информация </w:t>
      </w:r>
      <w:r w:rsidRPr="00FE4059">
        <w:rPr>
          <w:rFonts w:ascii="Times New Roman" w:hAnsi="Times New Roman"/>
          <w:color w:val="000000"/>
          <w:spacing w:val="-6"/>
          <w:sz w:val="24"/>
          <w:szCs w:val="24"/>
          <w:lang w:val="bg-BG"/>
        </w:rPr>
        <w:t>задължително се посочват:</w:t>
      </w:r>
    </w:p>
    <w:p w:rsidR="00101B14" w:rsidRPr="00FE4059" w:rsidRDefault="00101B14" w:rsidP="00101B14">
      <w:pPr>
        <w:widowControl w:val="0"/>
        <w:numPr>
          <w:ilvl w:val="0"/>
          <w:numId w:val="11"/>
        </w:numPr>
        <w:shd w:val="clear" w:color="auto" w:fill="FFFFFF"/>
        <w:tabs>
          <w:tab w:val="left" w:pos="1692"/>
        </w:tabs>
        <w:overflowPunct/>
        <w:spacing w:before="120" w:line="360" w:lineRule="auto"/>
        <w:ind w:firstLine="1440"/>
        <w:jc w:val="both"/>
        <w:textAlignment w:val="auto"/>
        <w:rPr>
          <w:rFonts w:ascii="Times New Roman" w:hAnsi="Times New Roman"/>
          <w:color w:val="000000"/>
          <w:spacing w:val="-25"/>
          <w:sz w:val="24"/>
          <w:szCs w:val="24"/>
          <w:lang w:val="bg-BG"/>
        </w:rPr>
      </w:pPr>
      <w:r w:rsidRPr="00FE4059">
        <w:rPr>
          <w:rFonts w:ascii="Times New Roman" w:hAnsi="Times New Roman"/>
          <w:color w:val="000000"/>
          <w:spacing w:val="-4"/>
          <w:sz w:val="24"/>
          <w:szCs w:val="24"/>
          <w:lang w:val="bg-BG"/>
        </w:rPr>
        <w:t xml:space="preserve">степента на осигурения достъп до исканата обществена </w:t>
      </w:r>
      <w:r w:rsidRPr="0002351F">
        <w:rPr>
          <w:rFonts w:ascii="Times New Roman" w:hAnsi="Times New Roman"/>
          <w:color w:val="000000"/>
          <w:spacing w:val="-4"/>
          <w:sz w:val="24"/>
          <w:szCs w:val="24"/>
          <w:lang w:val="bg-BG"/>
        </w:rPr>
        <w:t xml:space="preserve"> </w:t>
      </w:r>
      <w:r w:rsidRPr="00FE4059">
        <w:rPr>
          <w:rFonts w:ascii="Times New Roman" w:hAnsi="Times New Roman"/>
          <w:color w:val="000000"/>
          <w:spacing w:val="-4"/>
          <w:sz w:val="24"/>
          <w:szCs w:val="24"/>
          <w:lang w:val="bg-BG"/>
        </w:rPr>
        <w:t>нформация</w:t>
      </w:r>
      <w:r>
        <w:rPr>
          <w:rFonts w:ascii="Times New Roman" w:hAnsi="Times New Roman"/>
          <w:color w:val="000000"/>
          <w:spacing w:val="-4"/>
          <w:sz w:val="24"/>
          <w:szCs w:val="24"/>
          <w:lang w:val="bg-BG"/>
        </w:rPr>
        <w:t>.</w:t>
      </w:r>
    </w:p>
    <w:p w:rsidR="00101B14" w:rsidRPr="00FE4059" w:rsidRDefault="00101B14" w:rsidP="00101B14">
      <w:pPr>
        <w:widowControl w:val="0"/>
        <w:numPr>
          <w:ilvl w:val="0"/>
          <w:numId w:val="11"/>
        </w:numPr>
        <w:shd w:val="clear" w:color="auto" w:fill="FFFFFF"/>
        <w:tabs>
          <w:tab w:val="left" w:pos="1692"/>
        </w:tabs>
        <w:overflowPunct/>
        <w:spacing w:before="120" w:line="360" w:lineRule="auto"/>
        <w:ind w:firstLine="1440"/>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2"/>
          <w:sz w:val="24"/>
          <w:szCs w:val="24"/>
          <w:lang w:val="bg-BG"/>
        </w:rPr>
        <w:t>срокът, в който е осигурен достъп до исканата обществена информация (той не</w:t>
      </w:r>
      <w:r w:rsidRPr="0002351F">
        <w:rPr>
          <w:rFonts w:ascii="Times New Roman" w:hAnsi="Times New Roman"/>
          <w:color w:val="000000"/>
          <w:spacing w:val="-2"/>
          <w:sz w:val="24"/>
          <w:szCs w:val="24"/>
          <w:lang w:val="bg-BG"/>
        </w:rPr>
        <w:t xml:space="preserve"> </w:t>
      </w:r>
      <w:r w:rsidRPr="00FE4059">
        <w:rPr>
          <w:rFonts w:ascii="Times New Roman" w:hAnsi="Times New Roman"/>
          <w:color w:val="000000"/>
          <w:spacing w:val="-4"/>
          <w:sz w:val="24"/>
          <w:szCs w:val="24"/>
          <w:lang w:val="bg-BG"/>
        </w:rPr>
        <w:t>може да бъде по-кратък от 30 дни от датата на получаване на решението)</w:t>
      </w:r>
      <w:r>
        <w:rPr>
          <w:rFonts w:ascii="Times New Roman" w:hAnsi="Times New Roman"/>
          <w:color w:val="000000"/>
          <w:spacing w:val="-4"/>
          <w:sz w:val="24"/>
          <w:szCs w:val="24"/>
          <w:lang w:val="bg-BG"/>
        </w:rPr>
        <w:t>.</w:t>
      </w:r>
    </w:p>
    <w:p w:rsidR="00101B14" w:rsidRPr="00FE4059" w:rsidRDefault="00101B14" w:rsidP="00101B14">
      <w:pPr>
        <w:widowControl w:val="0"/>
        <w:numPr>
          <w:ilvl w:val="0"/>
          <w:numId w:val="11"/>
        </w:numPr>
        <w:shd w:val="clear" w:color="auto" w:fill="FFFFFF"/>
        <w:tabs>
          <w:tab w:val="left" w:pos="1692"/>
        </w:tabs>
        <w:overflowPunct/>
        <w:spacing w:before="120" w:line="360" w:lineRule="auto"/>
        <w:ind w:firstLine="1440"/>
        <w:jc w:val="both"/>
        <w:textAlignment w:val="auto"/>
        <w:rPr>
          <w:rFonts w:ascii="Times New Roman" w:hAnsi="Times New Roman"/>
          <w:color w:val="000000"/>
          <w:spacing w:val="-8"/>
          <w:sz w:val="24"/>
          <w:szCs w:val="24"/>
          <w:lang w:val="bg-BG"/>
        </w:rPr>
      </w:pPr>
      <w:r w:rsidRPr="00FE4059">
        <w:rPr>
          <w:rFonts w:ascii="Times New Roman" w:hAnsi="Times New Roman"/>
          <w:color w:val="000000"/>
          <w:spacing w:val="7"/>
          <w:sz w:val="24"/>
          <w:szCs w:val="24"/>
          <w:lang w:val="bg-BG"/>
        </w:rPr>
        <w:t>мястото,   където    ще   бъде   предоставен   достъп   до   исканата   обществена</w:t>
      </w:r>
      <w:r w:rsidRPr="0002351F">
        <w:rPr>
          <w:rFonts w:ascii="Times New Roman" w:hAnsi="Times New Roman"/>
          <w:color w:val="000000"/>
          <w:spacing w:val="7"/>
          <w:sz w:val="24"/>
          <w:szCs w:val="24"/>
          <w:lang w:val="bg-BG"/>
        </w:rPr>
        <w:t xml:space="preserve"> </w:t>
      </w:r>
      <w:r w:rsidRPr="00FE4059">
        <w:rPr>
          <w:rFonts w:ascii="Times New Roman" w:hAnsi="Times New Roman"/>
          <w:color w:val="000000"/>
          <w:spacing w:val="3"/>
          <w:sz w:val="24"/>
          <w:szCs w:val="24"/>
          <w:lang w:val="bg-BG"/>
        </w:rPr>
        <w:t>информация</w:t>
      </w:r>
      <w:r>
        <w:rPr>
          <w:rFonts w:ascii="Times New Roman" w:hAnsi="Times New Roman"/>
          <w:color w:val="000000"/>
          <w:spacing w:val="3"/>
          <w:sz w:val="24"/>
          <w:szCs w:val="24"/>
          <w:lang w:val="bg-BG"/>
        </w:rPr>
        <w:t>.</w:t>
      </w:r>
    </w:p>
    <w:p w:rsidR="00101B14" w:rsidRPr="00FE4059" w:rsidRDefault="00101B14" w:rsidP="00101B14">
      <w:pPr>
        <w:widowControl w:val="0"/>
        <w:numPr>
          <w:ilvl w:val="0"/>
          <w:numId w:val="11"/>
        </w:numPr>
        <w:shd w:val="clear" w:color="auto" w:fill="FFFFFF"/>
        <w:tabs>
          <w:tab w:val="left" w:pos="1692"/>
        </w:tabs>
        <w:overflowPunct/>
        <w:spacing w:before="120" w:line="360" w:lineRule="auto"/>
        <w:ind w:firstLine="1440"/>
        <w:jc w:val="both"/>
        <w:textAlignment w:val="auto"/>
        <w:rPr>
          <w:rFonts w:ascii="Times New Roman" w:hAnsi="Times New Roman"/>
          <w:color w:val="000000"/>
          <w:spacing w:val="-16"/>
          <w:sz w:val="24"/>
          <w:szCs w:val="24"/>
          <w:lang w:val="bg-BG"/>
        </w:rPr>
      </w:pPr>
      <w:r w:rsidRPr="00FE4059">
        <w:rPr>
          <w:rFonts w:ascii="Times New Roman" w:hAnsi="Times New Roman"/>
          <w:color w:val="000000"/>
          <w:spacing w:val="4"/>
          <w:sz w:val="24"/>
          <w:szCs w:val="24"/>
          <w:lang w:val="bg-BG"/>
        </w:rPr>
        <w:t>формата,  под която  ще бъде  предоставен  достъп до  исканата обществена</w:t>
      </w:r>
      <w:r w:rsidRPr="0002351F">
        <w:rPr>
          <w:rFonts w:ascii="Times New Roman" w:hAnsi="Times New Roman"/>
          <w:color w:val="000000"/>
          <w:spacing w:val="4"/>
          <w:sz w:val="24"/>
          <w:szCs w:val="24"/>
          <w:lang w:val="bg-BG"/>
        </w:rPr>
        <w:t xml:space="preserve"> </w:t>
      </w:r>
      <w:r w:rsidRPr="00FE4059">
        <w:rPr>
          <w:rFonts w:ascii="Times New Roman" w:hAnsi="Times New Roman"/>
          <w:color w:val="000000"/>
          <w:spacing w:val="-8"/>
          <w:sz w:val="24"/>
          <w:szCs w:val="24"/>
          <w:lang w:val="bg-BG"/>
        </w:rPr>
        <w:t>информация</w:t>
      </w:r>
      <w:r>
        <w:rPr>
          <w:rFonts w:ascii="Times New Roman" w:hAnsi="Times New Roman"/>
          <w:color w:val="000000"/>
          <w:spacing w:val="-8"/>
          <w:sz w:val="24"/>
          <w:szCs w:val="24"/>
          <w:lang w:val="bg-BG"/>
        </w:rPr>
        <w:t>.</w:t>
      </w:r>
    </w:p>
    <w:p w:rsidR="00101B14" w:rsidRPr="00FE4059" w:rsidRDefault="00101B14" w:rsidP="00101B14">
      <w:pPr>
        <w:widowControl w:val="0"/>
        <w:numPr>
          <w:ilvl w:val="0"/>
          <w:numId w:val="11"/>
        </w:numPr>
        <w:shd w:val="clear" w:color="auto" w:fill="FFFFFF"/>
        <w:tabs>
          <w:tab w:val="left" w:pos="1692"/>
        </w:tabs>
        <w:overflowPunct/>
        <w:spacing w:before="120" w:line="360" w:lineRule="auto"/>
        <w:ind w:firstLine="1354"/>
        <w:jc w:val="both"/>
        <w:textAlignment w:val="auto"/>
        <w:rPr>
          <w:rFonts w:ascii="Times New Roman" w:hAnsi="Times New Roman"/>
          <w:color w:val="000000"/>
          <w:spacing w:val="-18"/>
          <w:sz w:val="24"/>
          <w:szCs w:val="24"/>
          <w:lang w:val="bg-BG"/>
        </w:rPr>
      </w:pPr>
      <w:r w:rsidRPr="00FE4059">
        <w:rPr>
          <w:rFonts w:ascii="Times New Roman" w:hAnsi="Times New Roman"/>
          <w:color w:val="000000"/>
          <w:spacing w:val="-4"/>
          <w:sz w:val="24"/>
          <w:szCs w:val="24"/>
          <w:lang w:val="bg-BG"/>
        </w:rPr>
        <w:t>разходите по предоставянето на достъп до исканата обществена информация</w:t>
      </w:r>
      <w:r>
        <w:rPr>
          <w:rFonts w:ascii="Times New Roman" w:hAnsi="Times New Roman"/>
          <w:color w:val="000000"/>
          <w:spacing w:val="-4"/>
          <w:sz w:val="24"/>
          <w:szCs w:val="24"/>
          <w:lang w:val="bg-BG"/>
        </w:rPr>
        <w:t>.</w:t>
      </w:r>
    </w:p>
    <w:p w:rsidR="00101B14" w:rsidRPr="00FE4059" w:rsidRDefault="00101B14" w:rsidP="00101B14">
      <w:pPr>
        <w:widowControl w:val="0"/>
        <w:numPr>
          <w:ilvl w:val="0"/>
          <w:numId w:val="12"/>
        </w:numPr>
        <w:shd w:val="clear" w:color="auto" w:fill="FFFFFF"/>
        <w:tabs>
          <w:tab w:val="left" w:pos="986"/>
        </w:tabs>
        <w:overflowPunct/>
        <w:spacing w:before="120" w:line="360" w:lineRule="auto"/>
        <w:ind w:hanging="14"/>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3"/>
          <w:sz w:val="24"/>
          <w:szCs w:val="24"/>
          <w:lang w:val="bg-BG"/>
        </w:rPr>
        <w:t>В решението могат да бъдат посочени други органи, организации или лица, които</w:t>
      </w:r>
      <w:r w:rsidRPr="0002351F">
        <w:rPr>
          <w:rFonts w:ascii="Times New Roman" w:hAnsi="Times New Roman"/>
          <w:color w:val="000000"/>
          <w:spacing w:val="3"/>
          <w:sz w:val="24"/>
          <w:szCs w:val="24"/>
          <w:lang w:val="bg-BG"/>
        </w:rPr>
        <w:t xml:space="preserve"> </w:t>
      </w:r>
      <w:r w:rsidRPr="00FE4059">
        <w:rPr>
          <w:rFonts w:ascii="Times New Roman" w:hAnsi="Times New Roman"/>
          <w:color w:val="000000"/>
          <w:spacing w:val="-5"/>
          <w:sz w:val="24"/>
          <w:szCs w:val="24"/>
          <w:lang w:val="bg-BG"/>
        </w:rPr>
        <w:t>разполагат с по-пълна информация.</w:t>
      </w:r>
    </w:p>
    <w:p w:rsidR="00646F44" w:rsidRPr="00345EBE" w:rsidRDefault="00101B14" w:rsidP="00EB7493">
      <w:pPr>
        <w:widowControl w:val="0"/>
        <w:numPr>
          <w:ilvl w:val="0"/>
          <w:numId w:val="12"/>
        </w:numPr>
        <w:shd w:val="clear" w:color="auto" w:fill="FFFFFF"/>
        <w:tabs>
          <w:tab w:val="left" w:pos="986"/>
        </w:tabs>
        <w:overflowPunct/>
        <w:spacing w:before="120" w:line="360" w:lineRule="auto"/>
        <w:ind w:hanging="14"/>
        <w:jc w:val="both"/>
        <w:textAlignment w:val="auto"/>
        <w:rPr>
          <w:rFonts w:ascii="Times New Roman" w:hAnsi="Times New Roman"/>
          <w:color w:val="000000"/>
          <w:spacing w:val="-12"/>
          <w:sz w:val="24"/>
          <w:szCs w:val="24"/>
          <w:lang w:val="bg-BG"/>
        </w:rPr>
      </w:pPr>
      <w:r w:rsidRPr="00FE4059">
        <w:rPr>
          <w:rFonts w:ascii="Times New Roman" w:hAnsi="Times New Roman"/>
          <w:color w:val="000000"/>
          <w:spacing w:val="3"/>
          <w:sz w:val="24"/>
          <w:szCs w:val="24"/>
          <w:lang w:val="bg-BG"/>
        </w:rPr>
        <w:t>Решението  за предоставяне  на достъп до  обществена  информация  се  връчва от</w:t>
      </w:r>
      <w:r w:rsidRPr="0002351F">
        <w:rPr>
          <w:rFonts w:ascii="Times New Roman" w:hAnsi="Times New Roman"/>
          <w:color w:val="000000"/>
          <w:spacing w:val="3"/>
          <w:sz w:val="24"/>
          <w:szCs w:val="24"/>
          <w:lang w:val="bg-BG"/>
        </w:rPr>
        <w:t xml:space="preserve"> </w:t>
      </w:r>
      <w:r w:rsidRPr="00FE4059">
        <w:rPr>
          <w:rFonts w:ascii="Times New Roman" w:hAnsi="Times New Roman"/>
          <w:color w:val="000000"/>
          <w:spacing w:val="-4"/>
          <w:sz w:val="24"/>
          <w:szCs w:val="24"/>
          <w:lang w:val="bg-BG"/>
        </w:rPr>
        <w:t xml:space="preserve">служителя по чл. </w:t>
      </w:r>
      <w:r>
        <w:rPr>
          <w:rFonts w:ascii="Times New Roman" w:hAnsi="Times New Roman"/>
          <w:color w:val="000000"/>
          <w:spacing w:val="-4"/>
          <w:sz w:val="24"/>
          <w:szCs w:val="24"/>
          <w:lang w:val="bg-BG"/>
        </w:rPr>
        <w:t>1</w:t>
      </w:r>
      <w:r w:rsidR="0098758B">
        <w:rPr>
          <w:rFonts w:ascii="Times New Roman" w:hAnsi="Times New Roman"/>
          <w:color w:val="000000"/>
          <w:spacing w:val="-4"/>
          <w:sz w:val="24"/>
          <w:szCs w:val="24"/>
          <w:lang w:val="bg-BG"/>
        </w:rPr>
        <w:t>3</w:t>
      </w:r>
      <w:r w:rsidR="004126DF">
        <w:rPr>
          <w:rFonts w:ascii="Times New Roman" w:hAnsi="Times New Roman"/>
          <w:color w:val="000000"/>
          <w:spacing w:val="-4"/>
          <w:sz w:val="24"/>
          <w:szCs w:val="24"/>
          <w:lang w:val="bg-BG"/>
        </w:rPr>
        <w:t xml:space="preserve">, </w:t>
      </w:r>
      <w:r w:rsidR="004126DF" w:rsidRPr="00840AA5">
        <w:rPr>
          <w:rFonts w:ascii="Times New Roman" w:hAnsi="Times New Roman"/>
          <w:spacing w:val="-4"/>
          <w:sz w:val="24"/>
          <w:szCs w:val="24"/>
          <w:lang w:val="bg-BG"/>
        </w:rPr>
        <w:t>ал. 1</w:t>
      </w:r>
      <w:r w:rsidRPr="00FE4059">
        <w:rPr>
          <w:rFonts w:ascii="Times New Roman" w:hAnsi="Times New Roman"/>
          <w:color w:val="000000"/>
          <w:spacing w:val="-4"/>
          <w:sz w:val="24"/>
          <w:szCs w:val="24"/>
          <w:lang w:val="bg-BG"/>
        </w:rPr>
        <w:t xml:space="preserve"> на заявителя срещу подпис или се изпраща по пощата с обратна разписка</w:t>
      </w:r>
      <w:r w:rsidR="001B59E0">
        <w:rPr>
          <w:rFonts w:ascii="Times New Roman" w:hAnsi="Times New Roman"/>
          <w:color w:val="000000"/>
          <w:spacing w:val="-4"/>
          <w:sz w:val="24"/>
          <w:szCs w:val="24"/>
          <w:lang w:val="bg-BG"/>
        </w:rPr>
        <w:t xml:space="preserve"> или по електронен път – на посочената от заявителя електронна поща или чрез системата за сигурно електронно връчване</w:t>
      </w:r>
      <w:r w:rsidR="00417DAE">
        <w:rPr>
          <w:rFonts w:ascii="Times New Roman" w:hAnsi="Times New Roman"/>
          <w:color w:val="000000"/>
          <w:spacing w:val="-4"/>
          <w:sz w:val="24"/>
          <w:szCs w:val="24"/>
          <w:lang w:val="bg-BG"/>
        </w:rPr>
        <w:t>.</w:t>
      </w:r>
    </w:p>
    <w:p w:rsidR="00287828" w:rsidRPr="00B2278E" w:rsidRDefault="00417DAE" w:rsidP="00B2278E">
      <w:pPr>
        <w:shd w:val="clear" w:color="auto" w:fill="FEFEFE"/>
        <w:overflowPunct/>
        <w:autoSpaceDE/>
        <w:autoSpaceDN/>
        <w:adjustRightInd/>
        <w:spacing w:line="360" w:lineRule="auto"/>
        <w:jc w:val="both"/>
        <w:textAlignment w:val="auto"/>
        <w:rPr>
          <w:rFonts w:ascii="Times New Roman" w:hAnsi="Times New Roman"/>
          <w:sz w:val="24"/>
          <w:szCs w:val="24"/>
          <w:lang w:val="bg-BG"/>
        </w:rPr>
      </w:pPr>
      <w:r>
        <w:rPr>
          <w:rFonts w:ascii="Times New Roman" w:hAnsi="Times New Roman"/>
          <w:color w:val="000000"/>
          <w:spacing w:val="-4"/>
          <w:sz w:val="24"/>
          <w:szCs w:val="24"/>
          <w:lang w:val="bg-BG"/>
        </w:rPr>
        <w:t>3.1</w:t>
      </w:r>
      <w:r w:rsidRPr="00B2278E">
        <w:rPr>
          <w:rFonts w:ascii="Times New Roman" w:hAnsi="Times New Roman"/>
          <w:spacing w:val="-4"/>
          <w:sz w:val="24"/>
          <w:szCs w:val="24"/>
          <w:lang w:val="bg-BG"/>
        </w:rPr>
        <w:t>.</w:t>
      </w:r>
      <w:r w:rsidRPr="00B2278E">
        <w:rPr>
          <w:rFonts w:ascii="Times New Roman" w:hAnsi="Times New Roman"/>
          <w:sz w:val="24"/>
          <w:szCs w:val="24"/>
          <w:lang w:val="bg-BG"/>
        </w:rPr>
        <w:t xml:space="preserve"> /</w:t>
      </w:r>
      <w:r w:rsidRPr="00B2278E">
        <w:rPr>
          <w:rFonts w:ascii="Times New Roman" w:hAnsi="Times New Roman"/>
          <w:sz w:val="24"/>
          <w:szCs w:val="24"/>
          <w:lang w:val="bg-BG" w:eastAsia="bg-BG"/>
        </w:rPr>
        <w:t>нова.</w:t>
      </w:r>
      <w:r w:rsidRPr="00B2278E">
        <w:rPr>
          <w:rFonts w:ascii="Times New Roman" w:hAnsi="Times New Roman"/>
          <w:sz w:val="24"/>
          <w:szCs w:val="24"/>
          <w:lang w:val="bg-BG"/>
        </w:rPr>
        <w:t xml:space="preserve"> в сила от 29.12.2021 г./</w:t>
      </w:r>
      <w:r w:rsidRPr="00B2278E">
        <w:rPr>
          <w:rFonts w:ascii="Times New Roman" w:hAnsi="Times New Roman"/>
          <w:spacing w:val="-4"/>
          <w:sz w:val="24"/>
          <w:szCs w:val="24"/>
          <w:lang w:val="bg-BG"/>
        </w:rPr>
        <w:t xml:space="preserve"> </w:t>
      </w:r>
      <w:r w:rsidRPr="009E4A11">
        <w:rPr>
          <w:rFonts w:ascii="Times New Roman" w:hAnsi="Times New Roman"/>
          <w:sz w:val="24"/>
          <w:szCs w:val="24"/>
          <w:lang w:val="bg-BG"/>
        </w:rPr>
        <w:t>В случай, че заявлението е постъпило чрез Платформата за достъп до обществена информация, решението по него и исканата обществена информация се публикуват на Платформата от служител</w:t>
      </w:r>
      <w:r w:rsidRPr="00B2278E">
        <w:rPr>
          <w:rFonts w:ascii="Times New Roman" w:hAnsi="Times New Roman"/>
          <w:sz w:val="24"/>
          <w:szCs w:val="24"/>
          <w:lang w:val="bg-BG"/>
        </w:rPr>
        <w:t>я</w:t>
      </w:r>
      <w:r w:rsidRPr="009E4A11">
        <w:rPr>
          <w:rFonts w:ascii="Times New Roman" w:hAnsi="Times New Roman"/>
          <w:sz w:val="24"/>
          <w:szCs w:val="24"/>
          <w:lang w:val="bg-BG"/>
        </w:rPr>
        <w:t xml:space="preserve"> на териториалното звено, определен да изпълнява функциите на администратор – модератор на Платформата</w:t>
      </w:r>
      <w:r w:rsidR="00EB7493" w:rsidRPr="009E4A11">
        <w:rPr>
          <w:rFonts w:ascii="Times New Roman" w:hAnsi="Times New Roman"/>
          <w:sz w:val="24"/>
          <w:szCs w:val="24"/>
          <w:lang w:val="bg-BG"/>
        </w:rPr>
        <w:t xml:space="preserve"> при спазване на изискванията за защита на личните данни по отношение на данните на заявителя.</w:t>
      </w:r>
    </w:p>
    <w:p w:rsidR="00101B14" w:rsidRPr="0048367D" w:rsidRDefault="009304CC" w:rsidP="00101B14">
      <w:pPr>
        <w:widowControl w:val="0"/>
        <w:shd w:val="clear" w:color="auto" w:fill="FFFFFF"/>
        <w:tabs>
          <w:tab w:val="left" w:pos="986"/>
        </w:tabs>
        <w:overflowPunct/>
        <w:spacing w:before="120" w:line="360" w:lineRule="auto"/>
        <w:jc w:val="both"/>
        <w:textAlignment w:val="auto"/>
        <w:rPr>
          <w:rFonts w:ascii="Times New Roman" w:hAnsi="Times New Roman"/>
          <w:color w:val="000000"/>
          <w:spacing w:val="-4"/>
          <w:sz w:val="24"/>
          <w:szCs w:val="24"/>
          <w:lang w:val="bg-BG"/>
        </w:rPr>
      </w:pPr>
      <w:r>
        <w:rPr>
          <w:rFonts w:ascii="Times New Roman" w:hAnsi="Times New Roman"/>
          <w:b/>
          <w:color w:val="000000"/>
          <w:spacing w:val="-4"/>
          <w:sz w:val="24"/>
          <w:szCs w:val="24"/>
          <w:lang w:val="bg-BG"/>
        </w:rPr>
        <w:lastRenderedPageBreak/>
        <w:t>(</w:t>
      </w:r>
      <w:r w:rsidRPr="00FE4059">
        <w:rPr>
          <w:rFonts w:ascii="Times New Roman" w:hAnsi="Times New Roman"/>
          <w:b/>
          <w:color w:val="000000"/>
          <w:spacing w:val="-4"/>
          <w:sz w:val="24"/>
          <w:szCs w:val="24"/>
          <w:lang w:val="bg-BG"/>
        </w:rPr>
        <w:t>4</w:t>
      </w:r>
      <w:r w:rsidR="00101B14" w:rsidRPr="00425836">
        <w:rPr>
          <w:rFonts w:ascii="Times New Roman" w:hAnsi="Times New Roman"/>
          <w:b/>
          <w:color w:val="000000"/>
          <w:spacing w:val="-4"/>
          <w:sz w:val="24"/>
          <w:szCs w:val="24"/>
          <w:lang w:val="bg-BG"/>
        </w:rPr>
        <w:t>)</w:t>
      </w:r>
      <w:r w:rsidR="00101B14">
        <w:rPr>
          <w:rFonts w:ascii="Times New Roman" w:hAnsi="Times New Roman"/>
          <w:color w:val="000000"/>
          <w:spacing w:val="-4"/>
          <w:sz w:val="24"/>
          <w:szCs w:val="24"/>
          <w:lang w:val="bg-BG"/>
        </w:rPr>
        <w:t xml:space="preserve">  </w:t>
      </w:r>
      <w:r w:rsidR="00A4537D" w:rsidRPr="0048367D">
        <w:rPr>
          <w:rFonts w:ascii="Times New Roman" w:hAnsi="Times New Roman"/>
          <w:color w:val="000000"/>
          <w:spacing w:val="-4"/>
          <w:sz w:val="24"/>
          <w:szCs w:val="24"/>
          <w:lang w:val="bg-BG"/>
        </w:rPr>
        <w:t xml:space="preserve"> </w:t>
      </w:r>
      <w:r w:rsidR="00101B14" w:rsidRPr="0048367D">
        <w:rPr>
          <w:rFonts w:ascii="Times New Roman" w:hAnsi="Times New Roman"/>
          <w:color w:val="000000"/>
          <w:spacing w:val="-4"/>
          <w:sz w:val="24"/>
          <w:szCs w:val="24"/>
          <w:lang w:val="bg-BG"/>
        </w:rPr>
        <w:t>Разходите</w:t>
      </w:r>
      <w:r w:rsidR="00101B14">
        <w:rPr>
          <w:rFonts w:ascii="Times New Roman" w:hAnsi="Times New Roman"/>
          <w:color w:val="000000"/>
          <w:spacing w:val="-4"/>
          <w:sz w:val="24"/>
          <w:szCs w:val="24"/>
          <w:lang w:val="bg-BG"/>
        </w:rPr>
        <w:t xml:space="preserve"> по предоставяне на обществената информация се заплащат на основание </w:t>
      </w:r>
      <w:r w:rsidR="004C3B28">
        <w:rPr>
          <w:rFonts w:ascii="Times New Roman" w:hAnsi="Times New Roman"/>
          <w:color w:val="000000"/>
          <w:spacing w:val="-4"/>
          <w:sz w:val="24"/>
          <w:szCs w:val="24"/>
          <w:lang w:val="bg-BG"/>
        </w:rPr>
        <w:t>Наредба</w:t>
      </w:r>
      <w:r w:rsidR="004C3B28" w:rsidRPr="009E4A11">
        <w:rPr>
          <w:rFonts w:ascii="Times New Roman" w:hAnsi="Times New Roman"/>
          <w:sz w:val="24"/>
          <w:szCs w:val="24"/>
          <w:lang w:val="bg-BG"/>
        </w:rPr>
        <w:t xml:space="preserve"> № Н-1 от 7 март 2022 г.</w:t>
      </w:r>
      <w:r w:rsidR="004C3B28" w:rsidRPr="004C3B28">
        <w:rPr>
          <w:rFonts w:ascii="Times New Roman" w:hAnsi="Times New Roman"/>
          <w:color w:val="000000"/>
          <w:spacing w:val="-4"/>
          <w:sz w:val="24"/>
          <w:szCs w:val="24"/>
          <w:lang w:val="bg-BG"/>
        </w:rPr>
        <w:t xml:space="preserve"> </w:t>
      </w:r>
      <w:r w:rsidR="004C3B28">
        <w:rPr>
          <w:rFonts w:ascii="Times New Roman" w:hAnsi="Times New Roman"/>
          <w:color w:val="000000"/>
          <w:spacing w:val="-4"/>
          <w:sz w:val="24"/>
          <w:szCs w:val="24"/>
          <w:lang w:val="bg-BG"/>
        </w:rPr>
        <w:t>на Министерство на финансите</w:t>
      </w:r>
      <w:r w:rsidR="004C3B28" w:rsidRPr="009E4A11">
        <w:rPr>
          <w:rFonts w:ascii="Times New Roman" w:hAnsi="Times New Roman"/>
          <w:sz w:val="24"/>
          <w:szCs w:val="24"/>
          <w:lang w:val="bg-BG"/>
        </w:rPr>
        <w:t xml:space="preserve"> за определяне на нормативи за заплащане на разходите по предоставяне на обществена информаци</w:t>
      </w:r>
      <w:r w:rsidR="004C3B28">
        <w:rPr>
          <w:rFonts w:ascii="Times New Roman" w:hAnsi="Times New Roman"/>
          <w:sz w:val="24"/>
          <w:szCs w:val="24"/>
          <w:lang w:val="bg-BG"/>
        </w:rPr>
        <w:t>я /обн. в ДВ бр. 22, от 18.03.2022г./</w:t>
      </w:r>
      <w:r w:rsidR="004C3B28">
        <w:rPr>
          <w:rFonts w:ascii="Times New Roman" w:hAnsi="Times New Roman"/>
          <w:color w:val="000000"/>
          <w:spacing w:val="-4"/>
          <w:sz w:val="24"/>
          <w:szCs w:val="24"/>
          <w:lang w:val="bg-BG"/>
        </w:rPr>
        <w:t xml:space="preserve"> </w:t>
      </w:r>
      <w:r w:rsidR="00101B14">
        <w:rPr>
          <w:rFonts w:ascii="Times New Roman" w:hAnsi="Times New Roman"/>
          <w:color w:val="000000"/>
          <w:spacing w:val="1"/>
          <w:sz w:val="24"/>
          <w:szCs w:val="24"/>
          <w:lang w:val="bg-BG"/>
        </w:rPr>
        <w:t xml:space="preserve">и </w:t>
      </w:r>
      <w:r w:rsidR="00101B14" w:rsidRPr="0048367D">
        <w:rPr>
          <w:rFonts w:ascii="Times New Roman" w:hAnsi="Times New Roman"/>
          <w:color w:val="000000"/>
          <w:spacing w:val="-4"/>
          <w:sz w:val="24"/>
          <w:szCs w:val="24"/>
          <w:lang w:val="bg-BG"/>
        </w:rPr>
        <w:t>са класифицирани според вида на носителя на информация</w:t>
      </w:r>
      <w:r w:rsidR="00101B14">
        <w:rPr>
          <w:rFonts w:ascii="Times New Roman" w:hAnsi="Times New Roman"/>
          <w:color w:val="000000"/>
          <w:spacing w:val="-4"/>
          <w:sz w:val="24"/>
          <w:szCs w:val="24"/>
          <w:lang w:val="bg-BG"/>
        </w:rPr>
        <w:t>, както следва:</w:t>
      </w:r>
    </w:p>
    <w:tbl>
      <w:tblPr>
        <w:tblW w:w="0" w:type="auto"/>
        <w:tblInd w:w="57" w:type="dxa"/>
        <w:tblCellMar>
          <w:left w:w="0" w:type="dxa"/>
          <w:right w:w="0" w:type="dxa"/>
        </w:tblCellMar>
        <w:tblLook w:val="04A0" w:firstRow="1" w:lastRow="0" w:firstColumn="1" w:lastColumn="0" w:noHBand="0" w:noVBand="1"/>
      </w:tblPr>
      <w:tblGrid>
        <w:gridCol w:w="404"/>
        <w:gridCol w:w="4651"/>
        <w:gridCol w:w="1275"/>
        <w:gridCol w:w="3024"/>
      </w:tblGrid>
      <w:tr w:rsidR="004C3B28" w:rsidRPr="007A4DBC" w:rsidTr="00973288">
        <w:trPr>
          <w:trHeight w:val="170"/>
        </w:trPr>
        <w:tc>
          <w:tcPr>
            <w:tcW w:w="406" w:type="dxa"/>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w:t>
            </w:r>
          </w:p>
        </w:tc>
        <w:tc>
          <w:tcPr>
            <w:tcW w:w="4810"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Вид на носителя</w:t>
            </w:r>
          </w:p>
        </w:tc>
        <w:tc>
          <w:tcPr>
            <w:tcW w:w="1276"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Количество</w:t>
            </w:r>
          </w:p>
        </w:tc>
        <w:tc>
          <w:tcPr>
            <w:tcW w:w="3118" w:type="dxa"/>
            <w:tcBorders>
              <w:top w:val="single" w:sz="8" w:space="0" w:color="000000"/>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Норматив за разход</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Хартия А4</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лист</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0,01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2.</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Хартия А3</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лист</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0,02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3.</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Разход за тонер за едностранно отпечатване на лист хартия А4</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стр.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0,02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4.</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Разход за тонер за едностранно отпечатване на лист хартия А3</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стр.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0,04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5.</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CD диск 700 MB</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0,26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6.</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DVD диск 4,7 MB</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0,30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7.</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DVD диск 8,5 MB</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0,67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8.</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USB флаш памет 4 GB</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3,46 лв.</w:t>
            </w:r>
          </w:p>
        </w:tc>
      </w:tr>
      <w:tr w:rsidR="004C3B28" w:rsidRPr="007A4DBC" w:rsidTr="00973288">
        <w:trPr>
          <w:trHeight w:val="170"/>
        </w:trPr>
        <w:tc>
          <w:tcPr>
            <w:tcW w:w="406" w:type="dxa"/>
            <w:tcBorders>
              <w:top w:val="nil"/>
              <w:left w:val="single" w:sz="8" w:space="0" w:color="000000"/>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9.</w:t>
            </w:r>
          </w:p>
        </w:tc>
        <w:tc>
          <w:tcPr>
            <w:tcW w:w="4810"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USB флаш памет 8 GB</w:t>
            </w:r>
          </w:p>
        </w:tc>
        <w:tc>
          <w:tcPr>
            <w:tcW w:w="1276"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8" w:space="0" w:color="000000"/>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5,72 лв.</w:t>
            </w:r>
          </w:p>
        </w:tc>
      </w:tr>
      <w:tr w:rsidR="004C3B28" w:rsidRPr="007A4DBC" w:rsidTr="00973288">
        <w:trPr>
          <w:trHeight w:val="170"/>
        </w:trPr>
        <w:tc>
          <w:tcPr>
            <w:tcW w:w="406" w:type="dxa"/>
            <w:tcBorders>
              <w:top w:val="nil"/>
              <w:left w:val="single" w:sz="8" w:space="0" w:color="000000"/>
              <w:bottom w:val="single" w:sz="4" w:space="0" w:color="auto"/>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10.</w:t>
            </w:r>
          </w:p>
        </w:tc>
        <w:tc>
          <w:tcPr>
            <w:tcW w:w="4810" w:type="dxa"/>
            <w:tcBorders>
              <w:top w:val="nil"/>
              <w:left w:val="nil"/>
              <w:bottom w:val="single" w:sz="4" w:space="0" w:color="auto"/>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USB флаш памет 16 GB</w:t>
            </w:r>
          </w:p>
        </w:tc>
        <w:tc>
          <w:tcPr>
            <w:tcW w:w="1276" w:type="dxa"/>
            <w:tcBorders>
              <w:top w:val="nil"/>
              <w:left w:val="nil"/>
              <w:bottom w:val="single" w:sz="4" w:space="0" w:color="auto"/>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nil"/>
              <w:left w:val="nil"/>
              <w:bottom w:val="single" w:sz="4" w:space="0" w:color="auto"/>
              <w:right w:val="single" w:sz="8" w:space="0" w:color="000000"/>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7,93 лв.</w:t>
            </w:r>
          </w:p>
        </w:tc>
      </w:tr>
      <w:tr w:rsidR="004C3B28" w:rsidRPr="007A4DBC" w:rsidTr="00973288">
        <w:trPr>
          <w:trHeight w:val="170"/>
        </w:trPr>
        <w:tc>
          <w:tcPr>
            <w:tcW w:w="40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center"/>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11.</w:t>
            </w:r>
          </w:p>
        </w:tc>
        <w:tc>
          <w:tcPr>
            <w:tcW w:w="481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USB флаш памет 32 GB</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1 бр.</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rsidR="004C3B28" w:rsidRPr="007A4DBC" w:rsidRDefault="004C3B28" w:rsidP="00973288">
            <w:pPr>
              <w:overflowPunct/>
              <w:autoSpaceDE/>
              <w:autoSpaceDN/>
              <w:adjustRightInd/>
              <w:spacing w:before="100" w:beforeAutospacing="1" w:after="100" w:afterAutospacing="1" w:line="168" w:lineRule="atLeast"/>
              <w:jc w:val="both"/>
              <w:textAlignment w:val="center"/>
              <w:rPr>
                <w:rFonts w:ascii="Times New Roman" w:hAnsi="Times New Roman"/>
                <w:color w:val="000000"/>
                <w:sz w:val="24"/>
                <w:szCs w:val="24"/>
                <w:lang w:val="bg-BG" w:eastAsia="bg-BG"/>
              </w:rPr>
            </w:pPr>
            <w:r w:rsidRPr="007A4DBC">
              <w:rPr>
                <w:rFonts w:ascii="Times New Roman" w:hAnsi="Times New Roman"/>
                <w:color w:val="000000"/>
                <w:sz w:val="24"/>
                <w:szCs w:val="24"/>
                <w:lang w:val="bg-BG" w:eastAsia="bg-BG"/>
              </w:rPr>
              <w:t>9,47 лв</w:t>
            </w:r>
          </w:p>
        </w:tc>
      </w:tr>
    </w:tbl>
    <w:p w:rsidR="00101B14" w:rsidRPr="00701898" w:rsidRDefault="004C3B28" w:rsidP="00101B14">
      <w:pPr>
        <w:shd w:val="clear" w:color="auto" w:fill="FFFFFF"/>
        <w:spacing w:before="120" w:line="360" w:lineRule="auto"/>
        <w:jc w:val="both"/>
        <w:rPr>
          <w:rFonts w:ascii="Times New Roman" w:hAnsi="Times New Roman"/>
          <w:color w:val="000000"/>
          <w:spacing w:val="5"/>
          <w:sz w:val="24"/>
          <w:szCs w:val="24"/>
          <w:lang w:val="bg-BG"/>
        </w:rPr>
      </w:pPr>
      <w:r w:rsidRPr="00FE4059">
        <w:rPr>
          <w:rFonts w:ascii="Times New Roman" w:hAnsi="Times New Roman"/>
          <w:b/>
          <w:sz w:val="24"/>
          <w:szCs w:val="24"/>
          <w:lang w:val="bg-BG"/>
        </w:rPr>
        <w:t xml:space="preserve"> </w:t>
      </w:r>
      <w:r w:rsidR="009304CC" w:rsidRPr="00FE4059">
        <w:rPr>
          <w:rFonts w:ascii="Times New Roman" w:hAnsi="Times New Roman"/>
          <w:b/>
          <w:sz w:val="24"/>
          <w:szCs w:val="24"/>
          <w:lang w:val="bg-BG"/>
        </w:rPr>
        <w:t>(5</w:t>
      </w:r>
      <w:r w:rsidR="00101B14" w:rsidRPr="00FE4059">
        <w:rPr>
          <w:rFonts w:ascii="Times New Roman" w:hAnsi="Times New Roman"/>
          <w:b/>
          <w:sz w:val="24"/>
          <w:szCs w:val="24"/>
          <w:lang w:val="bg-BG"/>
        </w:rPr>
        <w:t>)</w:t>
      </w:r>
      <w:r w:rsidR="00101B14" w:rsidRPr="00FE4059">
        <w:rPr>
          <w:rFonts w:ascii="Times New Roman" w:hAnsi="Times New Roman"/>
          <w:sz w:val="24"/>
          <w:szCs w:val="24"/>
          <w:lang w:val="bg-BG"/>
        </w:rPr>
        <w:t xml:space="preserve"> Дължимите разходи подлежат на актуализация при настъпили изменения от определените от Министъра на финансите нормативи.</w:t>
      </w:r>
    </w:p>
    <w:p w:rsidR="00101B14" w:rsidRPr="00701898" w:rsidRDefault="009304CC" w:rsidP="00101B14">
      <w:pPr>
        <w:shd w:val="clear" w:color="auto" w:fill="FFFFFF"/>
        <w:spacing w:before="120" w:line="360" w:lineRule="auto"/>
        <w:jc w:val="both"/>
        <w:rPr>
          <w:rFonts w:ascii="Times New Roman" w:hAnsi="Times New Roman"/>
          <w:sz w:val="24"/>
          <w:szCs w:val="24"/>
          <w:lang w:val="bg-BG"/>
        </w:rPr>
      </w:pPr>
      <w:r w:rsidRPr="00FE4059">
        <w:rPr>
          <w:rFonts w:ascii="Times New Roman" w:hAnsi="Times New Roman"/>
          <w:b/>
          <w:sz w:val="24"/>
          <w:szCs w:val="24"/>
          <w:lang w:val="bg-BG"/>
        </w:rPr>
        <w:t>(6</w:t>
      </w:r>
      <w:r w:rsidR="00101B14" w:rsidRPr="00FE4059">
        <w:rPr>
          <w:rFonts w:ascii="Times New Roman" w:hAnsi="Times New Roman"/>
          <w:b/>
          <w:sz w:val="24"/>
          <w:szCs w:val="24"/>
          <w:lang w:val="bg-BG"/>
        </w:rPr>
        <w:t>)</w:t>
      </w:r>
      <w:r w:rsidR="00101B14" w:rsidRPr="00FE4059">
        <w:rPr>
          <w:rFonts w:ascii="Times New Roman" w:hAnsi="Times New Roman"/>
          <w:sz w:val="24"/>
          <w:szCs w:val="24"/>
          <w:lang w:val="bg-BG"/>
        </w:rPr>
        <w:t xml:space="preserve"> Главният счетоводител на Областна дирекция „Земеделие” – </w:t>
      </w:r>
      <w:r w:rsidR="00F01C5B">
        <w:rPr>
          <w:rFonts w:ascii="Times New Roman" w:hAnsi="Times New Roman"/>
          <w:color w:val="000000"/>
          <w:spacing w:val="9"/>
          <w:sz w:val="24"/>
          <w:szCs w:val="24"/>
          <w:lang w:val="bg-BG"/>
        </w:rPr>
        <w:t>Сливен</w:t>
      </w:r>
      <w:r w:rsidR="00101B14" w:rsidRPr="00701898">
        <w:rPr>
          <w:rFonts w:ascii="Times New Roman" w:hAnsi="Times New Roman"/>
          <w:sz w:val="24"/>
          <w:szCs w:val="24"/>
          <w:lang w:val="bg-BG"/>
        </w:rPr>
        <w:t xml:space="preserve"> </w:t>
      </w:r>
      <w:r w:rsidR="00101B14" w:rsidRPr="00FE4059">
        <w:rPr>
          <w:rFonts w:ascii="Times New Roman" w:hAnsi="Times New Roman"/>
          <w:sz w:val="24"/>
          <w:szCs w:val="24"/>
          <w:lang w:val="bg-BG"/>
        </w:rPr>
        <w:t>изготвя справка</w:t>
      </w:r>
      <w:r w:rsidR="00101B14">
        <w:rPr>
          <w:rFonts w:ascii="Times New Roman" w:hAnsi="Times New Roman"/>
          <w:sz w:val="24"/>
          <w:szCs w:val="24"/>
          <w:lang w:val="bg-BG"/>
        </w:rPr>
        <w:t xml:space="preserve"> </w:t>
      </w:r>
      <w:r w:rsidR="00101B14" w:rsidRPr="00FE4059">
        <w:rPr>
          <w:rFonts w:ascii="Times New Roman" w:hAnsi="Times New Roman"/>
          <w:sz w:val="24"/>
          <w:szCs w:val="24"/>
          <w:lang w:val="bg-BG"/>
        </w:rPr>
        <w:t xml:space="preserve"> за </w:t>
      </w:r>
      <w:r w:rsidR="00101B14">
        <w:rPr>
          <w:rFonts w:ascii="Times New Roman" w:hAnsi="Times New Roman"/>
          <w:sz w:val="24"/>
          <w:szCs w:val="24"/>
          <w:lang w:val="bg-BG"/>
        </w:rPr>
        <w:t xml:space="preserve"> определяне на разходите </w:t>
      </w:r>
      <w:r w:rsidR="00101B14" w:rsidRPr="00FE4059">
        <w:rPr>
          <w:rFonts w:ascii="Times New Roman" w:hAnsi="Times New Roman"/>
          <w:sz w:val="24"/>
          <w:szCs w:val="24"/>
          <w:lang w:val="bg-BG"/>
        </w:rPr>
        <w:t>по предоставяне на обществена информация</w:t>
      </w:r>
      <w:r w:rsidR="00101B14">
        <w:rPr>
          <w:rFonts w:ascii="Times New Roman" w:hAnsi="Times New Roman"/>
          <w:sz w:val="24"/>
          <w:szCs w:val="24"/>
          <w:lang w:val="bg-BG"/>
        </w:rPr>
        <w:t xml:space="preserve"> </w:t>
      </w:r>
      <w:r w:rsidR="00101B14" w:rsidRPr="00FE4059">
        <w:rPr>
          <w:rFonts w:ascii="Times New Roman" w:hAnsi="Times New Roman"/>
          <w:sz w:val="24"/>
          <w:szCs w:val="24"/>
          <w:lang w:val="bg-BG"/>
        </w:rPr>
        <w:t>по посочените нормативи</w:t>
      </w:r>
      <w:r w:rsidR="00101B14">
        <w:rPr>
          <w:rFonts w:ascii="Times New Roman" w:hAnsi="Times New Roman"/>
          <w:sz w:val="24"/>
          <w:szCs w:val="24"/>
          <w:lang w:val="bg-BG"/>
        </w:rPr>
        <w:t xml:space="preserve">, при </w:t>
      </w:r>
      <w:r w:rsidR="0098758B">
        <w:rPr>
          <w:rFonts w:ascii="Times New Roman" w:hAnsi="Times New Roman"/>
          <w:sz w:val="24"/>
          <w:szCs w:val="24"/>
          <w:lang w:val="bg-BG"/>
        </w:rPr>
        <w:t>изготвяне на решението по чл. 22</w:t>
      </w:r>
      <w:r w:rsidR="00101B14" w:rsidRPr="00FE4059">
        <w:rPr>
          <w:rFonts w:ascii="Times New Roman" w:hAnsi="Times New Roman"/>
          <w:sz w:val="24"/>
          <w:szCs w:val="24"/>
          <w:lang w:val="bg-BG"/>
        </w:rPr>
        <w:t xml:space="preserve">, и е длъжен при поискване от страна на заявителя да предостави </w:t>
      </w:r>
      <w:r w:rsidR="00101B14">
        <w:rPr>
          <w:rFonts w:ascii="Times New Roman" w:hAnsi="Times New Roman"/>
          <w:sz w:val="24"/>
          <w:szCs w:val="24"/>
          <w:lang w:val="bg-BG"/>
        </w:rPr>
        <w:t xml:space="preserve">същата. </w:t>
      </w:r>
    </w:p>
    <w:p w:rsidR="00101B14" w:rsidRPr="00610781" w:rsidRDefault="00101B14" w:rsidP="00101B14">
      <w:pPr>
        <w:shd w:val="clear" w:color="auto" w:fill="FFFFFF"/>
        <w:spacing w:before="120" w:line="360" w:lineRule="auto"/>
        <w:jc w:val="both"/>
        <w:rPr>
          <w:rFonts w:ascii="Times New Roman" w:hAnsi="Times New Roman"/>
          <w:sz w:val="24"/>
          <w:szCs w:val="24"/>
          <w:lang w:val="bg-BG"/>
        </w:rPr>
      </w:pPr>
      <w:r w:rsidRPr="00FE4059">
        <w:rPr>
          <w:rFonts w:ascii="Times New Roman" w:hAnsi="Times New Roman"/>
          <w:b/>
          <w:bCs/>
          <w:color w:val="000000"/>
          <w:spacing w:val="10"/>
          <w:sz w:val="24"/>
          <w:szCs w:val="24"/>
          <w:lang w:val="bg-BG"/>
        </w:rPr>
        <w:t>(</w:t>
      </w:r>
      <w:r w:rsidR="009304CC" w:rsidRPr="00FE4059">
        <w:rPr>
          <w:rFonts w:ascii="Times New Roman" w:hAnsi="Times New Roman"/>
          <w:b/>
          <w:bCs/>
          <w:color w:val="000000"/>
          <w:spacing w:val="10"/>
          <w:sz w:val="24"/>
          <w:szCs w:val="24"/>
          <w:lang w:val="bg-BG"/>
        </w:rPr>
        <w:t>7</w:t>
      </w:r>
      <w:r w:rsidRPr="00FE4059">
        <w:rPr>
          <w:rFonts w:ascii="Times New Roman" w:hAnsi="Times New Roman"/>
          <w:b/>
          <w:bCs/>
          <w:color w:val="000000"/>
          <w:spacing w:val="10"/>
          <w:sz w:val="24"/>
          <w:szCs w:val="24"/>
          <w:lang w:val="bg-BG"/>
        </w:rPr>
        <w:t xml:space="preserve">) Определените разходи следва да се заплатят по </w:t>
      </w:r>
      <w:r w:rsidRPr="00FE4059">
        <w:rPr>
          <w:rFonts w:ascii="Times New Roman" w:hAnsi="Times New Roman"/>
          <w:b/>
          <w:bCs/>
          <w:color w:val="000000"/>
          <w:spacing w:val="5"/>
          <w:sz w:val="24"/>
          <w:szCs w:val="24"/>
          <w:lang w:val="bg-BG"/>
        </w:rPr>
        <w:t>банков път</w:t>
      </w:r>
      <w:r>
        <w:rPr>
          <w:rFonts w:ascii="Times New Roman" w:hAnsi="Times New Roman"/>
          <w:b/>
          <w:bCs/>
          <w:color w:val="000000"/>
          <w:spacing w:val="5"/>
          <w:sz w:val="24"/>
          <w:szCs w:val="24"/>
          <w:lang w:val="bg-BG"/>
        </w:rPr>
        <w:t>.</w:t>
      </w:r>
    </w:p>
    <w:p w:rsidR="00101B14" w:rsidRPr="00FE4059" w:rsidRDefault="00101B14" w:rsidP="00101B14">
      <w:pPr>
        <w:shd w:val="clear" w:color="auto" w:fill="FFFFFF"/>
        <w:spacing w:before="120" w:line="360" w:lineRule="auto"/>
        <w:outlineLvl w:val="0"/>
        <w:rPr>
          <w:rFonts w:ascii="Times New Roman" w:hAnsi="Times New Roman"/>
          <w:sz w:val="24"/>
          <w:szCs w:val="24"/>
          <w:lang w:val="bg-BG"/>
        </w:rPr>
      </w:pPr>
      <w:r w:rsidRPr="00FE4059">
        <w:rPr>
          <w:rFonts w:ascii="Times New Roman" w:hAnsi="Times New Roman"/>
          <w:b/>
          <w:bCs/>
          <w:color w:val="000000"/>
          <w:spacing w:val="5"/>
          <w:sz w:val="24"/>
          <w:szCs w:val="24"/>
          <w:lang w:val="bg-BG"/>
        </w:rPr>
        <w:t>Банкова сметка за заплащане на таксите по ЗДОИ:</w:t>
      </w:r>
    </w:p>
    <w:p w:rsidR="00101B14" w:rsidRPr="00FE4059" w:rsidRDefault="00101B14" w:rsidP="00101B14">
      <w:pPr>
        <w:shd w:val="clear" w:color="auto" w:fill="FFFFFF"/>
        <w:spacing w:before="120" w:line="360" w:lineRule="auto"/>
        <w:outlineLvl w:val="0"/>
        <w:rPr>
          <w:rFonts w:ascii="Times New Roman" w:hAnsi="Times New Roman"/>
          <w:sz w:val="24"/>
          <w:szCs w:val="24"/>
          <w:lang w:val="bg-BG"/>
        </w:rPr>
      </w:pPr>
      <w:r w:rsidRPr="00FE4059">
        <w:rPr>
          <w:rFonts w:ascii="Times New Roman" w:hAnsi="Times New Roman"/>
          <w:b/>
          <w:bCs/>
          <w:color w:val="000000"/>
          <w:spacing w:val="-8"/>
          <w:sz w:val="24"/>
          <w:szCs w:val="24"/>
          <w:lang w:val="bg-BG"/>
        </w:rPr>
        <w:t xml:space="preserve">ОББ-клон </w:t>
      </w:r>
      <w:r w:rsidR="00F01C5B" w:rsidRPr="00F01C5B">
        <w:rPr>
          <w:rFonts w:ascii="Times New Roman" w:hAnsi="Times New Roman"/>
          <w:b/>
          <w:color w:val="000000"/>
          <w:spacing w:val="9"/>
          <w:sz w:val="24"/>
          <w:szCs w:val="24"/>
          <w:lang w:val="bg-BG"/>
        </w:rPr>
        <w:t>СЛИВЕН</w:t>
      </w:r>
    </w:p>
    <w:p w:rsidR="00A4537D" w:rsidRPr="00A4537D" w:rsidRDefault="00A4537D" w:rsidP="00A4537D">
      <w:pPr>
        <w:shd w:val="clear" w:color="auto" w:fill="FFFFFF"/>
        <w:spacing w:before="120" w:line="360" w:lineRule="auto"/>
        <w:outlineLvl w:val="0"/>
        <w:rPr>
          <w:rFonts w:ascii="Times New Roman" w:hAnsi="Times New Roman"/>
          <w:b/>
          <w:bCs/>
          <w:color w:val="000000"/>
          <w:spacing w:val="-7"/>
          <w:sz w:val="24"/>
          <w:szCs w:val="24"/>
          <w:lang w:val="bg-BG"/>
        </w:rPr>
      </w:pPr>
      <w:r w:rsidRPr="00A4537D">
        <w:rPr>
          <w:rFonts w:ascii="Times New Roman" w:hAnsi="Times New Roman"/>
          <w:b/>
          <w:bCs/>
          <w:color w:val="000000"/>
          <w:spacing w:val="-7"/>
          <w:sz w:val="24"/>
          <w:szCs w:val="24"/>
          <w:lang w:val="bg-BG"/>
        </w:rPr>
        <w:t>BIC: UBBSBGSF</w:t>
      </w:r>
    </w:p>
    <w:p w:rsidR="00A4537D" w:rsidRPr="00897F35" w:rsidRDefault="00A4537D" w:rsidP="00A4537D">
      <w:pPr>
        <w:shd w:val="clear" w:color="auto" w:fill="FFFFFF"/>
        <w:spacing w:before="120" w:line="360" w:lineRule="auto"/>
        <w:outlineLvl w:val="0"/>
        <w:rPr>
          <w:rFonts w:ascii="Times New Roman" w:hAnsi="Times New Roman"/>
          <w:b/>
          <w:bCs/>
          <w:color w:val="000000"/>
          <w:spacing w:val="-7"/>
          <w:sz w:val="24"/>
          <w:szCs w:val="24"/>
          <w:lang w:val="bg-BG"/>
        </w:rPr>
      </w:pPr>
      <w:r w:rsidRPr="00A4537D">
        <w:rPr>
          <w:rFonts w:ascii="Times New Roman" w:hAnsi="Times New Roman"/>
          <w:b/>
          <w:bCs/>
          <w:color w:val="000000"/>
          <w:spacing w:val="-7"/>
          <w:sz w:val="24"/>
          <w:szCs w:val="24"/>
        </w:rPr>
        <w:t>IBAN</w:t>
      </w:r>
      <w:r w:rsidRPr="00A4537D">
        <w:rPr>
          <w:rFonts w:ascii="Times New Roman" w:hAnsi="Times New Roman"/>
          <w:b/>
          <w:bCs/>
          <w:color w:val="000000"/>
          <w:spacing w:val="-7"/>
          <w:sz w:val="24"/>
          <w:szCs w:val="24"/>
          <w:lang w:val="bg-BG"/>
        </w:rPr>
        <w:t xml:space="preserve">- </w:t>
      </w:r>
      <w:r w:rsidRPr="00A4537D">
        <w:rPr>
          <w:rFonts w:ascii="Times New Roman" w:hAnsi="Times New Roman"/>
          <w:b/>
          <w:bCs/>
          <w:color w:val="000000"/>
          <w:spacing w:val="-7"/>
          <w:sz w:val="24"/>
          <w:szCs w:val="24"/>
        </w:rPr>
        <w:t>BG</w:t>
      </w:r>
      <w:r w:rsidRPr="00A4537D">
        <w:rPr>
          <w:rFonts w:ascii="Times New Roman" w:hAnsi="Times New Roman"/>
          <w:b/>
          <w:bCs/>
          <w:color w:val="000000"/>
          <w:spacing w:val="-7"/>
          <w:sz w:val="24"/>
          <w:szCs w:val="24"/>
          <w:lang w:val="bg-BG"/>
        </w:rPr>
        <w:t>39</w:t>
      </w:r>
      <w:r w:rsidRPr="00A4537D">
        <w:rPr>
          <w:rFonts w:ascii="Times New Roman" w:hAnsi="Times New Roman"/>
          <w:b/>
          <w:bCs/>
          <w:color w:val="000000"/>
          <w:spacing w:val="-7"/>
          <w:sz w:val="24"/>
          <w:szCs w:val="24"/>
        </w:rPr>
        <w:t>UBBS</w:t>
      </w:r>
      <w:r w:rsidRPr="00A4537D">
        <w:rPr>
          <w:rFonts w:ascii="Times New Roman" w:hAnsi="Times New Roman"/>
          <w:b/>
          <w:bCs/>
          <w:color w:val="000000"/>
          <w:spacing w:val="-7"/>
          <w:sz w:val="24"/>
          <w:szCs w:val="24"/>
          <w:lang w:val="bg-BG"/>
        </w:rPr>
        <w:t>80023110079710</w:t>
      </w:r>
    </w:p>
    <w:p w:rsidR="007554EB" w:rsidRPr="00345EBE" w:rsidRDefault="00101B14" w:rsidP="00345EBE">
      <w:pPr>
        <w:shd w:val="clear" w:color="auto" w:fill="FFFFFF"/>
        <w:spacing w:before="120" w:line="360" w:lineRule="auto"/>
        <w:outlineLvl w:val="0"/>
        <w:rPr>
          <w:rFonts w:ascii="Times New Roman" w:hAnsi="Times New Roman"/>
          <w:b/>
          <w:bCs/>
          <w:color w:val="000000"/>
          <w:sz w:val="24"/>
          <w:szCs w:val="24"/>
          <w:lang w:val="bg-BG"/>
        </w:rPr>
      </w:pPr>
      <w:r>
        <w:rPr>
          <w:rFonts w:ascii="Times New Roman" w:hAnsi="Times New Roman"/>
          <w:b/>
          <w:bCs/>
          <w:color w:val="000000"/>
          <w:sz w:val="24"/>
          <w:szCs w:val="24"/>
          <w:lang w:val="bg-BG"/>
        </w:rPr>
        <w:t xml:space="preserve">Областна дирекция „Земеделие” </w:t>
      </w:r>
      <w:r w:rsidR="00D42AA7">
        <w:rPr>
          <w:rFonts w:ascii="Times New Roman" w:hAnsi="Times New Roman"/>
          <w:b/>
          <w:bCs/>
          <w:color w:val="000000"/>
          <w:sz w:val="24"/>
          <w:szCs w:val="24"/>
          <w:lang w:val="bg-BG"/>
        </w:rPr>
        <w:t>–</w:t>
      </w:r>
      <w:r>
        <w:rPr>
          <w:rFonts w:ascii="Times New Roman" w:hAnsi="Times New Roman"/>
          <w:b/>
          <w:bCs/>
          <w:color w:val="000000"/>
          <w:sz w:val="24"/>
          <w:szCs w:val="24"/>
          <w:lang w:val="bg-BG"/>
        </w:rPr>
        <w:t xml:space="preserve"> </w:t>
      </w:r>
      <w:r w:rsidR="00F01C5B" w:rsidRPr="00F01C5B">
        <w:rPr>
          <w:rFonts w:ascii="Times New Roman" w:hAnsi="Times New Roman"/>
          <w:b/>
          <w:color w:val="000000"/>
          <w:spacing w:val="9"/>
          <w:sz w:val="24"/>
          <w:szCs w:val="24"/>
          <w:lang w:val="bg-BG"/>
        </w:rPr>
        <w:t>Сливен</w:t>
      </w:r>
    </w:p>
    <w:p w:rsidR="00B6231C" w:rsidRPr="00FE4059" w:rsidRDefault="007554EB" w:rsidP="00B6231C">
      <w:pPr>
        <w:overflowPunct/>
        <w:spacing w:before="120" w:line="360" w:lineRule="auto"/>
        <w:jc w:val="both"/>
        <w:textAlignment w:val="auto"/>
        <w:rPr>
          <w:rFonts w:ascii="Times New Roman" w:hAnsi="Times New Roman"/>
          <w:sz w:val="24"/>
          <w:szCs w:val="24"/>
          <w:lang w:val="bg-BG" w:eastAsia="bg-BG"/>
        </w:rPr>
      </w:pPr>
      <w:r w:rsidRPr="00FE4059">
        <w:rPr>
          <w:rFonts w:ascii="Times New Roman" w:hAnsi="Times New Roman"/>
          <w:b/>
          <w:sz w:val="24"/>
          <w:szCs w:val="24"/>
          <w:lang w:val="bg-BG" w:eastAsia="bg-BG"/>
        </w:rPr>
        <w:t xml:space="preserve"> </w:t>
      </w:r>
      <w:r w:rsidR="00B6231C" w:rsidRPr="00FE4059">
        <w:rPr>
          <w:rFonts w:ascii="Times New Roman" w:hAnsi="Times New Roman"/>
          <w:b/>
          <w:sz w:val="24"/>
          <w:szCs w:val="24"/>
          <w:lang w:val="bg-BG" w:eastAsia="bg-BG"/>
        </w:rPr>
        <w:t>(</w:t>
      </w:r>
      <w:r>
        <w:rPr>
          <w:rFonts w:ascii="Times New Roman" w:hAnsi="Times New Roman"/>
          <w:b/>
          <w:sz w:val="24"/>
          <w:szCs w:val="24"/>
          <w:lang w:val="bg-BG" w:eastAsia="bg-BG"/>
        </w:rPr>
        <w:t>8</w:t>
      </w:r>
      <w:r w:rsidR="00B6231C" w:rsidRPr="00FE4059">
        <w:rPr>
          <w:rFonts w:ascii="Times New Roman" w:hAnsi="Times New Roman"/>
          <w:b/>
          <w:sz w:val="24"/>
          <w:szCs w:val="24"/>
          <w:lang w:val="bg-BG" w:eastAsia="bg-BG"/>
        </w:rPr>
        <w:t xml:space="preserve">) </w:t>
      </w:r>
      <w:r w:rsidR="00B6231C" w:rsidRPr="0088407F">
        <w:rPr>
          <w:rFonts w:ascii="Times New Roman" w:hAnsi="Times New Roman"/>
          <w:sz w:val="24"/>
          <w:szCs w:val="24"/>
          <w:lang w:val="bg-BG" w:eastAsia="bg-BG"/>
        </w:rPr>
        <w:t>Не се заплащат допълнителните разходи за поправяне и/или допълване на предоставената обществена информация в случаите, когато тя е неточна или непълна и това е поискано мотивирано от заявителя.</w:t>
      </w:r>
    </w:p>
    <w:p w:rsidR="00101B14" w:rsidRPr="009E4A11" w:rsidRDefault="009304CC" w:rsidP="00101B14">
      <w:pPr>
        <w:shd w:val="clear" w:color="auto" w:fill="FFFFFF"/>
        <w:spacing w:before="120" w:line="360" w:lineRule="auto"/>
        <w:jc w:val="both"/>
        <w:rPr>
          <w:rFonts w:ascii="Times New Roman" w:hAnsi="Times New Roman"/>
          <w:sz w:val="24"/>
          <w:szCs w:val="24"/>
          <w:lang w:val="bg-BG"/>
        </w:rPr>
      </w:pPr>
      <w:r w:rsidRPr="007554EB">
        <w:rPr>
          <w:rFonts w:ascii="Times New Roman" w:hAnsi="Times New Roman"/>
          <w:b/>
          <w:color w:val="000000"/>
          <w:sz w:val="24"/>
          <w:szCs w:val="24"/>
          <w:lang w:val="bg-BG"/>
        </w:rPr>
        <w:t xml:space="preserve">Чл. </w:t>
      </w:r>
      <w:r w:rsidRPr="009E4A11">
        <w:rPr>
          <w:rFonts w:ascii="Times New Roman" w:hAnsi="Times New Roman"/>
          <w:b/>
          <w:color w:val="000000"/>
          <w:sz w:val="24"/>
          <w:szCs w:val="24"/>
          <w:lang w:val="bg-BG"/>
        </w:rPr>
        <w:t>23</w:t>
      </w:r>
      <w:r w:rsidR="00101B14" w:rsidRPr="007554EB">
        <w:rPr>
          <w:rFonts w:ascii="Times New Roman" w:hAnsi="Times New Roman"/>
          <w:b/>
          <w:color w:val="000000"/>
          <w:sz w:val="24"/>
          <w:szCs w:val="24"/>
          <w:lang w:val="bg-BG"/>
        </w:rPr>
        <w:t>. (1)</w:t>
      </w:r>
      <w:r w:rsidR="00101B14" w:rsidRPr="006032A7">
        <w:rPr>
          <w:rFonts w:ascii="Times New Roman" w:hAnsi="Times New Roman"/>
          <w:sz w:val="24"/>
          <w:szCs w:val="24"/>
          <w:lang w:val="bg-BG"/>
        </w:rPr>
        <w:t xml:space="preserve"> </w:t>
      </w:r>
      <w:r w:rsidR="00101B14" w:rsidRPr="009E4A11">
        <w:rPr>
          <w:rFonts w:ascii="Times New Roman" w:hAnsi="Times New Roman"/>
          <w:color w:val="000000"/>
          <w:spacing w:val="-3"/>
          <w:sz w:val="24"/>
          <w:szCs w:val="24"/>
          <w:lang w:val="bg-BG"/>
        </w:rPr>
        <w:t xml:space="preserve">Основание за отказ от предоставяне на достъп до обществена информация е </w:t>
      </w:r>
      <w:r w:rsidR="00101B14" w:rsidRPr="009E4A11">
        <w:rPr>
          <w:rFonts w:ascii="Times New Roman" w:hAnsi="Times New Roman"/>
          <w:color w:val="000000"/>
          <w:spacing w:val="-7"/>
          <w:sz w:val="24"/>
          <w:szCs w:val="24"/>
          <w:lang w:val="bg-BG"/>
        </w:rPr>
        <w:t>налице, когато:</w:t>
      </w:r>
    </w:p>
    <w:p w:rsidR="00101B14" w:rsidRPr="006032A7" w:rsidRDefault="00101B14" w:rsidP="00101B14">
      <w:pPr>
        <w:shd w:val="clear" w:color="auto" w:fill="FFFFFF"/>
        <w:spacing w:before="120" w:line="360" w:lineRule="auto"/>
        <w:ind w:firstLine="641"/>
        <w:jc w:val="both"/>
        <w:rPr>
          <w:rFonts w:ascii="Times New Roman" w:hAnsi="Times New Roman"/>
          <w:sz w:val="24"/>
          <w:szCs w:val="24"/>
          <w:lang w:val="bg-BG"/>
        </w:rPr>
      </w:pPr>
      <w:r w:rsidRPr="00897F35">
        <w:rPr>
          <w:rFonts w:ascii="Times New Roman" w:hAnsi="Times New Roman"/>
          <w:color w:val="000000"/>
          <w:spacing w:val="1"/>
          <w:sz w:val="24"/>
          <w:szCs w:val="24"/>
          <w:lang w:val="bg-BG"/>
        </w:rPr>
        <w:lastRenderedPageBreak/>
        <w:t xml:space="preserve">1. исканата информация е класифицирана информация или друга защитена тайна в </w:t>
      </w:r>
      <w:r w:rsidRPr="00897F35">
        <w:rPr>
          <w:rFonts w:ascii="Times New Roman" w:hAnsi="Times New Roman"/>
          <w:color w:val="000000"/>
          <w:spacing w:val="-5"/>
          <w:sz w:val="24"/>
          <w:szCs w:val="24"/>
          <w:lang w:val="bg-BG"/>
        </w:rPr>
        <w:t>случаите, предвидени със закон</w:t>
      </w:r>
      <w:r w:rsidR="00B0271D">
        <w:rPr>
          <w:rFonts w:ascii="Times New Roman" w:hAnsi="Times New Roman"/>
          <w:color w:val="000000"/>
          <w:spacing w:val="-5"/>
          <w:sz w:val="24"/>
          <w:szCs w:val="24"/>
          <w:lang w:val="bg-BG"/>
        </w:rPr>
        <w:t>, както и случаите по чл.13, ал.2 от ЗДОИ.</w:t>
      </w:r>
    </w:p>
    <w:p w:rsidR="00101B14" w:rsidRPr="00FE4059" w:rsidRDefault="00101B14" w:rsidP="00101B14">
      <w:pPr>
        <w:widowControl w:val="0"/>
        <w:numPr>
          <w:ilvl w:val="0"/>
          <w:numId w:val="15"/>
        </w:numPr>
        <w:shd w:val="clear" w:color="auto" w:fill="FFFFFF"/>
        <w:tabs>
          <w:tab w:val="left" w:pos="936"/>
        </w:tabs>
        <w:overflowPunct/>
        <w:spacing w:before="120" w:line="360" w:lineRule="auto"/>
        <w:ind w:firstLine="626"/>
        <w:jc w:val="both"/>
        <w:textAlignment w:val="auto"/>
        <w:rPr>
          <w:rFonts w:ascii="Times New Roman" w:hAnsi="Times New Roman"/>
          <w:color w:val="000000"/>
          <w:spacing w:val="-16"/>
          <w:sz w:val="24"/>
          <w:szCs w:val="24"/>
          <w:lang w:val="bg-BG"/>
        </w:rPr>
      </w:pPr>
      <w:r w:rsidRPr="006032A7">
        <w:rPr>
          <w:rFonts w:ascii="Times New Roman" w:hAnsi="Times New Roman"/>
          <w:color w:val="000000"/>
          <w:spacing w:val="-3"/>
          <w:sz w:val="24"/>
          <w:szCs w:val="24"/>
          <w:lang w:val="bg-BG"/>
        </w:rPr>
        <w:t>достъпът засяга интересите на трето лице и то изрично е отказало предоставяне на исканата обществена информация, освен в случаите на надделяващ обществен интерес.</w:t>
      </w:r>
    </w:p>
    <w:p w:rsidR="00B0271D" w:rsidRDefault="00101B14" w:rsidP="00B0271D">
      <w:pPr>
        <w:numPr>
          <w:ilvl w:val="0"/>
          <w:numId w:val="15"/>
        </w:numPr>
        <w:shd w:val="clear" w:color="auto" w:fill="FFFFFF"/>
        <w:tabs>
          <w:tab w:val="left" w:pos="864"/>
        </w:tabs>
        <w:spacing w:before="120" w:line="360" w:lineRule="auto"/>
        <w:ind w:firstLine="626"/>
        <w:jc w:val="both"/>
        <w:rPr>
          <w:rFonts w:ascii="Times New Roman" w:hAnsi="Times New Roman"/>
          <w:color w:val="000000"/>
          <w:spacing w:val="-7"/>
          <w:sz w:val="24"/>
          <w:szCs w:val="24"/>
          <w:lang w:val="bg-BG"/>
        </w:rPr>
      </w:pPr>
      <w:r w:rsidRPr="00FE4059">
        <w:rPr>
          <w:rFonts w:ascii="Times New Roman" w:hAnsi="Times New Roman"/>
          <w:color w:val="000000"/>
          <w:spacing w:val="4"/>
          <w:sz w:val="24"/>
          <w:szCs w:val="24"/>
          <w:lang w:val="bg-BG"/>
        </w:rPr>
        <w:t>исканата обществена информация е предоставена на заявителя през предходните 6</w:t>
      </w:r>
      <w:r w:rsidRPr="006032A7">
        <w:rPr>
          <w:rFonts w:ascii="Times New Roman" w:hAnsi="Times New Roman"/>
          <w:color w:val="000000"/>
          <w:spacing w:val="4"/>
          <w:sz w:val="24"/>
          <w:szCs w:val="24"/>
          <w:lang w:val="bg-BG"/>
        </w:rPr>
        <w:t xml:space="preserve"> </w:t>
      </w:r>
      <w:r w:rsidRPr="00FE4059">
        <w:rPr>
          <w:rFonts w:ascii="Times New Roman" w:hAnsi="Times New Roman"/>
          <w:color w:val="000000"/>
          <w:spacing w:val="-7"/>
          <w:sz w:val="24"/>
          <w:szCs w:val="24"/>
          <w:lang w:val="bg-BG"/>
        </w:rPr>
        <w:t>месеца.</w:t>
      </w:r>
    </w:p>
    <w:p w:rsidR="00101B14" w:rsidRPr="00FE4059" w:rsidRDefault="00431BE1" w:rsidP="00101B14">
      <w:pPr>
        <w:shd w:val="clear" w:color="auto" w:fill="FFFFFF"/>
        <w:spacing w:before="120" w:line="360" w:lineRule="auto"/>
        <w:jc w:val="both"/>
        <w:rPr>
          <w:rFonts w:ascii="Times New Roman" w:hAnsi="Times New Roman"/>
          <w:sz w:val="24"/>
          <w:szCs w:val="24"/>
          <w:lang w:val="bg-BG"/>
        </w:rPr>
      </w:pPr>
      <w:r w:rsidRPr="00FE4059">
        <w:rPr>
          <w:rFonts w:ascii="Times New Roman" w:hAnsi="Times New Roman"/>
          <w:b/>
          <w:color w:val="000000"/>
          <w:spacing w:val="-4"/>
          <w:sz w:val="24"/>
          <w:szCs w:val="24"/>
          <w:lang w:val="bg-BG"/>
        </w:rPr>
        <w:t xml:space="preserve"> </w:t>
      </w:r>
      <w:r w:rsidR="00101B14" w:rsidRPr="00FE4059">
        <w:rPr>
          <w:rFonts w:ascii="Times New Roman" w:hAnsi="Times New Roman"/>
          <w:b/>
          <w:color w:val="000000"/>
          <w:spacing w:val="-4"/>
          <w:sz w:val="24"/>
          <w:szCs w:val="24"/>
          <w:lang w:val="bg-BG"/>
        </w:rPr>
        <w:t>(2)</w:t>
      </w:r>
      <w:r w:rsidR="00101B14" w:rsidRPr="00FE4059">
        <w:rPr>
          <w:rFonts w:ascii="Times New Roman" w:hAnsi="Times New Roman"/>
          <w:color w:val="000000"/>
          <w:spacing w:val="-4"/>
          <w:sz w:val="24"/>
          <w:szCs w:val="24"/>
          <w:lang w:val="bg-BG"/>
        </w:rPr>
        <w:t xml:space="preserve"> В случаите по ал. 1</w:t>
      </w:r>
      <w:r w:rsidR="00101B14">
        <w:rPr>
          <w:rFonts w:ascii="Times New Roman" w:hAnsi="Times New Roman"/>
          <w:color w:val="000000"/>
          <w:spacing w:val="-4"/>
          <w:sz w:val="24"/>
          <w:szCs w:val="24"/>
          <w:lang w:val="bg-BG"/>
        </w:rPr>
        <w:t xml:space="preserve"> </w:t>
      </w:r>
      <w:r w:rsidR="00101B14" w:rsidRPr="00FE4059">
        <w:rPr>
          <w:rFonts w:ascii="Times New Roman" w:hAnsi="Times New Roman"/>
          <w:color w:val="000000"/>
          <w:spacing w:val="-4"/>
          <w:sz w:val="24"/>
          <w:szCs w:val="24"/>
          <w:lang w:val="bg-BG"/>
        </w:rPr>
        <w:t>се предоставя частичен достъп само до онази част на информацията, достъпът до която не е ограничен.</w:t>
      </w:r>
    </w:p>
    <w:p w:rsidR="00101B14" w:rsidRPr="009E4A11" w:rsidRDefault="009304CC" w:rsidP="00101B14">
      <w:pPr>
        <w:shd w:val="clear" w:color="auto" w:fill="FFFFFF"/>
        <w:spacing w:before="120" w:line="360" w:lineRule="auto"/>
        <w:ind w:hanging="22"/>
        <w:jc w:val="both"/>
        <w:rPr>
          <w:rFonts w:ascii="Times New Roman" w:hAnsi="Times New Roman"/>
          <w:sz w:val="24"/>
          <w:szCs w:val="24"/>
          <w:lang w:val="bg-BG"/>
        </w:rPr>
      </w:pPr>
      <w:r w:rsidRPr="004707C2">
        <w:rPr>
          <w:rFonts w:ascii="Times New Roman" w:hAnsi="Times New Roman"/>
          <w:b/>
          <w:color w:val="000000"/>
          <w:spacing w:val="-4"/>
          <w:sz w:val="24"/>
          <w:szCs w:val="24"/>
          <w:lang w:val="bg-BG"/>
        </w:rPr>
        <w:t xml:space="preserve">Чл. </w:t>
      </w:r>
      <w:r w:rsidRPr="009E4A11">
        <w:rPr>
          <w:rFonts w:ascii="Times New Roman" w:hAnsi="Times New Roman"/>
          <w:b/>
          <w:color w:val="000000"/>
          <w:spacing w:val="-4"/>
          <w:sz w:val="24"/>
          <w:szCs w:val="24"/>
          <w:lang w:val="bg-BG"/>
        </w:rPr>
        <w:t>24</w:t>
      </w:r>
      <w:r w:rsidR="00101B14" w:rsidRPr="004707C2">
        <w:rPr>
          <w:rFonts w:ascii="Times New Roman" w:hAnsi="Times New Roman"/>
          <w:b/>
          <w:color w:val="000000"/>
          <w:spacing w:val="-4"/>
          <w:sz w:val="24"/>
          <w:szCs w:val="24"/>
          <w:lang w:val="bg-BG"/>
        </w:rPr>
        <w:t>. (1)</w:t>
      </w:r>
      <w:r w:rsidR="00101B14" w:rsidRPr="00413E50">
        <w:rPr>
          <w:rFonts w:ascii="Times New Roman" w:hAnsi="Times New Roman"/>
          <w:color w:val="000000"/>
          <w:spacing w:val="-4"/>
          <w:sz w:val="24"/>
          <w:szCs w:val="24"/>
          <w:lang w:val="bg-BG"/>
        </w:rPr>
        <w:t xml:space="preserve"> </w:t>
      </w:r>
      <w:r w:rsidR="00101B14" w:rsidRPr="009E4A11">
        <w:rPr>
          <w:rFonts w:ascii="Times New Roman" w:hAnsi="Times New Roman"/>
          <w:color w:val="000000"/>
          <w:spacing w:val="-4"/>
          <w:sz w:val="24"/>
          <w:szCs w:val="24"/>
          <w:lang w:val="bg-BG"/>
        </w:rPr>
        <w:t>В решението за отказ за предоставяне на достъп до обществена информация се посочват правното и фактическото основание за отказ по реда на ЗДОИ, датата на приемане на решението и редът за неговото обжалване.</w:t>
      </w:r>
    </w:p>
    <w:p w:rsidR="00101B14" w:rsidRPr="00897F35" w:rsidRDefault="00101B14" w:rsidP="00101B14">
      <w:pPr>
        <w:shd w:val="clear" w:color="auto" w:fill="FFFFFF"/>
        <w:spacing w:before="120" w:line="360" w:lineRule="auto"/>
        <w:jc w:val="both"/>
        <w:rPr>
          <w:rFonts w:ascii="Times New Roman" w:hAnsi="Times New Roman"/>
          <w:sz w:val="24"/>
          <w:szCs w:val="24"/>
          <w:lang w:val="bg-BG"/>
        </w:rPr>
      </w:pPr>
      <w:r w:rsidRPr="00897F35">
        <w:rPr>
          <w:rFonts w:ascii="Times New Roman" w:hAnsi="Times New Roman"/>
          <w:b/>
          <w:color w:val="000000"/>
          <w:spacing w:val="-4"/>
          <w:sz w:val="24"/>
          <w:szCs w:val="24"/>
          <w:lang w:val="bg-BG"/>
        </w:rPr>
        <w:t>(2)</w:t>
      </w:r>
      <w:r w:rsidRPr="00897F35">
        <w:rPr>
          <w:rFonts w:ascii="Times New Roman" w:hAnsi="Times New Roman"/>
          <w:color w:val="000000"/>
          <w:spacing w:val="-4"/>
          <w:sz w:val="24"/>
          <w:szCs w:val="24"/>
          <w:lang w:val="bg-BG"/>
        </w:rPr>
        <w:t xml:space="preserve"> Решението за отказ за предоставяне на достъп до обществена информация се връчва от служителя по чл. </w:t>
      </w:r>
      <w:r>
        <w:rPr>
          <w:rFonts w:ascii="Times New Roman" w:hAnsi="Times New Roman"/>
          <w:color w:val="000000"/>
          <w:spacing w:val="-4"/>
          <w:sz w:val="24"/>
          <w:szCs w:val="24"/>
          <w:lang w:val="bg-BG"/>
        </w:rPr>
        <w:t>1</w:t>
      </w:r>
      <w:r w:rsidR="004707C2">
        <w:rPr>
          <w:rFonts w:ascii="Times New Roman" w:hAnsi="Times New Roman"/>
          <w:color w:val="000000"/>
          <w:spacing w:val="-4"/>
          <w:sz w:val="24"/>
          <w:szCs w:val="24"/>
          <w:lang w:val="bg-BG"/>
        </w:rPr>
        <w:t>3</w:t>
      </w:r>
      <w:r w:rsidRPr="00897F35">
        <w:rPr>
          <w:rFonts w:ascii="Times New Roman" w:hAnsi="Times New Roman"/>
          <w:color w:val="000000"/>
          <w:spacing w:val="-4"/>
          <w:sz w:val="24"/>
          <w:szCs w:val="24"/>
          <w:lang w:val="bg-BG"/>
        </w:rPr>
        <w:t xml:space="preserve"> на заявителя срещу подпис или се изпраща по пощата с обратна разписка.</w:t>
      </w:r>
    </w:p>
    <w:p w:rsidR="00101B14" w:rsidRPr="00897F35" w:rsidRDefault="009304CC" w:rsidP="00101B14">
      <w:pPr>
        <w:shd w:val="clear" w:color="auto" w:fill="FFFFFF"/>
        <w:spacing w:before="120" w:line="360" w:lineRule="auto"/>
        <w:ind w:hanging="22"/>
        <w:jc w:val="both"/>
        <w:rPr>
          <w:rFonts w:ascii="Times New Roman" w:hAnsi="Times New Roman"/>
          <w:sz w:val="24"/>
          <w:szCs w:val="24"/>
          <w:lang w:val="bg-BG"/>
        </w:rPr>
      </w:pPr>
      <w:r>
        <w:rPr>
          <w:rFonts w:ascii="Times New Roman" w:hAnsi="Times New Roman"/>
          <w:b/>
          <w:sz w:val="24"/>
          <w:szCs w:val="24"/>
          <w:lang w:val="bg-BG"/>
        </w:rPr>
        <w:t xml:space="preserve">Чл. </w:t>
      </w:r>
      <w:r w:rsidRPr="00897F35">
        <w:rPr>
          <w:rFonts w:ascii="Times New Roman" w:hAnsi="Times New Roman"/>
          <w:b/>
          <w:sz w:val="24"/>
          <w:szCs w:val="24"/>
          <w:lang w:val="bg-BG"/>
        </w:rPr>
        <w:t>25</w:t>
      </w:r>
      <w:r w:rsidR="00101B14" w:rsidRPr="00425836">
        <w:rPr>
          <w:rFonts w:ascii="Times New Roman" w:hAnsi="Times New Roman"/>
          <w:b/>
          <w:sz w:val="24"/>
          <w:szCs w:val="24"/>
          <w:lang w:val="bg-BG"/>
        </w:rPr>
        <w:t>.</w:t>
      </w:r>
      <w:r w:rsidR="00101B14" w:rsidRPr="00413E50">
        <w:rPr>
          <w:rFonts w:ascii="Times New Roman" w:hAnsi="Times New Roman"/>
          <w:sz w:val="24"/>
          <w:szCs w:val="24"/>
          <w:lang w:val="bg-BG"/>
        </w:rPr>
        <w:t xml:space="preserve"> </w:t>
      </w:r>
      <w:r w:rsidR="00101B14" w:rsidRPr="00897F35">
        <w:rPr>
          <w:rFonts w:ascii="Times New Roman" w:hAnsi="Times New Roman"/>
          <w:color w:val="000000"/>
          <w:spacing w:val="-4"/>
          <w:sz w:val="24"/>
          <w:szCs w:val="24"/>
          <w:lang w:val="bg-BG"/>
        </w:rPr>
        <w:t xml:space="preserve">Решенията за предоставяне на достъп до обществена информация или за отказ за </w:t>
      </w:r>
      <w:r w:rsidR="00101B14" w:rsidRPr="00897F35">
        <w:rPr>
          <w:rFonts w:ascii="Times New Roman" w:hAnsi="Times New Roman"/>
          <w:color w:val="000000"/>
          <w:spacing w:val="-3"/>
          <w:sz w:val="24"/>
          <w:szCs w:val="24"/>
          <w:lang w:val="bg-BG"/>
        </w:rPr>
        <w:t xml:space="preserve">предоставяне на достъп до обществена информация, постановени от Директора на Областна </w:t>
      </w:r>
      <w:r w:rsidR="00101B14" w:rsidRPr="00897F35">
        <w:rPr>
          <w:rFonts w:ascii="Times New Roman" w:hAnsi="Times New Roman"/>
          <w:color w:val="000000"/>
          <w:sz w:val="24"/>
          <w:szCs w:val="24"/>
          <w:lang w:val="bg-BG"/>
        </w:rPr>
        <w:t>дирекция „Земеделие" -</w:t>
      </w:r>
      <w:r w:rsidR="00F01C5B" w:rsidRPr="00F01C5B">
        <w:rPr>
          <w:rFonts w:ascii="Times New Roman" w:hAnsi="Times New Roman"/>
          <w:color w:val="000000"/>
          <w:spacing w:val="9"/>
          <w:sz w:val="24"/>
          <w:szCs w:val="24"/>
          <w:lang w:val="bg-BG"/>
        </w:rPr>
        <w:t xml:space="preserve"> </w:t>
      </w:r>
      <w:r w:rsidR="00F01C5B">
        <w:rPr>
          <w:rFonts w:ascii="Times New Roman" w:hAnsi="Times New Roman"/>
          <w:color w:val="000000"/>
          <w:spacing w:val="9"/>
          <w:sz w:val="24"/>
          <w:szCs w:val="24"/>
          <w:lang w:val="bg-BG"/>
        </w:rPr>
        <w:t>Сливен</w:t>
      </w:r>
      <w:r w:rsidR="00101B14" w:rsidRPr="00897F35">
        <w:rPr>
          <w:rFonts w:ascii="Times New Roman" w:hAnsi="Times New Roman"/>
          <w:color w:val="000000"/>
          <w:sz w:val="24"/>
          <w:szCs w:val="24"/>
          <w:lang w:val="bg-BG"/>
        </w:rPr>
        <w:t xml:space="preserve">, респ. началника на общинската служба по земеделие, се </w:t>
      </w:r>
      <w:r w:rsidR="00101B14" w:rsidRPr="00897F35">
        <w:rPr>
          <w:rFonts w:ascii="Times New Roman" w:hAnsi="Times New Roman"/>
          <w:color w:val="000000"/>
          <w:spacing w:val="1"/>
          <w:sz w:val="24"/>
          <w:szCs w:val="24"/>
          <w:lang w:val="bg-BG"/>
        </w:rPr>
        <w:t xml:space="preserve">обжалват пред </w:t>
      </w:r>
      <w:r w:rsidR="001E6AB2">
        <w:rPr>
          <w:rFonts w:ascii="Times New Roman" w:hAnsi="Times New Roman"/>
          <w:color w:val="000000"/>
          <w:spacing w:val="1"/>
          <w:sz w:val="24"/>
          <w:szCs w:val="24"/>
          <w:lang w:val="bg-BG"/>
        </w:rPr>
        <w:t>съответния а</w:t>
      </w:r>
      <w:r w:rsidR="00101B14" w:rsidRPr="00897F35">
        <w:rPr>
          <w:rFonts w:ascii="Times New Roman" w:hAnsi="Times New Roman"/>
          <w:color w:val="000000"/>
          <w:spacing w:val="1"/>
          <w:sz w:val="24"/>
          <w:szCs w:val="24"/>
          <w:lang w:val="bg-BG"/>
        </w:rPr>
        <w:t xml:space="preserve">дминистративен съд по реда на </w:t>
      </w:r>
      <w:proofErr w:type="spellStart"/>
      <w:r w:rsidR="00101B14" w:rsidRPr="00897F35">
        <w:rPr>
          <w:rFonts w:ascii="Times New Roman" w:hAnsi="Times New Roman"/>
          <w:color w:val="000000"/>
          <w:spacing w:val="1"/>
          <w:sz w:val="24"/>
          <w:szCs w:val="24"/>
          <w:lang w:val="bg-BG"/>
        </w:rPr>
        <w:t>Административнопроцесуалния</w:t>
      </w:r>
      <w:proofErr w:type="spellEnd"/>
      <w:r w:rsidR="00101B14" w:rsidRPr="00897F35">
        <w:rPr>
          <w:rFonts w:ascii="Times New Roman" w:hAnsi="Times New Roman"/>
          <w:color w:val="000000"/>
          <w:spacing w:val="1"/>
          <w:sz w:val="24"/>
          <w:szCs w:val="24"/>
          <w:lang w:val="bg-BG"/>
        </w:rPr>
        <w:t xml:space="preserve"> </w:t>
      </w:r>
      <w:r w:rsidR="00101B14" w:rsidRPr="00897F35">
        <w:rPr>
          <w:rFonts w:ascii="Times New Roman" w:hAnsi="Times New Roman"/>
          <w:color w:val="000000"/>
          <w:spacing w:val="-8"/>
          <w:sz w:val="24"/>
          <w:szCs w:val="24"/>
          <w:lang w:val="bg-BG"/>
        </w:rPr>
        <w:t>кодекс.</w:t>
      </w:r>
    </w:p>
    <w:p w:rsidR="00101B14" w:rsidRPr="00897F35" w:rsidRDefault="009304CC" w:rsidP="00101B14">
      <w:pPr>
        <w:shd w:val="clear" w:color="auto" w:fill="FFFFFF"/>
        <w:spacing w:before="120" w:line="360" w:lineRule="auto"/>
        <w:jc w:val="both"/>
        <w:rPr>
          <w:rFonts w:ascii="Times New Roman" w:hAnsi="Times New Roman"/>
          <w:sz w:val="24"/>
          <w:szCs w:val="24"/>
          <w:lang w:val="bg-BG"/>
        </w:rPr>
      </w:pPr>
      <w:r w:rsidRPr="004707C2">
        <w:rPr>
          <w:rFonts w:ascii="Times New Roman" w:hAnsi="Times New Roman"/>
          <w:b/>
          <w:color w:val="000000"/>
          <w:spacing w:val="-1"/>
          <w:sz w:val="24"/>
          <w:szCs w:val="24"/>
          <w:lang w:val="bg-BG"/>
        </w:rPr>
        <w:t xml:space="preserve">Чл. </w:t>
      </w:r>
      <w:r w:rsidRPr="00897F35">
        <w:rPr>
          <w:rFonts w:ascii="Times New Roman" w:hAnsi="Times New Roman"/>
          <w:b/>
          <w:color w:val="000000"/>
          <w:spacing w:val="-1"/>
          <w:sz w:val="24"/>
          <w:szCs w:val="24"/>
          <w:lang w:val="bg-BG"/>
        </w:rPr>
        <w:t>26</w:t>
      </w:r>
      <w:r w:rsidR="00101B14" w:rsidRPr="004707C2">
        <w:rPr>
          <w:rFonts w:ascii="Times New Roman" w:hAnsi="Times New Roman"/>
          <w:b/>
          <w:color w:val="000000"/>
          <w:spacing w:val="-1"/>
          <w:sz w:val="24"/>
          <w:szCs w:val="24"/>
          <w:lang w:val="bg-BG"/>
        </w:rPr>
        <w:t xml:space="preserve">. </w:t>
      </w:r>
      <w:r w:rsidR="00101B14" w:rsidRPr="00897F35">
        <w:rPr>
          <w:rFonts w:ascii="Times New Roman" w:hAnsi="Times New Roman"/>
          <w:b/>
          <w:color w:val="000000"/>
          <w:spacing w:val="-1"/>
          <w:sz w:val="24"/>
          <w:szCs w:val="24"/>
          <w:lang w:val="bg-BG"/>
        </w:rPr>
        <w:t>(1)</w:t>
      </w:r>
      <w:r w:rsidR="00101B14" w:rsidRPr="00897F35">
        <w:rPr>
          <w:rFonts w:ascii="Times New Roman" w:hAnsi="Times New Roman"/>
          <w:color w:val="000000"/>
          <w:spacing w:val="-1"/>
          <w:sz w:val="24"/>
          <w:szCs w:val="24"/>
          <w:lang w:val="bg-BG"/>
        </w:rPr>
        <w:t xml:space="preserve"> По всяко постъпило заявление се води досие, което съдържа: заявлението, </w:t>
      </w:r>
      <w:r w:rsidR="00101B14" w:rsidRPr="00897F35">
        <w:rPr>
          <w:rFonts w:ascii="Times New Roman" w:hAnsi="Times New Roman"/>
          <w:color w:val="000000"/>
          <w:spacing w:val="-4"/>
          <w:sz w:val="24"/>
          <w:szCs w:val="24"/>
          <w:lang w:val="bg-BG"/>
        </w:rPr>
        <w:t xml:space="preserve">водената в хода на </w:t>
      </w:r>
      <w:proofErr w:type="spellStart"/>
      <w:r w:rsidR="00101B14" w:rsidRPr="00897F35">
        <w:rPr>
          <w:rFonts w:ascii="Times New Roman" w:hAnsi="Times New Roman"/>
          <w:color w:val="000000"/>
          <w:spacing w:val="-4"/>
          <w:sz w:val="24"/>
          <w:szCs w:val="24"/>
          <w:lang w:val="bg-BG"/>
        </w:rPr>
        <w:t>порцедурата</w:t>
      </w:r>
      <w:proofErr w:type="spellEnd"/>
      <w:r w:rsidR="00101B14" w:rsidRPr="00897F35">
        <w:rPr>
          <w:rFonts w:ascii="Times New Roman" w:hAnsi="Times New Roman"/>
          <w:color w:val="000000"/>
          <w:spacing w:val="-4"/>
          <w:sz w:val="24"/>
          <w:szCs w:val="24"/>
          <w:lang w:val="bg-BG"/>
        </w:rPr>
        <w:t xml:space="preserve"> кореспонденция, решението по чл.</w:t>
      </w:r>
      <w:r w:rsidR="00101B14">
        <w:rPr>
          <w:rFonts w:ascii="Times New Roman" w:hAnsi="Times New Roman"/>
          <w:color w:val="000000"/>
          <w:spacing w:val="-4"/>
          <w:sz w:val="24"/>
          <w:szCs w:val="24"/>
          <w:lang w:val="bg-BG"/>
        </w:rPr>
        <w:t>28</w:t>
      </w:r>
      <w:r w:rsidR="00101B14" w:rsidRPr="00897F35">
        <w:rPr>
          <w:rFonts w:ascii="Times New Roman" w:hAnsi="Times New Roman"/>
          <w:color w:val="000000"/>
          <w:spacing w:val="-4"/>
          <w:sz w:val="24"/>
          <w:szCs w:val="24"/>
          <w:lang w:val="bg-BG"/>
        </w:rPr>
        <w:t>, ал.2 от ЗДОИ.</w:t>
      </w:r>
    </w:p>
    <w:p w:rsidR="00101B14" w:rsidRDefault="00101B14" w:rsidP="00A1791C">
      <w:pPr>
        <w:numPr>
          <w:ilvl w:val="0"/>
          <w:numId w:val="24"/>
        </w:numPr>
        <w:shd w:val="clear" w:color="auto" w:fill="FFFFFF"/>
        <w:tabs>
          <w:tab w:val="clear" w:pos="750"/>
          <w:tab w:val="num" w:pos="0"/>
        </w:tabs>
        <w:spacing w:before="120" w:line="360" w:lineRule="auto"/>
        <w:ind w:left="360" w:hanging="360"/>
        <w:jc w:val="both"/>
        <w:rPr>
          <w:rFonts w:ascii="Times New Roman" w:hAnsi="Times New Roman"/>
          <w:color w:val="000000"/>
          <w:sz w:val="24"/>
          <w:szCs w:val="24"/>
          <w:lang w:val="bg-BG"/>
        </w:rPr>
      </w:pPr>
      <w:r w:rsidRPr="00897F35">
        <w:rPr>
          <w:rFonts w:ascii="Times New Roman" w:hAnsi="Times New Roman"/>
          <w:color w:val="000000"/>
          <w:sz w:val="24"/>
          <w:szCs w:val="24"/>
          <w:lang w:val="bg-BG"/>
        </w:rPr>
        <w:t xml:space="preserve">Досието се води от определения служител по чл. </w:t>
      </w:r>
      <w:r w:rsidR="00570F88">
        <w:rPr>
          <w:rFonts w:ascii="Times New Roman" w:hAnsi="Times New Roman"/>
          <w:color w:val="000000"/>
          <w:sz w:val="24"/>
          <w:szCs w:val="24"/>
          <w:lang w:val="bg-BG"/>
        </w:rPr>
        <w:t>13</w:t>
      </w:r>
      <w:r w:rsidR="00014813">
        <w:rPr>
          <w:rFonts w:ascii="Times New Roman" w:hAnsi="Times New Roman"/>
          <w:color w:val="000000"/>
          <w:sz w:val="24"/>
          <w:szCs w:val="24"/>
          <w:lang w:val="bg-BG"/>
        </w:rPr>
        <w:t>, ал. 1</w:t>
      </w:r>
      <w:r w:rsidRPr="00897F35">
        <w:rPr>
          <w:rFonts w:ascii="Times New Roman" w:hAnsi="Times New Roman"/>
          <w:color w:val="000000"/>
          <w:sz w:val="24"/>
          <w:szCs w:val="24"/>
          <w:lang w:val="bg-BG"/>
        </w:rPr>
        <w:t>.</w:t>
      </w:r>
    </w:p>
    <w:p w:rsidR="00101B14" w:rsidRPr="004707C2" w:rsidRDefault="00F44D3A" w:rsidP="00101B14">
      <w:pPr>
        <w:shd w:val="clear" w:color="auto" w:fill="FFFFFF"/>
        <w:spacing w:before="120" w:line="360" w:lineRule="auto"/>
        <w:jc w:val="both"/>
        <w:rPr>
          <w:rFonts w:ascii="Times New Roman" w:hAnsi="Times New Roman"/>
          <w:color w:val="000000"/>
          <w:sz w:val="24"/>
          <w:szCs w:val="24"/>
          <w:lang w:val="bg-BG"/>
        </w:rPr>
      </w:pPr>
      <w:r>
        <w:rPr>
          <w:rFonts w:ascii="Times New Roman" w:hAnsi="Times New Roman"/>
          <w:b/>
          <w:sz w:val="24"/>
          <w:szCs w:val="24"/>
          <w:lang w:val="bg-BG"/>
        </w:rPr>
        <w:t>Ч</w:t>
      </w:r>
      <w:r w:rsidR="00101B14" w:rsidRPr="00110C14">
        <w:rPr>
          <w:rFonts w:ascii="Times New Roman" w:hAnsi="Times New Roman"/>
          <w:b/>
          <w:sz w:val="24"/>
          <w:szCs w:val="24"/>
          <w:lang w:val="bg-BG"/>
        </w:rPr>
        <w:t xml:space="preserve">л. </w:t>
      </w:r>
      <w:r w:rsidR="009304CC" w:rsidRPr="009E4A11">
        <w:rPr>
          <w:rFonts w:ascii="Times New Roman" w:hAnsi="Times New Roman"/>
          <w:b/>
          <w:sz w:val="24"/>
          <w:szCs w:val="24"/>
          <w:lang w:val="bg-BG"/>
        </w:rPr>
        <w:t>27</w:t>
      </w:r>
      <w:r w:rsidR="00101B14" w:rsidRPr="009E4A11">
        <w:rPr>
          <w:rFonts w:ascii="Times New Roman" w:hAnsi="Times New Roman"/>
          <w:b/>
          <w:sz w:val="24"/>
          <w:szCs w:val="24"/>
          <w:lang w:val="bg-BG"/>
        </w:rPr>
        <w:t>.</w:t>
      </w:r>
      <w:r w:rsidR="00101B14" w:rsidRPr="009E4A11">
        <w:rPr>
          <w:rFonts w:ascii="Times New Roman" w:hAnsi="Times New Roman"/>
          <w:sz w:val="24"/>
          <w:szCs w:val="24"/>
          <w:lang w:val="bg-BG"/>
        </w:rPr>
        <w:t xml:space="preserve"> </w:t>
      </w:r>
      <w:r w:rsidR="00101B14" w:rsidRPr="00110C14">
        <w:rPr>
          <w:rFonts w:ascii="Times New Roman" w:hAnsi="Times New Roman"/>
          <w:sz w:val="24"/>
          <w:szCs w:val="24"/>
          <w:lang w:val="bg-BG"/>
        </w:rPr>
        <w:t xml:space="preserve">Ежегодно Областна дирекция „Земеделие” – </w:t>
      </w:r>
      <w:r w:rsidR="00F01C5B">
        <w:rPr>
          <w:rFonts w:ascii="Times New Roman" w:hAnsi="Times New Roman"/>
          <w:color w:val="000000"/>
          <w:spacing w:val="9"/>
          <w:sz w:val="24"/>
          <w:szCs w:val="24"/>
          <w:lang w:val="bg-BG"/>
        </w:rPr>
        <w:t>Сливен</w:t>
      </w:r>
      <w:r w:rsidR="00101B14" w:rsidRPr="00110C14">
        <w:rPr>
          <w:rFonts w:ascii="Times New Roman" w:hAnsi="Times New Roman"/>
          <w:sz w:val="24"/>
          <w:szCs w:val="24"/>
          <w:lang w:val="bg-BG"/>
        </w:rPr>
        <w:t xml:space="preserve"> и общинските служби по земеделие изготвят справки за постъпилите заявления. Информацията се обобщава в годишния отчет</w:t>
      </w:r>
      <w:r w:rsidR="00431BE1">
        <w:rPr>
          <w:rFonts w:ascii="Times New Roman" w:hAnsi="Times New Roman"/>
          <w:sz w:val="24"/>
          <w:szCs w:val="24"/>
          <w:lang w:val="bg-BG"/>
        </w:rPr>
        <w:t xml:space="preserve"> </w:t>
      </w:r>
      <w:r w:rsidR="00431BE1" w:rsidRPr="009638AC">
        <w:rPr>
          <w:rFonts w:ascii="Times New Roman" w:hAnsi="Times New Roman"/>
          <w:color w:val="000000"/>
          <w:sz w:val="24"/>
          <w:szCs w:val="24"/>
          <w:lang w:val="bg-BG"/>
        </w:rPr>
        <w:t>за постъпилите заявления за достъп до обществена информация и за повторно  използване на информация от обществения сектор, който включва и данни за направените откази и причините за това.</w:t>
      </w:r>
      <w:r w:rsidR="00101B14" w:rsidRPr="00110C14">
        <w:rPr>
          <w:rFonts w:ascii="Times New Roman" w:hAnsi="Times New Roman"/>
          <w:sz w:val="24"/>
          <w:szCs w:val="24"/>
          <w:lang w:val="bg-BG"/>
        </w:rPr>
        <w:t xml:space="preserve">изготвян съгласно </w:t>
      </w:r>
      <w:r w:rsidR="00101B14" w:rsidRPr="004707C2">
        <w:rPr>
          <w:rFonts w:ascii="Times New Roman" w:hAnsi="Times New Roman"/>
          <w:color w:val="000000"/>
          <w:sz w:val="24"/>
          <w:szCs w:val="24"/>
          <w:lang w:val="bg-BG"/>
        </w:rPr>
        <w:t>чл.1</w:t>
      </w:r>
      <w:r w:rsidR="004707C2" w:rsidRPr="004707C2">
        <w:rPr>
          <w:rFonts w:ascii="Times New Roman" w:hAnsi="Times New Roman"/>
          <w:color w:val="000000"/>
          <w:sz w:val="24"/>
          <w:szCs w:val="24"/>
          <w:lang w:val="bg-BG"/>
        </w:rPr>
        <w:t>5</w:t>
      </w:r>
      <w:r w:rsidR="00101B14" w:rsidRPr="004707C2">
        <w:rPr>
          <w:rFonts w:ascii="Times New Roman" w:hAnsi="Times New Roman"/>
          <w:color w:val="000000"/>
          <w:sz w:val="24"/>
          <w:szCs w:val="24"/>
          <w:lang w:val="bg-BG"/>
        </w:rPr>
        <w:t xml:space="preserve">, ал.2 </w:t>
      </w:r>
      <w:r w:rsidR="004707C2" w:rsidRPr="004707C2">
        <w:rPr>
          <w:rFonts w:ascii="Times New Roman" w:hAnsi="Times New Roman"/>
          <w:color w:val="000000"/>
          <w:sz w:val="24"/>
          <w:szCs w:val="24"/>
          <w:lang w:val="bg-BG"/>
        </w:rPr>
        <w:t>от ЗДОИ.</w:t>
      </w:r>
    </w:p>
    <w:p w:rsidR="002E6428" w:rsidRDefault="00602804" w:rsidP="002A4442">
      <w:pPr>
        <w:overflowPunct/>
        <w:spacing w:before="120" w:line="360" w:lineRule="auto"/>
        <w:jc w:val="both"/>
        <w:textAlignment w:val="auto"/>
        <w:rPr>
          <w:rFonts w:ascii="Times New Roman" w:hAnsi="Times New Roman"/>
          <w:sz w:val="24"/>
          <w:szCs w:val="24"/>
          <w:lang w:val="bg-BG" w:eastAsia="bg-BG"/>
        </w:rPr>
      </w:pPr>
      <w:r w:rsidRPr="00425836">
        <w:rPr>
          <w:rFonts w:ascii="Times New Roman" w:hAnsi="Times New Roman"/>
          <w:b/>
          <w:sz w:val="24"/>
          <w:szCs w:val="24"/>
          <w:lang w:val="bg-BG" w:eastAsia="bg-BG"/>
        </w:rPr>
        <w:t>Чл.</w:t>
      </w:r>
      <w:r w:rsidR="002E6428">
        <w:rPr>
          <w:rFonts w:ascii="Times New Roman" w:hAnsi="Times New Roman"/>
          <w:b/>
          <w:sz w:val="24"/>
          <w:szCs w:val="24"/>
          <w:lang w:val="bg-BG" w:eastAsia="bg-BG"/>
        </w:rPr>
        <w:t xml:space="preserve"> </w:t>
      </w:r>
      <w:r w:rsidRPr="00425836">
        <w:rPr>
          <w:rFonts w:ascii="Times New Roman" w:hAnsi="Times New Roman"/>
          <w:b/>
          <w:sz w:val="24"/>
          <w:szCs w:val="24"/>
          <w:lang w:val="bg-BG" w:eastAsia="bg-BG"/>
        </w:rPr>
        <w:t>2</w:t>
      </w:r>
      <w:r w:rsidR="009304CC" w:rsidRPr="00FE4059">
        <w:rPr>
          <w:rFonts w:ascii="Times New Roman" w:hAnsi="Times New Roman"/>
          <w:b/>
          <w:sz w:val="24"/>
          <w:szCs w:val="24"/>
          <w:lang w:val="bg-BG" w:eastAsia="bg-BG"/>
        </w:rPr>
        <w:t>8</w:t>
      </w:r>
      <w:r w:rsidR="0066492D" w:rsidRPr="00425836">
        <w:rPr>
          <w:rFonts w:ascii="Times New Roman" w:hAnsi="Times New Roman"/>
          <w:b/>
          <w:sz w:val="24"/>
          <w:szCs w:val="24"/>
          <w:lang w:val="bg-BG" w:eastAsia="bg-BG"/>
        </w:rPr>
        <w:t>.</w:t>
      </w:r>
      <w:r w:rsidR="0066492D" w:rsidRPr="0088407F">
        <w:rPr>
          <w:rFonts w:ascii="Times New Roman" w:hAnsi="Times New Roman"/>
          <w:sz w:val="24"/>
          <w:szCs w:val="24"/>
          <w:lang w:val="bg-BG" w:eastAsia="bg-BG"/>
        </w:rPr>
        <w:t xml:space="preserve"> </w:t>
      </w:r>
      <w:r w:rsidR="00F94A1F">
        <w:rPr>
          <w:rFonts w:ascii="Times New Roman" w:hAnsi="Times New Roman"/>
          <w:sz w:val="24"/>
          <w:szCs w:val="24"/>
          <w:lang w:val="bg-BG" w:eastAsia="bg-BG"/>
        </w:rPr>
        <w:t xml:space="preserve"> </w:t>
      </w:r>
      <w:r w:rsidR="0066492D" w:rsidRPr="0088407F">
        <w:rPr>
          <w:rFonts w:ascii="Times New Roman" w:hAnsi="Times New Roman"/>
          <w:sz w:val="24"/>
          <w:szCs w:val="24"/>
          <w:lang w:val="bg-BG" w:eastAsia="bg-BG"/>
        </w:rPr>
        <w:t xml:space="preserve">В </w:t>
      </w:r>
      <w:r w:rsidR="006248C2">
        <w:rPr>
          <w:rFonts w:ascii="Times New Roman" w:hAnsi="Times New Roman"/>
          <w:sz w:val="24"/>
          <w:szCs w:val="24"/>
          <w:lang w:val="bg-BG" w:eastAsia="bg-BG"/>
        </w:rPr>
        <w:t>центъра</w:t>
      </w:r>
      <w:r w:rsidR="0066492D" w:rsidRPr="0088407F">
        <w:rPr>
          <w:rFonts w:ascii="Times New Roman" w:hAnsi="Times New Roman"/>
          <w:sz w:val="24"/>
          <w:szCs w:val="24"/>
          <w:lang w:val="bg-BG" w:eastAsia="bg-BG"/>
        </w:rPr>
        <w:t xml:space="preserve"> за административно обслужване на ОД </w:t>
      </w:r>
      <w:r w:rsidR="0066492D" w:rsidRPr="00FE4059">
        <w:rPr>
          <w:rFonts w:ascii="Times New Roman" w:hAnsi="Times New Roman"/>
          <w:color w:val="000000"/>
          <w:spacing w:val="1"/>
          <w:sz w:val="24"/>
          <w:szCs w:val="24"/>
          <w:lang w:val="bg-BG"/>
        </w:rPr>
        <w:t>„Земеделие"-</w:t>
      </w:r>
      <w:r w:rsidR="00F01C5B" w:rsidRPr="00F01C5B">
        <w:rPr>
          <w:rFonts w:ascii="Times New Roman" w:hAnsi="Times New Roman"/>
          <w:color w:val="000000"/>
          <w:spacing w:val="9"/>
          <w:sz w:val="24"/>
          <w:szCs w:val="24"/>
          <w:lang w:val="bg-BG"/>
        </w:rPr>
        <w:t xml:space="preserve"> </w:t>
      </w:r>
      <w:r w:rsidR="00F01C5B">
        <w:rPr>
          <w:rFonts w:ascii="Times New Roman" w:hAnsi="Times New Roman"/>
          <w:color w:val="000000"/>
          <w:spacing w:val="9"/>
          <w:sz w:val="24"/>
          <w:szCs w:val="24"/>
          <w:lang w:val="bg-BG"/>
        </w:rPr>
        <w:t>Сливен</w:t>
      </w:r>
      <w:r w:rsidR="0066492D" w:rsidRPr="0088407F">
        <w:rPr>
          <w:rFonts w:ascii="Times New Roman" w:hAnsi="Times New Roman"/>
          <w:color w:val="000000"/>
          <w:spacing w:val="1"/>
          <w:sz w:val="24"/>
          <w:szCs w:val="24"/>
          <w:lang w:val="bg-BG"/>
        </w:rPr>
        <w:t xml:space="preserve"> се </w:t>
      </w:r>
      <w:r w:rsidR="0066492D" w:rsidRPr="0088407F">
        <w:rPr>
          <w:rFonts w:ascii="Times New Roman" w:hAnsi="Times New Roman"/>
          <w:sz w:val="24"/>
          <w:szCs w:val="24"/>
          <w:lang w:val="bg-BG" w:eastAsia="bg-BG"/>
        </w:rPr>
        <w:t xml:space="preserve">обявяват </w:t>
      </w:r>
    </w:p>
    <w:p w:rsidR="009304CC" w:rsidRPr="001E6AB2" w:rsidRDefault="0066492D" w:rsidP="001E6AB2">
      <w:pPr>
        <w:overflowPunct/>
        <w:spacing w:before="120" w:line="360" w:lineRule="auto"/>
        <w:jc w:val="both"/>
        <w:textAlignment w:val="auto"/>
        <w:rPr>
          <w:rFonts w:ascii="Times New Roman" w:hAnsi="Times New Roman"/>
          <w:sz w:val="24"/>
          <w:szCs w:val="24"/>
          <w:lang w:val="bg-BG" w:eastAsia="bg-BG"/>
        </w:rPr>
      </w:pPr>
      <w:r w:rsidRPr="0088407F">
        <w:rPr>
          <w:rFonts w:ascii="Times New Roman" w:hAnsi="Times New Roman"/>
          <w:sz w:val="24"/>
          <w:szCs w:val="24"/>
          <w:lang w:val="bg-BG" w:eastAsia="bg-BG"/>
        </w:rPr>
        <w:t>възможните форми за предоставяне на достъп до обществена нформация, дължимите разходи и начините за заплащането им.</w:t>
      </w:r>
    </w:p>
    <w:p w:rsidR="00B67CDA" w:rsidRDefault="00B67CDA" w:rsidP="00646F44">
      <w:pPr>
        <w:shd w:val="clear" w:color="auto" w:fill="FFFFFF"/>
        <w:spacing w:before="120" w:line="360" w:lineRule="auto"/>
        <w:ind w:firstLine="634"/>
        <w:jc w:val="center"/>
        <w:outlineLvl w:val="0"/>
        <w:rPr>
          <w:rFonts w:ascii="Times New Roman" w:hAnsi="Times New Roman"/>
          <w:b/>
          <w:sz w:val="28"/>
          <w:szCs w:val="28"/>
        </w:rPr>
      </w:pPr>
    </w:p>
    <w:p w:rsidR="00B67CDA" w:rsidRDefault="00B67CDA" w:rsidP="00646F44">
      <w:pPr>
        <w:shd w:val="clear" w:color="auto" w:fill="FFFFFF"/>
        <w:spacing w:before="120" w:line="360" w:lineRule="auto"/>
        <w:ind w:firstLine="634"/>
        <w:jc w:val="center"/>
        <w:outlineLvl w:val="0"/>
        <w:rPr>
          <w:rFonts w:ascii="Times New Roman" w:hAnsi="Times New Roman"/>
          <w:b/>
          <w:sz w:val="28"/>
          <w:szCs w:val="28"/>
        </w:rPr>
      </w:pPr>
    </w:p>
    <w:p w:rsidR="00646F44" w:rsidRPr="0088407F" w:rsidRDefault="00646F44" w:rsidP="00646F44">
      <w:pPr>
        <w:shd w:val="clear" w:color="auto" w:fill="FFFFFF"/>
        <w:spacing w:before="120" w:line="360" w:lineRule="auto"/>
        <w:ind w:firstLine="634"/>
        <w:jc w:val="center"/>
        <w:outlineLvl w:val="0"/>
        <w:rPr>
          <w:rFonts w:ascii="Times New Roman" w:hAnsi="Times New Roman"/>
          <w:b/>
          <w:sz w:val="28"/>
          <w:szCs w:val="28"/>
          <w:lang w:val="bg-BG"/>
        </w:rPr>
      </w:pPr>
      <w:bookmarkStart w:id="0" w:name="_GoBack"/>
      <w:bookmarkEnd w:id="0"/>
      <w:r w:rsidRPr="0088407F">
        <w:rPr>
          <w:rFonts w:ascii="Times New Roman" w:hAnsi="Times New Roman"/>
          <w:b/>
          <w:sz w:val="28"/>
          <w:szCs w:val="28"/>
          <w:lang w:val="bg-BG"/>
        </w:rPr>
        <w:lastRenderedPageBreak/>
        <w:t xml:space="preserve">Раздел </w:t>
      </w:r>
      <w:r>
        <w:rPr>
          <w:rFonts w:ascii="Times New Roman" w:hAnsi="Times New Roman"/>
          <w:b/>
          <w:sz w:val="28"/>
          <w:szCs w:val="28"/>
        </w:rPr>
        <w:t>IV</w:t>
      </w:r>
    </w:p>
    <w:p w:rsidR="00646F44" w:rsidRPr="00646F44" w:rsidRDefault="00AC32F4" w:rsidP="00B705C4">
      <w:pPr>
        <w:shd w:val="clear" w:color="auto" w:fill="FFFFFF"/>
        <w:spacing w:before="120" w:line="360" w:lineRule="auto"/>
        <w:jc w:val="center"/>
        <w:rPr>
          <w:rFonts w:ascii="Times New Roman" w:hAnsi="Times New Roman"/>
          <w:b/>
          <w:sz w:val="28"/>
          <w:szCs w:val="28"/>
          <w:lang w:val="bg-BG"/>
        </w:rPr>
      </w:pPr>
      <w:r>
        <w:rPr>
          <w:rFonts w:ascii="Times New Roman" w:hAnsi="Times New Roman"/>
          <w:b/>
          <w:sz w:val="28"/>
          <w:szCs w:val="28"/>
          <w:lang w:val="bg-BG"/>
        </w:rPr>
        <w:t>П</w:t>
      </w:r>
      <w:r w:rsidR="00646F44" w:rsidRPr="00FE4059">
        <w:rPr>
          <w:rFonts w:ascii="Times New Roman" w:hAnsi="Times New Roman"/>
          <w:b/>
          <w:sz w:val="28"/>
          <w:szCs w:val="28"/>
          <w:lang w:val="bg-BG"/>
        </w:rPr>
        <w:t xml:space="preserve">овторно използване на информация от обществения сектор </w:t>
      </w:r>
    </w:p>
    <w:p w:rsidR="00252932" w:rsidRDefault="00482F48" w:rsidP="00B705C4">
      <w:pPr>
        <w:overflowPunct/>
        <w:spacing w:before="120" w:line="360" w:lineRule="auto"/>
        <w:jc w:val="both"/>
        <w:textAlignment w:val="auto"/>
        <w:rPr>
          <w:rFonts w:ascii="Times New Roman" w:hAnsi="Times New Roman"/>
          <w:sz w:val="24"/>
          <w:szCs w:val="24"/>
          <w:lang w:val="bg-BG" w:eastAsia="bg-BG"/>
        </w:rPr>
      </w:pPr>
      <w:r w:rsidRPr="00737C42">
        <w:rPr>
          <w:rFonts w:ascii="Times New Roman" w:hAnsi="Times New Roman"/>
          <w:b/>
          <w:sz w:val="24"/>
          <w:szCs w:val="24"/>
          <w:lang w:val="bg-BG"/>
        </w:rPr>
        <w:t>Чл.</w:t>
      </w:r>
      <w:r w:rsidR="009304CC">
        <w:rPr>
          <w:rFonts w:ascii="Times New Roman" w:hAnsi="Times New Roman"/>
          <w:b/>
          <w:sz w:val="24"/>
          <w:szCs w:val="24"/>
          <w:lang w:val="bg-BG"/>
        </w:rPr>
        <w:t xml:space="preserve"> </w:t>
      </w:r>
      <w:r w:rsidR="009304CC" w:rsidRPr="009E4A11">
        <w:rPr>
          <w:rFonts w:ascii="Times New Roman" w:hAnsi="Times New Roman"/>
          <w:b/>
          <w:sz w:val="24"/>
          <w:szCs w:val="24"/>
          <w:lang w:val="bg-BG"/>
        </w:rPr>
        <w:t>2</w:t>
      </w:r>
      <w:r w:rsidR="00FE0AAE">
        <w:rPr>
          <w:rFonts w:ascii="Times New Roman" w:hAnsi="Times New Roman"/>
          <w:b/>
          <w:sz w:val="24"/>
          <w:szCs w:val="24"/>
          <w:lang w:val="bg-BG"/>
        </w:rPr>
        <w:t>9</w:t>
      </w:r>
      <w:r w:rsidR="00110C14" w:rsidRPr="009E4A11">
        <w:rPr>
          <w:rFonts w:ascii="Times New Roman" w:hAnsi="Times New Roman"/>
          <w:b/>
          <w:sz w:val="24"/>
          <w:szCs w:val="24"/>
          <w:lang w:val="bg-BG"/>
        </w:rPr>
        <w:t>.</w:t>
      </w:r>
      <w:r w:rsidR="00110C14" w:rsidRPr="009E4A11">
        <w:rPr>
          <w:rFonts w:ascii="Times New Roman" w:hAnsi="Times New Roman"/>
          <w:sz w:val="24"/>
          <w:szCs w:val="24"/>
          <w:lang w:val="bg-BG"/>
        </w:rPr>
        <w:t xml:space="preserve"> </w:t>
      </w:r>
      <w:r>
        <w:rPr>
          <w:rFonts w:ascii="Times New Roman" w:hAnsi="Times New Roman"/>
          <w:sz w:val="24"/>
          <w:szCs w:val="24"/>
          <w:lang w:val="bg-BG"/>
        </w:rPr>
        <w:t xml:space="preserve"> </w:t>
      </w:r>
      <w:r w:rsidR="00EB61AE" w:rsidRPr="00EB61AE">
        <w:rPr>
          <w:rFonts w:ascii="Times New Roman" w:hAnsi="Times New Roman"/>
          <w:sz w:val="24"/>
          <w:szCs w:val="24"/>
          <w:lang w:val="bg-BG"/>
        </w:rPr>
        <w:t xml:space="preserve">Информация от обществения сектор </w:t>
      </w:r>
      <w:r w:rsidR="00EB61AE" w:rsidRPr="00EB61AE">
        <w:rPr>
          <w:rFonts w:ascii="Times New Roman" w:hAnsi="Times New Roman"/>
          <w:sz w:val="24"/>
          <w:szCs w:val="24"/>
          <w:lang w:val="bg-BG" w:eastAsia="bg-BG"/>
        </w:rPr>
        <w:t>се предоставя във формат и на език, на който тя е събрана, съответно създадена, или в друг формат по преценка на организацията от обществения сектор и в отворен, машинночетим формат, заедно със съответните метаданни.</w:t>
      </w:r>
      <w:r w:rsidR="00252932">
        <w:rPr>
          <w:rFonts w:ascii="Times New Roman" w:hAnsi="Times New Roman"/>
          <w:sz w:val="24"/>
          <w:szCs w:val="24"/>
          <w:lang w:val="bg-BG" w:eastAsia="bg-BG"/>
        </w:rPr>
        <w:t xml:space="preserve"> </w:t>
      </w:r>
    </w:p>
    <w:p w:rsidR="00EB61AE" w:rsidRDefault="00110C14" w:rsidP="00B705C4">
      <w:pPr>
        <w:overflowPunct/>
        <w:spacing w:before="120" w:line="360" w:lineRule="auto"/>
        <w:textAlignment w:val="auto"/>
        <w:rPr>
          <w:rFonts w:ascii="Times New Roman" w:hAnsi="Times New Roman"/>
          <w:sz w:val="24"/>
          <w:szCs w:val="24"/>
          <w:lang w:val="bg-BG"/>
        </w:rPr>
      </w:pPr>
      <w:r w:rsidRPr="00110C14">
        <w:rPr>
          <w:rFonts w:ascii="Times New Roman" w:hAnsi="Times New Roman"/>
          <w:b/>
          <w:sz w:val="24"/>
          <w:szCs w:val="24"/>
          <w:lang w:val="bg-BG"/>
        </w:rPr>
        <w:t>Чл</w:t>
      </w:r>
      <w:r w:rsidR="009304CC">
        <w:rPr>
          <w:rFonts w:ascii="Times New Roman" w:hAnsi="Times New Roman"/>
          <w:b/>
          <w:sz w:val="24"/>
          <w:szCs w:val="24"/>
          <w:lang w:val="bg-BG"/>
        </w:rPr>
        <w:t xml:space="preserve">. </w:t>
      </w:r>
      <w:r w:rsidR="009304CC" w:rsidRPr="009E4A11">
        <w:rPr>
          <w:rFonts w:ascii="Times New Roman" w:hAnsi="Times New Roman"/>
          <w:b/>
          <w:sz w:val="24"/>
          <w:szCs w:val="24"/>
          <w:lang w:val="bg-BG"/>
        </w:rPr>
        <w:t>30</w:t>
      </w:r>
      <w:r w:rsidRPr="00110C14">
        <w:rPr>
          <w:rFonts w:ascii="Times New Roman" w:hAnsi="Times New Roman"/>
          <w:b/>
          <w:sz w:val="24"/>
          <w:szCs w:val="24"/>
          <w:lang w:val="bg-BG"/>
        </w:rPr>
        <w:t>.</w:t>
      </w:r>
      <w:r>
        <w:rPr>
          <w:rFonts w:ascii="Times New Roman" w:hAnsi="Times New Roman"/>
          <w:sz w:val="24"/>
          <w:szCs w:val="24"/>
          <w:lang w:val="bg-BG"/>
        </w:rPr>
        <w:t xml:space="preserve"> </w:t>
      </w:r>
      <w:r w:rsidR="00EB61AE" w:rsidRPr="00EB61AE">
        <w:rPr>
          <w:rFonts w:ascii="Times New Roman" w:hAnsi="Times New Roman"/>
          <w:sz w:val="24"/>
          <w:szCs w:val="24"/>
          <w:lang w:val="bg-BG"/>
        </w:rPr>
        <w:t xml:space="preserve">ОД „Земеделие” – </w:t>
      </w:r>
      <w:r w:rsidR="00F01C5B">
        <w:rPr>
          <w:rFonts w:ascii="Times New Roman" w:hAnsi="Times New Roman"/>
          <w:color w:val="000000"/>
          <w:spacing w:val="9"/>
          <w:sz w:val="24"/>
          <w:szCs w:val="24"/>
          <w:lang w:val="bg-BG"/>
        </w:rPr>
        <w:t>Сливен</w:t>
      </w:r>
      <w:r w:rsidR="00EB61AE" w:rsidRPr="00EB61AE">
        <w:rPr>
          <w:rFonts w:ascii="Times New Roman" w:hAnsi="Times New Roman"/>
          <w:sz w:val="24"/>
          <w:szCs w:val="24"/>
          <w:lang w:val="bg-BG"/>
        </w:rPr>
        <w:t xml:space="preserve"> не е длъжна да:</w:t>
      </w:r>
    </w:p>
    <w:p w:rsidR="00EB61AE" w:rsidRDefault="00125294" w:rsidP="00B705C4">
      <w:pPr>
        <w:numPr>
          <w:ilvl w:val="0"/>
          <w:numId w:val="17"/>
        </w:numPr>
        <w:tabs>
          <w:tab w:val="left" w:pos="900"/>
        </w:tabs>
        <w:overflowPunct/>
        <w:spacing w:before="120" w:line="360" w:lineRule="auto"/>
        <w:ind w:left="0" w:firstLine="540"/>
        <w:jc w:val="both"/>
        <w:textAlignment w:val="auto"/>
        <w:rPr>
          <w:rFonts w:ascii="Times New Roman" w:hAnsi="Times New Roman"/>
          <w:sz w:val="24"/>
          <w:szCs w:val="24"/>
          <w:lang w:val="bg-BG" w:eastAsia="bg-BG"/>
        </w:rPr>
      </w:pPr>
      <w:r>
        <w:rPr>
          <w:rFonts w:ascii="Times New Roman" w:hAnsi="Times New Roman"/>
          <w:sz w:val="24"/>
          <w:szCs w:val="24"/>
          <w:lang w:val="bg-BG" w:eastAsia="bg-BG"/>
        </w:rPr>
        <w:t>предоставя</w:t>
      </w:r>
      <w:r w:rsidR="00EB61AE" w:rsidRPr="00EB61AE">
        <w:rPr>
          <w:rFonts w:ascii="Times New Roman" w:hAnsi="Times New Roman"/>
          <w:sz w:val="24"/>
          <w:szCs w:val="24"/>
          <w:lang w:val="bg-BG" w:eastAsia="bg-BG"/>
        </w:rPr>
        <w:t xml:space="preserve"> информация за повторно използване, когато</w:t>
      </w:r>
      <w:r w:rsidR="00EB61AE">
        <w:rPr>
          <w:rFonts w:ascii="Times New Roman" w:hAnsi="Times New Roman"/>
          <w:sz w:val="24"/>
          <w:szCs w:val="24"/>
          <w:lang w:val="bg-BG" w:eastAsia="bg-BG"/>
        </w:rPr>
        <w:t xml:space="preserve"> </w:t>
      </w:r>
      <w:r w:rsidR="00EB61AE" w:rsidRPr="00EB61AE">
        <w:rPr>
          <w:rFonts w:ascii="Times New Roman" w:hAnsi="Times New Roman"/>
          <w:sz w:val="24"/>
          <w:szCs w:val="24"/>
          <w:lang w:val="bg-BG" w:eastAsia="bg-BG"/>
        </w:rPr>
        <w:t>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p>
    <w:p w:rsidR="00EB61AE" w:rsidRPr="00EB61AE" w:rsidRDefault="00125294" w:rsidP="00B705C4">
      <w:pPr>
        <w:numPr>
          <w:ilvl w:val="0"/>
          <w:numId w:val="17"/>
        </w:numPr>
        <w:tabs>
          <w:tab w:val="left" w:pos="900"/>
        </w:tabs>
        <w:overflowPunct/>
        <w:spacing w:before="120" w:line="360" w:lineRule="auto"/>
        <w:ind w:left="0" w:firstLine="540"/>
        <w:jc w:val="both"/>
        <w:textAlignment w:val="auto"/>
        <w:rPr>
          <w:rFonts w:ascii="Times New Roman" w:hAnsi="Times New Roman"/>
          <w:sz w:val="24"/>
          <w:szCs w:val="24"/>
          <w:lang w:val="bg-BG"/>
        </w:rPr>
      </w:pPr>
      <w:r>
        <w:rPr>
          <w:rFonts w:ascii="Times New Roman" w:hAnsi="Times New Roman"/>
          <w:sz w:val="24"/>
          <w:szCs w:val="24"/>
          <w:lang w:val="bg-BG" w:eastAsia="bg-BG"/>
        </w:rPr>
        <w:t>да продължава</w:t>
      </w:r>
      <w:r w:rsidR="00EB61AE" w:rsidRPr="00EB61AE">
        <w:rPr>
          <w:rFonts w:ascii="Times New Roman" w:hAnsi="Times New Roman"/>
          <w:sz w:val="24"/>
          <w:szCs w:val="24"/>
          <w:lang w:val="bg-BG" w:eastAsia="bg-BG"/>
        </w:rPr>
        <w:t xml:space="preserve"> създаването или събирането на определен вид информация за нуждите на повторното й използване.</w:t>
      </w:r>
      <w:r w:rsidR="00252932">
        <w:rPr>
          <w:rFonts w:ascii="Times New Roman" w:hAnsi="Times New Roman"/>
          <w:sz w:val="24"/>
          <w:szCs w:val="24"/>
          <w:lang w:val="bg-BG" w:eastAsia="bg-BG"/>
        </w:rPr>
        <w:t xml:space="preserve"> </w:t>
      </w:r>
    </w:p>
    <w:p w:rsidR="00E12E4B" w:rsidRDefault="00110C14" w:rsidP="00B705C4">
      <w:pPr>
        <w:overflowPunct/>
        <w:spacing w:before="120" w:line="360" w:lineRule="auto"/>
        <w:jc w:val="both"/>
        <w:textAlignment w:val="auto"/>
        <w:rPr>
          <w:rFonts w:ascii="Times New Roman" w:hAnsi="Times New Roman"/>
          <w:sz w:val="24"/>
          <w:szCs w:val="24"/>
          <w:lang w:val="bg-BG" w:eastAsia="bg-BG"/>
        </w:rPr>
      </w:pPr>
      <w:r w:rsidRPr="00110C14">
        <w:rPr>
          <w:rFonts w:ascii="Times New Roman" w:hAnsi="Times New Roman"/>
          <w:b/>
          <w:sz w:val="24"/>
          <w:szCs w:val="24"/>
          <w:lang w:val="bg-BG" w:eastAsia="bg-BG"/>
        </w:rPr>
        <w:t xml:space="preserve">Чл. </w:t>
      </w:r>
      <w:r w:rsidR="009304CC" w:rsidRPr="009E4A11">
        <w:rPr>
          <w:rFonts w:ascii="Times New Roman" w:hAnsi="Times New Roman"/>
          <w:b/>
          <w:sz w:val="24"/>
          <w:szCs w:val="24"/>
          <w:lang w:val="bg-BG" w:eastAsia="bg-BG"/>
        </w:rPr>
        <w:t>3</w:t>
      </w:r>
      <w:r w:rsidR="00FE0AAE">
        <w:rPr>
          <w:rFonts w:ascii="Times New Roman" w:hAnsi="Times New Roman"/>
          <w:b/>
          <w:sz w:val="24"/>
          <w:szCs w:val="24"/>
          <w:lang w:val="bg-BG" w:eastAsia="bg-BG"/>
        </w:rPr>
        <w:t>1</w:t>
      </w:r>
      <w:r w:rsidRPr="00110C14">
        <w:rPr>
          <w:rFonts w:ascii="Times New Roman" w:hAnsi="Times New Roman"/>
          <w:b/>
          <w:sz w:val="24"/>
          <w:szCs w:val="24"/>
          <w:lang w:val="bg-BG" w:eastAsia="bg-BG"/>
        </w:rPr>
        <w:t>.</w:t>
      </w:r>
      <w:r>
        <w:rPr>
          <w:rFonts w:ascii="Times New Roman" w:hAnsi="Times New Roman"/>
          <w:sz w:val="24"/>
          <w:szCs w:val="24"/>
          <w:lang w:val="bg-BG" w:eastAsia="bg-BG"/>
        </w:rPr>
        <w:t xml:space="preserve"> </w:t>
      </w:r>
      <w:r w:rsidR="00E12E4B" w:rsidRPr="00EB61AE">
        <w:rPr>
          <w:rFonts w:ascii="Times New Roman" w:hAnsi="Times New Roman"/>
          <w:sz w:val="24"/>
          <w:szCs w:val="24"/>
          <w:lang w:val="bg-BG" w:eastAsia="bg-BG"/>
        </w:rPr>
        <w:t xml:space="preserve">По искане на заявителя и при възможност </w:t>
      </w:r>
      <w:r w:rsidR="00125294">
        <w:rPr>
          <w:rFonts w:ascii="Times New Roman" w:hAnsi="Times New Roman"/>
          <w:sz w:val="24"/>
          <w:szCs w:val="24"/>
          <w:lang w:val="bg-BG" w:eastAsia="bg-BG"/>
        </w:rPr>
        <w:t xml:space="preserve">ОД „Земеделие” – </w:t>
      </w:r>
      <w:r w:rsidR="00F01C5B">
        <w:rPr>
          <w:rFonts w:ascii="Times New Roman" w:hAnsi="Times New Roman"/>
          <w:color w:val="000000"/>
          <w:spacing w:val="9"/>
          <w:sz w:val="24"/>
          <w:szCs w:val="24"/>
          <w:lang w:val="bg-BG"/>
        </w:rPr>
        <w:t>Сливен</w:t>
      </w:r>
      <w:r w:rsidR="00125294">
        <w:rPr>
          <w:rFonts w:ascii="Times New Roman" w:hAnsi="Times New Roman"/>
          <w:sz w:val="24"/>
          <w:szCs w:val="24"/>
          <w:lang w:val="bg-BG" w:eastAsia="bg-BG"/>
        </w:rPr>
        <w:t xml:space="preserve"> предоставя </w:t>
      </w:r>
      <w:r w:rsidR="00E12E4B" w:rsidRPr="00EB61AE">
        <w:rPr>
          <w:rFonts w:ascii="Times New Roman" w:hAnsi="Times New Roman"/>
          <w:sz w:val="24"/>
          <w:szCs w:val="24"/>
          <w:lang w:val="bg-BG" w:eastAsia="bg-BG"/>
        </w:rPr>
        <w:t>исканата информация по електронен път на електронния адрес или по други подходящи начини за предоставяне на информацията в електронна форма.</w:t>
      </w:r>
    </w:p>
    <w:p w:rsidR="008A473F" w:rsidRDefault="00110C14" w:rsidP="00B705C4">
      <w:pPr>
        <w:overflowPunct/>
        <w:spacing w:before="120" w:line="360" w:lineRule="auto"/>
        <w:jc w:val="both"/>
        <w:textAlignment w:val="auto"/>
        <w:rPr>
          <w:rFonts w:ascii="Times New Roman" w:hAnsi="Times New Roman"/>
          <w:color w:val="000000"/>
          <w:sz w:val="24"/>
          <w:szCs w:val="24"/>
          <w:lang w:val="bg-BG" w:eastAsia="bg-BG"/>
        </w:rPr>
      </w:pPr>
      <w:r w:rsidRPr="00110C14">
        <w:rPr>
          <w:rFonts w:ascii="Times New Roman" w:hAnsi="Times New Roman"/>
          <w:b/>
          <w:sz w:val="24"/>
          <w:szCs w:val="24"/>
          <w:lang w:val="bg-BG" w:eastAsia="bg-BG"/>
        </w:rPr>
        <w:t>Чл</w:t>
      </w:r>
      <w:r w:rsidR="009304CC">
        <w:rPr>
          <w:rFonts w:ascii="Times New Roman" w:hAnsi="Times New Roman"/>
          <w:b/>
          <w:sz w:val="24"/>
          <w:szCs w:val="24"/>
          <w:lang w:val="bg-BG" w:eastAsia="bg-BG"/>
        </w:rPr>
        <w:t xml:space="preserve">. </w:t>
      </w:r>
      <w:r w:rsidR="009304CC" w:rsidRPr="009E4A11">
        <w:rPr>
          <w:rFonts w:ascii="Times New Roman" w:hAnsi="Times New Roman"/>
          <w:b/>
          <w:sz w:val="24"/>
          <w:szCs w:val="24"/>
          <w:lang w:val="bg-BG" w:eastAsia="bg-BG"/>
        </w:rPr>
        <w:t>3</w:t>
      </w:r>
      <w:r w:rsidR="00FE0AAE">
        <w:rPr>
          <w:rFonts w:ascii="Times New Roman" w:hAnsi="Times New Roman"/>
          <w:b/>
          <w:sz w:val="24"/>
          <w:szCs w:val="24"/>
          <w:lang w:val="bg-BG" w:eastAsia="bg-BG"/>
        </w:rPr>
        <w:t>2</w:t>
      </w:r>
      <w:r w:rsidRPr="00110C14">
        <w:rPr>
          <w:rFonts w:ascii="Times New Roman" w:hAnsi="Times New Roman"/>
          <w:b/>
          <w:sz w:val="24"/>
          <w:szCs w:val="24"/>
          <w:lang w:val="bg-BG" w:eastAsia="bg-BG"/>
        </w:rPr>
        <w:t>.</w:t>
      </w:r>
      <w:r>
        <w:rPr>
          <w:rFonts w:ascii="Times New Roman" w:hAnsi="Times New Roman"/>
          <w:sz w:val="24"/>
          <w:szCs w:val="24"/>
          <w:lang w:val="bg-BG" w:eastAsia="bg-BG"/>
        </w:rPr>
        <w:t xml:space="preserve"> </w:t>
      </w:r>
      <w:r w:rsidR="00E12E4B" w:rsidRPr="00E12E4B">
        <w:rPr>
          <w:rFonts w:ascii="Times New Roman" w:hAnsi="Times New Roman"/>
          <w:sz w:val="24"/>
          <w:szCs w:val="24"/>
          <w:lang w:val="bg-BG" w:eastAsia="bg-BG"/>
        </w:rPr>
        <w:t xml:space="preserve">Стандартните </w:t>
      </w:r>
      <w:r w:rsidR="00E12E4B" w:rsidRPr="00110C14">
        <w:rPr>
          <w:rFonts w:ascii="Times New Roman" w:hAnsi="Times New Roman"/>
          <w:color w:val="000000"/>
          <w:sz w:val="24"/>
          <w:szCs w:val="24"/>
          <w:lang w:val="bg-BG" w:eastAsia="bg-BG"/>
        </w:rPr>
        <w:t xml:space="preserve">условия за повторно използване на информация от обществения сектор </w:t>
      </w:r>
    </w:p>
    <w:p w:rsidR="00520C31" w:rsidRDefault="00E12E4B" w:rsidP="00B705C4">
      <w:pPr>
        <w:overflowPunct/>
        <w:spacing w:before="120" w:line="360" w:lineRule="auto"/>
        <w:jc w:val="both"/>
        <w:textAlignment w:val="auto"/>
        <w:rPr>
          <w:rFonts w:ascii="Times New Roman" w:hAnsi="Times New Roman"/>
          <w:sz w:val="24"/>
          <w:szCs w:val="24"/>
          <w:lang w:val="bg-BG" w:eastAsia="bg-BG"/>
        </w:rPr>
      </w:pPr>
      <w:r w:rsidRPr="00110C14">
        <w:rPr>
          <w:rFonts w:ascii="Times New Roman" w:hAnsi="Times New Roman"/>
          <w:color w:val="000000"/>
          <w:sz w:val="24"/>
          <w:szCs w:val="24"/>
          <w:lang w:val="bg-BG" w:eastAsia="bg-BG"/>
        </w:rPr>
        <w:t xml:space="preserve">и за публикуване на информация от обществения сектор в отворен формат за търговски или нетърговски цели се определят с </w:t>
      </w:r>
      <w:r w:rsidR="009E2526">
        <w:rPr>
          <w:rFonts w:ascii="Times New Roman" w:hAnsi="Times New Roman"/>
          <w:color w:val="000000"/>
          <w:sz w:val="24"/>
          <w:szCs w:val="24"/>
          <w:shd w:val="clear" w:color="auto" w:fill="FFFFFF"/>
          <w:lang w:val="bg-BG"/>
        </w:rPr>
        <w:t>н</w:t>
      </w:r>
      <w:r w:rsidRPr="00FE4059">
        <w:rPr>
          <w:rFonts w:ascii="Times New Roman" w:hAnsi="Times New Roman"/>
          <w:color w:val="000000"/>
          <w:sz w:val="24"/>
          <w:szCs w:val="24"/>
          <w:shd w:val="clear" w:color="auto" w:fill="FFFFFF"/>
          <w:lang w:val="bg-BG"/>
        </w:rPr>
        <w:t>аредба</w:t>
      </w:r>
      <w:r w:rsidR="009E2526">
        <w:rPr>
          <w:rFonts w:ascii="Times New Roman" w:hAnsi="Times New Roman"/>
          <w:color w:val="000000"/>
          <w:sz w:val="24"/>
          <w:szCs w:val="24"/>
          <w:shd w:val="clear" w:color="auto" w:fill="FFFFFF"/>
          <w:lang w:val="bg-BG"/>
        </w:rPr>
        <w:t>, приета от Министерския съвет.</w:t>
      </w:r>
      <w:r w:rsidRPr="00FE4059">
        <w:rPr>
          <w:rFonts w:ascii="Times New Roman" w:hAnsi="Times New Roman"/>
          <w:color w:val="000000"/>
          <w:sz w:val="24"/>
          <w:szCs w:val="24"/>
          <w:shd w:val="clear" w:color="auto" w:fill="FFFFFF"/>
          <w:lang w:val="bg-BG"/>
        </w:rPr>
        <w:t xml:space="preserve"> </w:t>
      </w:r>
      <w:r w:rsidRPr="00110C14">
        <w:rPr>
          <w:rFonts w:ascii="Times New Roman" w:hAnsi="Times New Roman"/>
          <w:color w:val="000000"/>
          <w:sz w:val="24"/>
          <w:szCs w:val="24"/>
          <w:shd w:val="clear" w:color="auto" w:fill="FFFFFF"/>
          <w:lang w:val="bg-BG"/>
        </w:rPr>
        <w:t>Те</w:t>
      </w:r>
      <w:r w:rsidR="009E2526">
        <w:rPr>
          <w:rFonts w:ascii="Times New Roman" w:hAnsi="Times New Roman"/>
          <w:color w:val="000000"/>
          <w:sz w:val="24"/>
          <w:szCs w:val="24"/>
          <w:shd w:val="clear" w:color="auto" w:fill="FFFFFF"/>
          <w:lang w:val="bg-BG"/>
        </w:rPr>
        <w:t>зи</w:t>
      </w:r>
      <w:r w:rsidRPr="00110C14">
        <w:rPr>
          <w:rFonts w:ascii="Times New Roman" w:hAnsi="Times New Roman"/>
          <w:color w:val="000000"/>
          <w:sz w:val="24"/>
          <w:szCs w:val="24"/>
          <w:shd w:val="clear" w:color="auto" w:fill="FFFFFF"/>
          <w:lang w:val="bg-BG"/>
        </w:rPr>
        <w:t xml:space="preserve"> </w:t>
      </w:r>
      <w:r w:rsidR="004F140B">
        <w:rPr>
          <w:rFonts w:ascii="Times New Roman" w:hAnsi="Times New Roman"/>
          <w:color w:val="000000"/>
          <w:sz w:val="24"/>
          <w:szCs w:val="24"/>
          <w:shd w:val="clear" w:color="auto" w:fill="FFFFFF"/>
          <w:lang w:val="bg-BG"/>
        </w:rPr>
        <w:t xml:space="preserve">условия </w:t>
      </w:r>
      <w:r w:rsidRPr="00110C14">
        <w:rPr>
          <w:rFonts w:ascii="Times New Roman" w:hAnsi="Times New Roman"/>
          <w:color w:val="000000"/>
          <w:sz w:val="24"/>
          <w:szCs w:val="24"/>
          <w:lang w:val="bg-BG" w:eastAsia="bg-BG"/>
        </w:rPr>
        <w:t>не могат да налагат ненужни ограничения</w:t>
      </w:r>
      <w:r w:rsidRPr="00E12E4B">
        <w:rPr>
          <w:rFonts w:ascii="Times New Roman" w:hAnsi="Times New Roman"/>
          <w:sz w:val="24"/>
          <w:szCs w:val="24"/>
          <w:lang w:val="bg-BG" w:eastAsia="bg-BG"/>
        </w:rPr>
        <w:t xml:space="preserve"> върху възможностите</w:t>
      </w:r>
      <w:r>
        <w:rPr>
          <w:rFonts w:ascii="Times New Roman" w:hAnsi="Times New Roman"/>
          <w:sz w:val="24"/>
          <w:szCs w:val="24"/>
          <w:lang w:val="bg-BG" w:eastAsia="bg-BG"/>
        </w:rPr>
        <w:t xml:space="preserve"> </w:t>
      </w:r>
      <w:r w:rsidRPr="00E12E4B">
        <w:rPr>
          <w:rFonts w:ascii="Times New Roman" w:hAnsi="Times New Roman"/>
          <w:sz w:val="24"/>
          <w:szCs w:val="24"/>
          <w:lang w:val="bg-BG" w:eastAsia="bg-BG"/>
        </w:rPr>
        <w:t>за повторно използване или да ограничават конкуренцият</w:t>
      </w:r>
      <w:r>
        <w:rPr>
          <w:rFonts w:ascii="Times New Roman" w:hAnsi="Times New Roman"/>
          <w:sz w:val="24"/>
          <w:szCs w:val="24"/>
          <w:lang w:val="bg-BG" w:eastAsia="bg-BG"/>
        </w:rPr>
        <w:t>а.</w:t>
      </w:r>
    </w:p>
    <w:p w:rsidR="00EF2656" w:rsidRDefault="00110C14" w:rsidP="00B705C4">
      <w:pPr>
        <w:overflowPunct/>
        <w:spacing w:before="120" w:line="360" w:lineRule="auto"/>
        <w:jc w:val="both"/>
        <w:textAlignment w:val="auto"/>
        <w:rPr>
          <w:rFonts w:ascii="Times New Roman" w:hAnsi="Times New Roman"/>
          <w:sz w:val="24"/>
          <w:szCs w:val="24"/>
          <w:lang w:val="bg-BG" w:eastAsia="bg-BG"/>
        </w:rPr>
      </w:pPr>
      <w:r w:rsidRPr="00110C14">
        <w:rPr>
          <w:rFonts w:ascii="Times New Roman" w:hAnsi="Times New Roman"/>
          <w:b/>
          <w:sz w:val="24"/>
          <w:szCs w:val="24"/>
          <w:lang w:val="bg-BG"/>
        </w:rPr>
        <w:t xml:space="preserve">Чл. </w:t>
      </w:r>
      <w:r w:rsidR="009304CC" w:rsidRPr="009E4A11">
        <w:rPr>
          <w:rFonts w:ascii="Times New Roman" w:hAnsi="Times New Roman"/>
          <w:b/>
          <w:sz w:val="24"/>
          <w:szCs w:val="24"/>
          <w:lang w:val="bg-BG"/>
        </w:rPr>
        <w:t>3</w:t>
      </w:r>
      <w:r w:rsidR="00FE0AAE">
        <w:rPr>
          <w:rFonts w:ascii="Times New Roman" w:hAnsi="Times New Roman"/>
          <w:b/>
          <w:sz w:val="24"/>
          <w:szCs w:val="24"/>
          <w:lang w:val="bg-BG"/>
        </w:rPr>
        <w:t>3</w:t>
      </w:r>
      <w:r w:rsidRPr="00110C14">
        <w:rPr>
          <w:rFonts w:ascii="Times New Roman" w:hAnsi="Times New Roman"/>
          <w:b/>
          <w:sz w:val="24"/>
          <w:szCs w:val="24"/>
          <w:lang w:val="bg-BG"/>
        </w:rPr>
        <w:t>.</w:t>
      </w:r>
      <w:r>
        <w:rPr>
          <w:rFonts w:ascii="Times New Roman" w:hAnsi="Times New Roman"/>
          <w:sz w:val="24"/>
          <w:szCs w:val="24"/>
          <w:lang w:val="bg-BG"/>
        </w:rPr>
        <w:t xml:space="preserve"> </w:t>
      </w:r>
      <w:r w:rsidR="00E12E4B" w:rsidRPr="00E12E4B">
        <w:rPr>
          <w:rFonts w:ascii="Times New Roman" w:hAnsi="Times New Roman"/>
          <w:sz w:val="24"/>
          <w:szCs w:val="24"/>
          <w:lang w:val="bg-BG"/>
        </w:rPr>
        <w:t xml:space="preserve">ОД „Земеделие” – </w:t>
      </w:r>
      <w:r w:rsidR="00F01C5B">
        <w:rPr>
          <w:rFonts w:ascii="Times New Roman" w:hAnsi="Times New Roman"/>
          <w:color w:val="000000"/>
          <w:spacing w:val="9"/>
          <w:sz w:val="24"/>
          <w:szCs w:val="24"/>
          <w:lang w:val="bg-BG"/>
        </w:rPr>
        <w:t>Сливен</w:t>
      </w:r>
      <w:r w:rsidR="00125294">
        <w:rPr>
          <w:rFonts w:ascii="Times New Roman" w:hAnsi="Times New Roman"/>
          <w:sz w:val="24"/>
          <w:szCs w:val="24"/>
          <w:lang w:val="bg-BG" w:eastAsia="bg-BG"/>
        </w:rPr>
        <w:t xml:space="preserve"> предоставя</w:t>
      </w:r>
      <w:r w:rsidR="00E12E4B" w:rsidRPr="00E12E4B">
        <w:rPr>
          <w:rFonts w:ascii="Times New Roman" w:hAnsi="Times New Roman"/>
          <w:sz w:val="24"/>
          <w:szCs w:val="24"/>
          <w:lang w:val="bg-BG" w:eastAsia="bg-BG"/>
        </w:rPr>
        <w:t xml:space="preserve"> за повторно използване информацията безусл</w:t>
      </w:r>
      <w:r>
        <w:rPr>
          <w:rFonts w:ascii="Times New Roman" w:hAnsi="Times New Roman"/>
          <w:sz w:val="24"/>
          <w:szCs w:val="24"/>
          <w:lang w:val="bg-BG" w:eastAsia="bg-BG"/>
        </w:rPr>
        <w:t>овно или при определени условия, съгласно нормативната уредба.</w:t>
      </w:r>
    </w:p>
    <w:p w:rsidR="001E6AB2" w:rsidRDefault="009304CC" w:rsidP="001E6AB2">
      <w:pPr>
        <w:tabs>
          <w:tab w:val="left" w:pos="900"/>
        </w:tabs>
        <w:overflowPunct/>
        <w:spacing w:before="120" w:line="360" w:lineRule="auto"/>
        <w:jc w:val="both"/>
        <w:textAlignment w:val="auto"/>
        <w:rPr>
          <w:rFonts w:ascii="Times New Roman" w:hAnsi="Times New Roman"/>
          <w:b/>
          <w:color w:val="000000"/>
          <w:sz w:val="24"/>
          <w:szCs w:val="24"/>
          <w:lang w:val="bg-BG" w:eastAsia="bg-BG"/>
        </w:rPr>
      </w:pPr>
      <w:r>
        <w:rPr>
          <w:rFonts w:ascii="Times New Roman" w:hAnsi="Times New Roman"/>
          <w:b/>
          <w:sz w:val="24"/>
          <w:szCs w:val="24"/>
          <w:lang w:val="bg-BG"/>
        </w:rPr>
        <w:t xml:space="preserve">Чл. </w:t>
      </w:r>
      <w:r w:rsidRPr="009E4A11">
        <w:rPr>
          <w:rFonts w:ascii="Times New Roman" w:hAnsi="Times New Roman"/>
          <w:b/>
          <w:sz w:val="24"/>
          <w:szCs w:val="24"/>
          <w:lang w:val="bg-BG"/>
        </w:rPr>
        <w:t>3</w:t>
      </w:r>
      <w:r w:rsidR="00FE0AAE">
        <w:rPr>
          <w:rFonts w:ascii="Times New Roman" w:hAnsi="Times New Roman"/>
          <w:b/>
          <w:sz w:val="24"/>
          <w:szCs w:val="24"/>
          <w:lang w:val="bg-BG"/>
        </w:rPr>
        <w:t>4</w:t>
      </w:r>
      <w:r w:rsidR="00110C14" w:rsidRPr="00110C14">
        <w:rPr>
          <w:rFonts w:ascii="Times New Roman" w:hAnsi="Times New Roman"/>
          <w:b/>
          <w:sz w:val="24"/>
          <w:szCs w:val="24"/>
          <w:lang w:val="bg-BG"/>
        </w:rPr>
        <w:t>.</w:t>
      </w:r>
      <w:r w:rsidR="00110C14">
        <w:rPr>
          <w:rFonts w:ascii="Times New Roman" w:hAnsi="Times New Roman"/>
          <w:sz w:val="24"/>
          <w:szCs w:val="24"/>
          <w:lang w:val="bg-BG"/>
        </w:rPr>
        <w:t xml:space="preserve"> </w:t>
      </w:r>
      <w:r w:rsidR="00EF2656">
        <w:rPr>
          <w:rFonts w:ascii="Times New Roman" w:hAnsi="Times New Roman"/>
          <w:sz w:val="24"/>
          <w:szCs w:val="24"/>
          <w:lang w:val="bg-BG"/>
        </w:rPr>
        <w:t xml:space="preserve">Видовете информация, които не се предоставят за повторно използване са конкретизирани в чл. 41б от ЗДОИ. </w:t>
      </w:r>
    </w:p>
    <w:p w:rsidR="005A1738" w:rsidRPr="001E6AB2" w:rsidRDefault="00110C14" w:rsidP="001E6AB2">
      <w:pPr>
        <w:tabs>
          <w:tab w:val="left" w:pos="900"/>
        </w:tabs>
        <w:overflowPunct/>
        <w:spacing w:before="120" w:line="360" w:lineRule="auto"/>
        <w:jc w:val="both"/>
        <w:textAlignment w:val="auto"/>
        <w:rPr>
          <w:rFonts w:ascii="Times New Roman" w:hAnsi="Times New Roman"/>
          <w:b/>
          <w:color w:val="000000"/>
          <w:sz w:val="24"/>
          <w:szCs w:val="24"/>
          <w:lang w:val="bg-BG" w:eastAsia="bg-BG"/>
        </w:rPr>
      </w:pPr>
      <w:r w:rsidRPr="00110C14">
        <w:rPr>
          <w:rFonts w:ascii="Times New Roman" w:hAnsi="Times New Roman"/>
          <w:b/>
          <w:color w:val="000000"/>
          <w:sz w:val="24"/>
          <w:szCs w:val="24"/>
          <w:lang w:val="bg-BG"/>
        </w:rPr>
        <w:t>Чл</w:t>
      </w:r>
      <w:r w:rsidR="009304CC">
        <w:rPr>
          <w:rFonts w:ascii="Times New Roman" w:hAnsi="Times New Roman"/>
          <w:b/>
          <w:color w:val="000000"/>
          <w:sz w:val="24"/>
          <w:szCs w:val="24"/>
          <w:lang w:val="bg-BG"/>
        </w:rPr>
        <w:t xml:space="preserve">. </w:t>
      </w:r>
      <w:r w:rsidR="009304CC" w:rsidRPr="009E4A11">
        <w:rPr>
          <w:rFonts w:ascii="Times New Roman" w:hAnsi="Times New Roman"/>
          <w:b/>
          <w:color w:val="000000"/>
          <w:sz w:val="24"/>
          <w:szCs w:val="24"/>
          <w:lang w:val="bg-BG"/>
        </w:rPr>
        <w:t>3</w:t>
      </w:r>
      <w:r w:rsidR="00FE0AAE">
        <w:rPr>
          <w:rFonts w:ascii="Times New Roman" w:hAnsi="Times New Roman"/>
          <w:b/>
          <w:color w:val="000000"/>
          <w:sz w:val="24"/>
          <w:szCs w:val="24"/>
          <w:lang w:val="bg-BG"/>
        </w:rPr>
        <w:t>5</w:t>
      </w:r>
      <w:r w:rsidRPr="00110C14">
        <w:rPr>
          <w:rFonts w:ascii="Times New Roman" w:hAnsi="Times New Roman"/>
          <w:b/>
          <w:color w:val="000000"/>
          <w:sz w:val="24"/>
          <w:szCs w:val="24"/>
          <w:lang w:val="bg-BG"/>
        </w:rPr>
        <w:t>.</w:t>
      </w:r>
      <w:r>
        <w:rPr>
          <w:rFonts w:ascii="Times New Roman" w:hAnsi="Times New Roman"/>
          <w:color w:val="000000"/>
          <w:sz w:val="24"/>
          <w:szCs w:val="24"/>
          <w:lang w:val="bg-BG"/>
        </w:rPr>
        <w:t xml:space="preserve"> </w:t>
      </w:r>
      <w:r w:rsidR="005A1738" w:rsidRPr="00571FEF">
        <w:rPr>
          <w:rFonts w:ascii="Times New Roman" w:hAnsi="Times New Roman"/>
          <w:color w:val="000000"/>
          <w:sz w:val="24"/>
          <w:szCs w:val="24"/>
          <w:lang w:val="bg-BG"/>
        </w:rPr>
        <w:t xml:space="preserve">ОД „Земеделие” – </w:t>
      </w:r>
      <w:r w:rsidR="00F01C5B">
        <w:rPr>
          <w:rFonts w:ascii="Times New Roman" w:hAnsi="Times New Roman"/>
          <w:color w:val="000000"/>
          <w:spacing w:val="9"/>
          <w:sz w:val="24"/>
          <w:szCs w:val="24"/>
          <w:lang w:val="bg-BG"/>
        </w:rPr>
        <w:t>Сливен</w:t>
      </w:r>
      <w:r w:rsidR="005A1738" w:rsidRPr="00571FEF">
        <w:rPr>
          <w:rFonts w:ascii="Times New Roman" w:hAnsi="Times New Roman"/>
          <w:color w:val="000000"/>
          <w:sz w:val="24"/>
          <w:szCs w:val="24"/>
          <w:lang w:val="bg-BG"/>
        </w:rPr>
        <w:t xml:space="preserve"> предоставя информация от обществения сектор за повторно използване и на организации от обществения сектор при у</w:t>
      </w:r>
      <w:r w:rsidR="005A1738">
        <w:rPr>
          <w:rFonts w:ascii="Times New Roman" w:hAnsi="Times New Roman"/>
          <w:color w:val="000000"/>
          <w:sz w:val="24"/>
          <w:szCs w:val="24"/>
          <w:lang w:val="bg-BG"/>
        </w:rPr>
        <w:t xml:space="preserve">словията и реда на тези правила и Закона за достъп до обществена информация. </w:t>
      </w:r>
    </w:p>
    <w:p w:rsidR="005A1738" w:rsidRDefault="00110C14" w:rsidP="00B705C4">
      <w:pPr>
        <w:overflowPunct/>
        <w:spacing w:before="120" w:line="360" w:lineRule="auto"/>
        <w:jc w:val="both"/>
        <w:textAlignment w:val="auto"/>
        <w:rPr>
          <w:rFonts w:ascii="Times New Roman" w:hAnsi="Times New Roman"/>
          <w:sz w:val="24"/>
          <w:szCs w:val="24"/>
          <w:lang w:val="bg-BG"/>
        </w:rPr>
      </w:pPr>
      <w:r w:rsidRPr="00110C14">
        <w:rPr>
          <w:rFonts w:ascii="Times New Roman" w:hAnsi="Times New Roman"/>
          <w:b/>
          <w:sz w:val="24"/>
          <w:szCs w:val="24"/>
          <w:lang w:val="bg-BG"/>
        </w:rPr>
        <w:t>Чл</w:t>
      </w:r>
      <w:r w:rsidR="009304CC">
        <w:rPr>
          <w:rFonts w:ascii="Times New Roman" w:hAnsi="Times New Roman"/>
          <w:b/>
          <w:sz w:val="24"/>
          <w:szCs w:val="24"/>
          <w:lang w:val="bg-BG"/>
        </w:rPr>
        <w:t xml:space="preserve">. </w:t>
      </w:r>
      <w:r w:rsidR="009304CC" w:rsidRPr="009E4A11">
        <w:rPr>
          <w:rFonts w:ascii="Times New Roman" w:hAnsi="Times New Roman"/>
          <w:b/>
          <w:sz w:val="24"/>
          <w:szCs w:val="24"/>
          <w:lang w:val="bg-BG"/>
        </w:rPr>
        <w:t>3</w:t>
      </w:r>
      <w:r w:rsidR="00FE0AAE">
        <w:rPr>
          <w:rFonts w:ascii="Times New Roman" w:hAnsi="Times New Roman"/>
          <w:b/>
          <w:sz w:val="24"/>
          <w:szCs w:val="24"/>
          <w:lang w:val="bg-BG"/>
        </w:rPr>
        <w:t>6</w:t>
      </w:r>
      <w:r w:rsidRPr="00110C14">
        <w:rPr>
          <w:rFonts w:ascii="Times New Roman" w:hAnsi="Times New Roman"/>
          <w:b/>
          <w:sz w:val="24"/>
          <w:szCs w:val="24"/>
          <w:lang w:val="bg-BG"/>
        </w:rPr>
        <w:t>.</w:t>
      </w:r>
      <w:r>
        <w:rPr>
          <w:rFonts w:ascii="Times New Roman" w:hAnsi="Times New Roman"/>
          <w:sz w:val="24"/>
          <w:szCs w:val="24"/>
          <w:lang w:val="bg-BG"/>
        </w:rPr>
        <w:t xml:space="preserve"> </w:t>
      </w:r>
      <w:r w:rsidR="005A1738" w:rsidRPr="00D93ECE">
        <w:rPr>
          <w:rFonts w:ascii="Times New Roman" w:hAnsi="Times New Roman"/>
          <w:sz w:val="24"/>
          <w:szCs w:val="24"/>
          <w:lang w:val="bg-BG"/>
        </w:rPr>
        <w:t>Забранено е сключването на договори за изключително предоставяне на информация от обществения сектор.</w:t>
      </w:r>
      <w:r w:rsidR="005A1738">
        <w:rPr>
          <w:rFonts w:ascii="Times New Roman" w:hAnsi="Times New Roman"/>
          <w:sz w:val="24"/>
          <w:szCs w:val="24"/>
          <w:lang w:val="bg-BG"/>
        </w:rPr>
        <w:t xml:space="preserve"> Изключенията са регламентирани в Закона за достъп до обществена информация. </w:t>
      </w:r>
    </w:p>
    <w:p w:rsidR="00211972" w:rsidRDefault="001A2147" w:rsidP="00B705C4">
      <w:pPr>
        <w:overflowPunct/>
        <w:spacing w:before="120" w:line="360" w:lineRule="auto"/>
        <w:jc w:val="both"/>
        <w:textAlignment w:val="auto"/>
        <w:rPr>
          <w:rFonts w:ascii="Times New Roman" w:hAnsi="Times New Roman"/>
          <w:sz w:val="24"/>
          <w:szCs w:val="24"/>
          <w:lang w:val="bg-BG" w:eastAsia="bg-BG"/>
        </w:rPr>
      </w:pPr>
      <w:r w:rsidRPr="00110C14">
        <w:rPr>
          <w:rFonts w:ascii="Times New Roman" w:hAnsi="Times New Roman"/>
          <w:b/>
          <w:sz w:val="24"/>
          <w:szCs w:val="24"/>
          <w:lang w:val="bg-BG"/>
        </w:rPr>
        <w:lastRenderedPageBreak/>
        <w:t xml:space="preserve">Чл. </w:t>
      </w:r>
      <w:r w:rsidR="009304CC" w:rsidRPr="009E4A11">
        <w:rPr>
          <w:rFonts w:ascii="Times New Roman" w:hAnsi="Times New Roman"/>
          <w:b/>
          <w:sz w:val="24"/>
          <w:szCs w:val="24"/>
          <w:lang w:val="bg-BG"/>
        </w:rPr>
        <w:t>3</w:t>
      </w:r>
      <w:r w:rsidR="00FE0AAE">
        <w:rPr>
          <w:rFonts w:ascii="Times New Roman" w:hAnsi="Times New Roman"/>
          <w:b/>
          <w:sz w:val="24"/>
          <w:szCs w:val="24"/>
          <w:lang w:val="bg-BG"/>
        </w:rPr>
        <w:t>7</w:t>
      </w:r>
      <w:r w:rsidRPr="00110C14">
        <w:rPr>
          <w:rFonts w:ascii="Times New Roman" w:hAnsi="Times New Roman"/>
          <w:b/>
          <w:sz w:val="24"/>
          <w:szCs w:val="24"/>
          <w:lang w:val="bg-BG"/>
        </w:rPr>
        <w:t xml:space="preserve">. </w:t>
      </w:r>
      <w:r w:rsidRPr="001A2147">
        <w:rPr>
          <w:rFonts w:ascii="Times New Roman" w:hAnsi="Times New Roman"/>
          <w:sz w:val="24"/>
          <w:szCs w:val="24"/>
          <w:lang w:val="bg-BG" w:eastAsia="bg-BG"/>
        </w:rPr>
        <w:t xml:space="preserve">Информация от обществения сектор се предоставя за повторно използване след отправяне на писмено искане. Искането се счита за писмено и в случаите, когато е направено по електронен път на адреса на електронната поща по чл. 15, ал. 1, т. 4 </w:t>
      </w:r>
      <w:r w:rsidR="002A4442">
        <w:rPr>
          <w:rFonts w:ascii="Times New Roman" w:hAnsi="Times New Roman"/>
          <w:sz w:val="24"/>
          <w:szCs w:val="24"/>
          <w:lang w:val="bg-BG" w:eastAsia="bg-BG"/>
        </w:rPr>
        <w:t xml:space="preserve">от ЗДОИ </w:t>
      </w:r>
      <w:r w:rsidRPr="001A2147">
        <w:rPr>
          <w:rFonts w:ascii="Times New Roman" w:hAnsi="Times New Roman"/>
          <w:sz w:val="24"/>
          <w:szCs w:val="24"/>
          <w:lang w:val="bg-BG" w:eastAsia="bg-BG"/>
        </w:rPr>
        <w:t>или на портала по чл</w:t>
      </w:r>
      <w:r w:rsidR="002A4442">
        <w:rPr>
          <w:rFonts w:ascii="Times New Roman" w:hAnsi="Times New Roman"/>
          <w:sz w:val="24"/>
          <w:szCs w:val="24"/>
          <w:lang w:val="bg-BG" w:eastAsia="bg-BG"/>
        </w:rPr>
        <w:t>. 15г от ЗДОИ</w:t>
      </w:r>
      <w:r w:rsidRPr="001A2147">
        <w:rPr>
          <w:rFonts w:ascii="Times New Roman" w:hAnsi="Times New Roman"/>
          <w:sz w:val="24"/>
          <w:szCs w:val="24"/>
          <w:lang w:val="bg-BG" w:eastAsia="bg-BG"/>
        </w:rPr>
        <w:t>.</w:t>
      </w:r>
      <w:r>
        <w:rPr>
          <w:rFonts w:ascii="Times New Roman" w:hAnsi="Times New Roman"/>
          <w:sz w:val="24"/>
          <w:szCs w:val="24"/>
          <w:lang w:val="bg-BG" w:eastAsia="bg-BG"/>
        </w:rPr>
        <w:t xml:space="preserve"> В този случай ОД „Земеделие” – </w:t>
      </w:r>
      <w:r w:rsidR="00F01C5B">
        <w:rPr>
          <w:rFonts w:ascii="Times New Roman" w:hAnsi="Times New Roman"/>
          <w:color w:val="000000"/>
          <w:spacing w:val="9"/>
          <w:sz w:val="24"/>
          <w:szCs w:val="24"/>
          <w:lang w:val="bg-BG"/>
        </w:rPr>
        <w:t>Сливен</w:t>
      </w:r>
      <w:r>
        <w:rPr>
          <w:rFonts w:ascii="Times New Roman" w:hAnsi="Times New Roman"/>
          <w:sz w:val="24"/>
          <w:szCs w:val="24"/>
          <w:lang w:val="bg-BG" w:eastAsia="bg-BG"/>
        </w:rPr>
        <w:t xml:space="preserve"> </w:t>
      </w:r>
      <w:r w:rsidR="00F926E8">
        <w:rPr>
          <w:rFonts w:ascii="Times New Roman" w:hAnsi="Times New Roman"/>
          <w:sz w:val="24"/>
          <w:szCs w:val="24"/>
          <w:lang w:val="bg-BG" w:eastAsia="bg-BG"/>
        </w:rPr>
        <w:t xml:space="preserve">задължително </w:t>
      </w:r>
      <w:r>
        <w:rPr>
          <w:rFonts w:ascii="Times New Roman" w:hAnsi="Times New Roman"/>
          <w:sz w:val="24"/>
          <w:szCs w:val="24"/>
          <w:lang w:val="bg-BG" w:eastAsia="bg-BG"/>
        </w:rPr>
        <w:t xml:space="preserve">изпраща отговор също по електронен път, като </w:t>
      </w:r>
      <w:r w:rsidRPr="001A2147">
        <w:rPr>
          <w:rFonts w:ascii="Times New Roman" w:hAnsi="Times New Roman"/>
          <w:sz w:val="24"/>
          <w:szCs w:val="24"/>
          <w:lang w:val="bg-BG" w:eastAsia="bg-BG"/>
        </w:rPr>
        <w:t>потвърждаване на получаването на отговора не се изисква.</w:t>
      </w:r>
      <w:r w:rsidR="00B63CB3">
        <w:rPr>
          <w:rFonts w:ascii="Times New Roman" w:hAnsi="Times New Roman"/>
          <w:sz w:val="24"/>
          <w:szCs w:val="24"/>
          <w:lang w:val="bg-BG" w:eastAsia="bg-BG"/>
        </w:rPr>
        <w:t xml:space="preserve"> </w:t>
      </w:r>
    </w:p>
    <w:p w:rsidR="00FD59AF" w:rsidRPr="00FE4059" w:rsidRDefault="009304CC" w:rsidP="00B705C4">
      <w:pPr>
        <w:overflowPunct/>
        <w:spacing w:before="120" w:line="360" w:lineRule="auto"/>
        <w:jc w:val="both"/>
        <w:textAlignment w:val="auto"/>
        <w:rPr>
          <w:rFonts w:ascii="Times New Roman" w:hAnsi="Times New Roman"/>
          <w:sz w:val="24"/>
          <w:szCs w:val="24"/>
          <w:lang w:val="bg-BG" w:eastAsia="bg-BG"/>
        </w:rPr>
      </w:pPr>
      <w:r w:rsidRPr="00FE4059">
        <w:rPr>
          <w:rFonts w:ascii="Times New Roman" w:hAnsi="Times New Roman"/>
          <w:b/>
          <w:sz w:val="24"/>
          <w:szCs w:val="24"/>
          <w:lang w:val="bg-BG" w:eastAsia="bg-BG"/>
        </w:rPr>
        <w:t>3</w:t>
      </w:r>
      <w:r w:rsidR="00FE0AAE">
        <w:rPr>
          <w:rFonts w:ascii="Times New Roman" w:hAnsi="Times New Roman"/>
          <w:b/>
          <w:sz w:val="24"/>
          <w:szCs w:val="24"/>
          <w:lang w:val="bg-BG" w:eastAsia="bg-BG"/>
        </w:rPr>
        <w:t>8</w:t>
      </w:r>
      <w:r w:rsidR="00110C14" w:rsidRPr="00110C14">
        <w:rPr>
          <w:rFonts w:ascii="Times New Roman" w:hAnsi="Times New Roman"/>
          <w:b/>
          <w:sz w:val="24"/>
          <w:szCs w:val="24"/>
          <w:lang w:val="bg-BG" w:eastAsia="bg-BG"/>
        </w:rPr>
        <w:t>.</w:t>
      </w:r>
      <w:r w:rsidR="00110C14">
        <w:rPr>
          <w:rFonts w:ascii="Times New Roman" w:hAnsi="Times New Roman"/>
          <w:sz w:val="24"/>
          <w:szCs w:val="24"/>
          <w:lang w:val="bg-BG" w:eastAsia="bg-BG"/>
        </w:rPr>
        <w:t xml:space="preserve"> </w:t>
      </w:r>
      <w:r w:rsidR="00110C14" w:rsidRPr="00110C14">
        <w:rPr>
          <w:rFonts w:ascii="Times New Roman" w:hAnsi="Times New Roman"/>
          <w:b/>
          <w:sz w:val="24"/>
          <w:szCs w:val="24"/>
          <w:lang w:val="bg-BG" w:eastAsia="bg-BG"/>
        </w:rPr>
        <w:t>(1)</w:t>
      </w:r>
      <w:r w:rsidR="00110C14">
        <w:rPr>
          <w:rFonts w:ascii="Times New Roman" w:hAnsi="Times New Roman"/>
          <w:sz w:val="24"/>
          <w:szCs w:val="24"/>
          <w:lang w:val="bg-BG" w:eastAsia="bg-BG"/>
        </w:rPr>
        <w:t xml:space="preserve"> </w:t>
      </w:r>
      <w:r w:rsidR="00FD59AF" w:rsidRPr="00FD59AF">
        <w:rPr>
          <w:rFonts w:ascii="Times New Roman" w:hAnsi="Times New Roman"/>
          <w:sz w:val="24"/>
          <w:szCs w:val="24"/>
          <w:lang w:val="bg-BG" w:eastAsia="bg-BG"/>
        </w:rPr>
        <w:t>Информация от обществения сектор се предоставя за повторно използване безплатно или след</w:t>
      </w:r>
      <w:r w:rsidR="00FD59AF" w:rsidRPr="00FE4059">
        <w:rPr>
          <w:rFonts w:ascii="Times New Roman" w:hAnsi="Times New Roman"/>
          <w:sz w:val="24"/>
          <w:szCs w:val="24"/>
          <w:lang w:val="bg-BG" w:eastAsia="bg-BG"/>
        </w:rPr>
        <w:t xml:space="preserve"> </w:t>
      </w:r>
      <w:r w:rsidR="00FD59AF" w:rsidRPr="00FD59AF">
        <w:rPr>
          <w:rFonts w:ascii="Times New Roman" w:hAnsi="Times New Roman"/>
          <w:sz w:val="24"/>
          <w:szCs w:val="24"/>
          <w:lang w:val="bg-BG" w:eastAsia="bg-BG"/>
        </w:rPr>
        <w:t>заплащане на такса, която не може да надхвърля материалните разходи по възпроизвеждането и</w:t>
      </w:r>
      <w:r w:rsidR="00FD59AF" w:rsidRPr="00FE4059">
        <w:rPr>
          <w:rFonts w:ascii="Times New Roman" w:hAnsi="Times New Roman"/>
          <w:sz w:val="24"/>
          <w:szCs w:val="24"/>
          <w:lang w:val="bg-BG" w:eastAsia="bg-BG"/>
        </w:rPr>
        <w:t xml:space="preserve"> </w:t>
      </w:r>
      <w:r w:rsidR="00FD59AF" w:rsidRPr="00FD59AF">
        <w:rPr>
          <w:rFonts w:ascii="Times New Roman" w:hAnsi="Times New Roman"/>
          <w:sz w:val="24"/>
          <w:szCs w:val="24"/>
          <w:lang w:val="bg-BG" w:eastAsia="bg-BG"/>
        </w:rPr>
        <w:t>предоставянето на информацията.</w:t>
      </w:r>
    </w:p>
    <w:p w:rsidR="00471D97" w:rsidRDefault="00110C14" w:rsidP="00B705C4">
      <w:pPr>
        <w:overflowPunct/>
        <w:spacing w:before="120" w:line="360" w:lineRule="auto"/>
        <w:jc w:val="both"/>
        <w:textAlignment w:val="auto"/>
        <w:rPr>
          <w:rFonts w:ascii="Times New Roman" w:hAnsi="Times New Roman"/>
          <w:color w:val="000000"/>
          <w:sz w:val="24"/>
          <w:szCs w:val="24"/>
          <w:lang w:val="bg-BG"/>
        </w:rPr>
      </w:pPr>
      <w:r w:rsidRPr="00110C14">
        <w:rPr>
          <w:rFonts w:ascii="Times New Roman" w:hAnsi="Times New Roman"/>
          <w:b/>
          <w:color w:val="000000"/>
          <w:sz w:val="24"/>
          <w:szCs w:val="24"/>
          <w:lang w:val="bg-BG" w:eastAsia="bg-BG"/>
        </w:rPr>
        <w:t>(2)</w:t>
      </w:r>
      <w:r>
        <w:rPr>
          <w:rFonts w:ascii="Times New Roman" w:hAnsi="Times New Roman"/>
          <w:b/>
          <w:color w:val="FF0000"/>
          <w:sz w:val="24"/>
          <w:szCs w:val="24"/>
          <w:lang w:val="bg-BG" w:eastAsia="bg-BG"/>
        </w:rPr>
        <w:t xml:space="preserve"> </w:t>
      </w:r>
      <w:r w:rsidR="007A5521" w:rsidRPr="00110C14">
        <w:rPr>
          <w:rFonts w:ascii="Times New Roman" w:hAnsi="Times New Roman"/>
          <w:color w:val="000000"/>
          <w:sz w:val="24"/>
          <w:szCs w:val="24"/>
          <w:lang w:val="bg-BG" w:eastAsia="bg-BG"/>
        </w:rPr>
        <w:t xml:space="preserve">Размерът на таксите се определя с тарифа, приета от Министерски съвет, в сроковете по </w:t>
      </w:r>
      <w:r w:rsidR="007A5521" w:rsidRPr="00110C14">
        <w:rPr>
          <w:rFonts w:ascii="Times New Roman" w:hAnsi="Times New Roman"/>
          <w:color w:val="000000"/>
          <w:sz w:val="24"/>
          <w:szCs w:val="24"/>
          <w:lang w:val="bg-BG"/>
        </w:rPr>
        <w:t>§</w:t>
      </w:r>
      <w:r w:rsidR="007A5521" w:rsidRPr="00FE4059">
        <w:rPr>
          <w:rFonts w:ascii="Times New Roman" w:hAnsi="Times New Roman"/>
          <w:color w:val="000000"/>
          <w:sz w:val="24"/>
          <w:szCs w:val="24"/>
          <w:lang w:val="bg-BG"/>
        </w:rPr>
        <w:t xml:space="preserve"> 29, </w:t>
      </w:r>
      <w:r w:rsidR="007A5521" w:rsidRPr="00110C14">
        <w:rPr>
          <w:rFonts w:ascii="Times New Roman" w:hAnsi="Times New Roman"/>
          <w:color w:val="000000"/>
          <w:sz w:val="24"/>
          <w:szCs w:val="24"/>
          <w:lang w:val="bg-BG"/>
        </w:rPr>
        <w:t>т. 1 от</w:t>
      </w:r>
      <w:r w:rsidR="007A5521">
        <w:rPr>
          <w:rFonts w:ascii="Times New Roman" w:hAnsi="Times New Roman"/>
          <w:color w:val="000000"/>
          <w:sz w:val="24"/>
          <w:szCs w:val="24"/>
          <w:lang w:val="bg-BG"/>
        </w:rPr>
        <w:t xml:space="preserve"> Предходни и Заключителни разпоредби към Закона за изменение и допълнение на Закона за достъп до обществена информация.</w:t>
      </w:r>
    </w:p>
    <w:p w:rsidR="007A5521" w:rsidRDefault="00211972" w:rsidP="00B705C4">
      <w:pPr>
        <w:overflowPunct/>
        <w:spacing w:before="120" w:line="360" w:lineRule="auto"/>
        <w:jc w:val="both"/>
        <w:textAlignment w:val="auto"/>
        <w:rPr>
          <w:rFonts w:ascii="Times New Roman" w:hAnsi="Times New Roman"/>
          <w:color w:val="000000"/>
          <w:sz w:val="24"/>
          <w:szCs w:val="24"/>
          <w:lang w:val="bg-BG"/>
        </w:rPr>
      </w:pPr>
      <w:r w:rsidRPr="00211972">
        <w:rPr>
          <w:rFonts w:ascii="Times New Roman" w:hAnsi="Times New Roman"/>
          <w:b/>
          <w:color w:val="000000"/>
          <w:sz w:val="24"/>
          <w:szCs w:val="24"/>
          <w:lang w:val="bg-BG"/>
        </w:rPr>
        <w:t>(3)</w:t>
      </w:r>
      <w:r>
        <w:rPr>
          <w:rFonts w:ascii="Times New Roman" w:hAnsi="Times New Roman"/>
          <w:color w:val="000000"/>
          <w:sz w:val="24"/>
          <w:szCs w:val="24"/>
          <w:lang w:val="bg-BG"/>
        </w:rPr>
        <w:t xml:space="preserve"> </w:t>
      </w:r>
      <w:r w:rsidR="007A5521">
        <w:rPr>
          <w:rFonts w:ascii="Times New Roman" w:hAnsi="Times New Roman"/>
          <w:color w:val="000000"/>
          <w:sz w:val="24"/>
          <w:szCs w:val="24"/>
          <w:lang w:val="bg-BG"/>
        </w:rPr>
        <w:t xml:space="preserve">След обнародване на тарифата, същата се публикува на интернет страницата на ОД „Земеделие” – </w:t>
      </w:r>
      <w:r w:rsidR="00F01C5B">
        <w:rPr>
          <w:rFonts w:ascii="Times New Roman" w:hAnsi="Times New Roman"/>
          <w:color w:val="000000"/>
          <w:spacing w:val="9"/>
          <w:sz w:val="24"/>
          <w:szCs w:val="24"/>
          <w:lang w:val="bg-BG"/>
        </w:rPr>
        <w:t>Сливен</w:t>
      </w:r>
      <w:r w:rsidR="007A5521">
        <w:rPr>
          <w:rFonts w:ascii="Times New Roman" w:hAnsi="Times New Roman"/>
          <w:color w:val="000000"/>
          <w:sz w:val="24"/>
          <w:szCs w:val="24"/>
          <w:lang w:val="bg-BG"/>
        </w:rPr>
        <w:t>.</w:t>
      </w:r>
    </w:p>
    <w:p w:rsidR="005A1738" w:rsidRDefault="00211972" w:rsidP="00B705C4">
      <w:pPr>
        <w:overflowPunct/>
        <w:spacing w:before="120" w:line="360" w:lineRule="auto"/>
        <w:jc w:val="both"/>
        <w:textAlignment w:val="auto"/>
        <w:rPr>
          <w:rFonts w:ascii="Times New Roman" w:hAnsi="Times New Roman"/>
          <w:sz w:val="24"/>
          <w:szCs w:val="24"/>
          <w:lang w:val="bg-BG" w:eastAsia="bg-BG"/>
        </w:rPr>
      </w:pPr>
      <w:r w:rsidRPr="00211972">
        <w:rPr>
          <w:rFonts w:ascii="Times New Roman" w:hAnsi="Times New Roman"/>
          <w:b/>
          <w:color w:val="000000"/>
          <w:sz w:val="24"/>
          <w:szCs w:val="24"/>
          <w:lang w:val="bg-BG"/>
        </w:rPr>
        <w:t>(4)</w:t>
      </w:r>
      <w:r>
        <w:rPr>
          <w:rFonts w:ascii="Times New Roman" w:hAnsi="Times New Roman"/>
          <w:color w:val="000000"/>
          <w:sz w:val="24"/>
          <w:szCs w:val="24"/>
          <w:lang w:val="bg-BG"/>
        </w:rPr>
        <w:t xml:space="preserve"> </w:t>
      </w:r>
      <w:r w:rsidR="007A5521">
        <w:rPr>
          <w:rFonts w:ascii="Times New Roman" w:hAnsi="Times New Roman"/>
          <w:color w:val="000000"/>
          <w:sz w:val="24"/>
          <w:szCs w:val="24"/>
          <w:lang w:val="bg-BG"/>
        </w:rPr>
        <w:t xml:space="preserve">Сумите от такси за повторно използване на информация постъпват по бюджета на ОД „Земеделие” – </w:t>
      </w:r>
      <w:r w:rsidR="00F01C5B">
        <w:rPr>
          <w:rFonts w:ascii="Times New Roman" w:hAnsi="Times New Roman"/>
          <w:color w:val="000000"/>
          <w:spacing w:val="9"/>
          <w:sz w:val="24"/>
          <w:szCs w:val="24"/>
          <w:lang w:val="bg-BG"/>
        </w:rPr>
        <w:t>Сливен</w:t>
      </w:r>
      <w:r w:rsidR="007A5521">
        <w:rPr>
          <w:rFonts w:ascii="Times New Roman" w:hAnsi="Times New Roman"/>
          <w:color w:val="000000"/>
          <w:sz w:val="24"/>
          <w:szCs w:val="24"/>
          <w:lang w:val="bg-BG"/>
        </w:rPr>
        <w:t>.</w:t>
      </w:r>
    </w:p>
    <w:p w:rsidR="0062723D" w:rsidRDefault="0062723D" w:rsidP="00B705C4">
      <w:pPr>
        <w:overflowPunct/>
        <w:spacing w:before="120" w:line="360" w:lineRule="auto"/>
        <w:jc w:val="both"/>
        <w:textAlignment w:val="auto"/>
        <w:rPr>
          <w:rFonts w:ascii="Times New Roman" w:hAnsi="Times New Roman"/>
          <w:sz w:val="24"/>
          <w:szCs w:val="24"/>
          <w:lang w:val="bg-BG" w:eastAsia="bg-BG"/>
        </w:rPr>
      </w:pPr>
      <w:r w:rsidRPr="0062723D">
        <w:rPr>
          <w:rFonts w:ascii="Times New Roman" w:hAnsi="Times New Roman"/>
          <w:b/>
          <w:sz w:val="24"/>
          <w:szCs w:val="24"/>
          <w:lang w:val="bg-BG"/>
        </w:rPr>
        <w:t>Чл.</w:t>
      </w:r>
      <w:r w:rsidRPr="00FE4059">
        <w:rPr>
          <w:rFonts w:ascii="Times New Roman" w:hAnsi="Times New Roman"/>
          <w:b/>
          <w:sz w:val="24"/>
          <w:szCs w:val="24"/>
          <w:lang w:val="bg-BG"/>
        </w:rPr>
        <w:t xml:space="preserve"> </w:t>
      </w:r>
      <w:r w:rsidR="009304CC" w:rsidRPr="00FE4059">
        <w:rPr>
          <w:rFonts w:ascii="Times New Roman" w:hAnsi="Times New Roman"/>
          <w:b/>
          <w:sz w:val="24"/>
          <w:szCs w:val="24"/>
          <w:lang w:val="bg-BG"/>
        </w:rPr>
        <w:t>3</w:t>
      </w:r>
      <w:r w:rsidR="00FE0AAE">
        <w:rPr>
          <w:rFonts w:ascii="Times New Roman" w:hAnsi="Times New Roman"/>
          <w:b/>
          <w:sz w:val="24"/>
          <w:szCs w:val="24"/>
          <w:lang w:val="bg-BG"/>
        </w:rPr>
        <w:t>9</w:t>
      </w:r>
      <w:r w:rsidR="00110C14">
        <w:rPr>
          <w:rFonts w:ascii="Times New Roman" w:hAnsi="Times New Roman"/>
          <w:b/>
          <w:sz w:val="24"/>
          <w:szCs w:val="24"/>
          <w:lang w:val="bg-BG"/>
        </w:rPr>
        <w:t xml:space="preserve">. </w:t>
      </w:r>
      <w:r w:rsidRPr="00FE4059">
        <w:rPr>
          <w:rFonts w:ascii="Times New Roman" w:hAnsi="Times New Roman"/>
          <w:b/>
          <w:color w:val="000000"/>
          <w:sz w:val="24"/>
          <w:szCs w:val="24"/>
          <w:lang w:val="bg-BG"/>
        </w:rPr>
        <w:t>(1)</w:t>
      </w:r>
      <w:r w:rsidRPr="00FE4059">
        <w:rPr>
          <w:rFonts w:ascii="Times New Roman" w:hAnsi="Times New Roman"/>
          <w:color w:val="000000"/>
          <w:sz w:val="24"/>
          <w:szCs w:val="24"/>
          <w:lang w:val="bg-BG"/>
        </w:rPr>
        <w:t xml:space="preserve"> </w:t>
      </w:r>
      <w:r w:rsidRPr="00110C14">
        <w:rPr>
          <w:rFonts w:ascii="Times New Roman" w:hAnsi="Times New Roman"/>
          <w:color w:val="000000"/>
          <w:sz w:val="24"/>
          <w:szCs w:val="24"/>
          <w:lang w:val="bg-BG"/>
        </w:rPr>
        <w:t>Директорът</w:t>
      </w:r>
      <w:r w:rsidRPr="00110C14">
        <w:rPr>
          <w:rFonts w:ascii="Times New Roman" w:hAnsi="Times New Roman"/>
          <w:sz w:val="24"/>
          <w:szCs w:val="24"/>
          <w:lang w:val="bg-BG"/>
        </w:rPr>
        <w:t xml:space="preserve"> на</w:t>
      </w:r>
      <w:r w:rsidRPr="0062723D">
        <w:rPr>
          <w:rFonts w:ascii="Times New Roman" w:hAnsi="Times New Roman"/>
          <w:b/>
          <w:sz w:val="24"/>
          <w:szCs w:val="24"/>
          <w:lang w:val="bg-BG"/>
        </w:rPr>
        <w:t xml:space="preserve"> </w:t>
      </w:r>
      <w:r w:rsidRPr="0062723D">
        <w:rPr>
          <w:rFonts w:ascii="Times New Roman" w:hAnsi="Times New Roman"/>
          <w:sz w:val="24"/>
          <w:szCs w:val="24"/>
          <w:lang w:val="bg-BG" w:eastAsia="bg-BG"/>
        </w:rPr>
        <w:t xml:space="preserve">ОД „Земеделие” – </w:t>
      </w:r>
      <w:r w:rsidR="00F01C5B">
        <w:rPr>
          <w:rFonts w:ascii="Times New Roman" w:hAnsi="Times New Roman"/>
          <w:color w:val="000000"/>
          <w:spacing w:val="9"/>
          <w:sz w:val="24"/>
          <w:szCs w:val="24"/>
          <w:lang w:val="bg-BG"/>
        </w:rPr>
        <w:t>Сливен</w:t>
      </w:r>
      <w:r w:rsidR="00F01C5B">
        <w:rPr>
          <w:rFonts w:ascii="Times New Roman" w:hAnsi="Times New Roman"/>
          <w:sz w:val="24"/>
          <w:szCs w:val="24"/>
          <w:lang w:val="bg-BG" w:eastAsia="bg-BG"/>
        </w:rPr>
        <w:t xml:space="preserve"> </w:t>
      </w:r>
      <w:r w:rsidR="00CE17EB">
        <w:rPr>
          <w:rFonts w:ascii="Times New Roman" w:hAnsi="Times New Roman"/>
          <w:sz w:val="24"/>
          <w:szCs w:val="24"/>
          <w:lang w:val="bg-BG" w:eastAsia="bg-BG"/>
        </w:rPr>
        <w:t>/Началникът на ОСЗ</w:t>
      </w:r>
      <w:r w:rsidRPr="0062723D">
        <w:rPr>
          <w:rFonts w:ascii="Times New Roman" w:hAnsi="Times New Roman"/>
          <w:sz w:val="24"/>
          <w:szCs w:val="24"/>
          <w:lang w:val="bg-BG" w:eastAsia="bg-BG"/>
        </w:rPr>
        <w:t xml:space="preserve"> разглежда искането </w:t>
      </w:r>
      <w:r w:rsidR="00F926E8">
        <w:rPr>
          <w:rFonts w:ascii="Times New Roman" w:hAnsi="Times New Roman"/>
          <w:sz w:val="24"/>
          <w:szCs w:val="24"/>
          <w:lang w:val="bg-BG" w:eastAsia="bg-BG"/>
        </w:rPr>
        <w:t xml:space="preserve">по чл. </w:t>
      </w:r>
      <w:r w:rsidR="004A7130">
        <w:rPr>
          <w:rFonts w:ascii="Times New Roman" w:hAnsi="Times New Roman"/>
          <w:sz w:val="24"/>
          <w:szCs w:val="24"/>
          <w:lang w:val="bg-BG" w:eastAsia="bg-BG"/>
        </w:rPr>
        <w:t>3</w:t>
      </w:r>
      <w:r w:rsidR="00005678">
        <w:rPr>
          <w:rFonts w:ascii="Times New Roman" w:hAnsi="Times New Roman"/>
          <w:sz w:val="24"/>
          <w:szCs w:val="24"/>
          <w:lang w:val="bg-BG" w:eastAsia="bg-BG"/>
        </w:rPr>
        <w:t>7</w:t>
      </w:r>
      <w:r>
        <w:rPr>
          <w:rFonts w:ascii="Times New Roman" w:hAnsi="Times New Roman"/>
          <w:sz w:val="24"/>
          <w:szCs w:val="24"/>
          <w:lang w:val="bg-BG" w:eastAsia="bg-BG"/>
        </w:rPr>
        <w:t xml:space="preserve"> </w:t>
      </w:r>
      <w:r w:rsidRPr="0062723D">
        <w:rPr>
          <w:rFonts w:ascii="Times New Roman" w:hAnsi="Times New Roman"/>
          <w:sz w:val="24"/>
          <w:szCs w:val="24"/>
          <w:lang w:val="bg-BG" w:eastAsia="bg-BG"/>
        </w:rPr>
        <w:t>в 14-дневен срок от постъпването му и взема решение за</w:t>
      </w:r>
      <w:r>
        <w:rPr>
          <w:rFonts w:ascii="Times New Roman" w:hAnsi="Times New Roman"/>
          <w:sz w:val="24"/>
          <w:szCs w:val="24"/>
          <w:lang w:val="bg-BG" w:eastAsia="bg-BG"/>
        </w:rPr>
        <w:t xml:space="preserve"> </w:t>
      </w:r>
      <w:r w:rsidRPr="0062723D">
        <w:rPr>
          <w:rFonts w:ascii="Times New Roman" w:hAnsi="Times New Roman"/>
          <w:sz w:val="24"/>
          <w:szCs w:val="24"/>
          <w:lang w:val="bg-BG" w:eastAsia="bg-BG"/>
        </w:rPr>
        <w:t>предоставяне или за отказ за предоставяне на информация за повторно използване, което се съобщава на заявителя</w:t>
      </w:r>
      <w:r w:rsidRPr="00FE4059">
        <w:rPr>
          <w:rFonts w:ascii="Times New Roman" w:hAnsi="Times New Roman"/>
          <w:sz w:val="24"/>
          <w:szCs w:val="24"/>
          <w:lang w:val="bg-BG" w:eastAsia="bg-BG"/>
        </w:rPr>
        <w:t>.</w:t>
      </w:r>
      <w:r w:rsidR="003E265E">
        <w:rPr>
          <w:rFonts w:ascii="Times New Roman" w:hAnsi="Times New Roman"/>
          <w:sz w:val="24"/>
          <w:szCs w:val="24"/>
          <w:lang w:val="bg-BG" w:eastAsia="bg-BG"/>
        </w:rPr>
        <w:t xml:space="preserve"> </w:t>
      </w:r>
    </w:p>
    <w:p w:rsidR="00EF2656" w:rsidRPr="00345EBE" w:rsidRDefault="005A0870" w:rsidP="00B705C4">
      <w:pPr>
        <w:overflowPunct/>
        <w:spacing w:before="120" w:line="360" w:lineRule="auto"/>
        <w:jc w:val="both"/>
        <w:textAlignment w:val="auto"/>
        <w:rPr>
          <w:rFonts w:ascii="Times New Roman" w:hAnsi="Times New Roman"/>
          <w:sz w:val="24"/>
          <w:szCs w:val="24"/>
          <w:lang w:val="bg-BG" w:eastAsia="bg-BG"/>
        </w:rPr>
      </w:pPr>
      <w:r w:rsidRPr="005A0870">
        <w:rPr>
          <w:rFonts w:ascii="Times New Roman" w:hAnsi="Times New Roman"/>
          <w:b/>
          <w:sz w:val="24"/>
          <w:szCs w:val="24"/>
          <w:lang w:val="bg-BG" w:eastAsia="bg-BG"/>
        </w:rPr>
        <w:t>(</w:t>
      </w:r>
      <w:r w:rsidR="009304CC" w:rsidRPr="00FE4059">
        <w:rPr>
          <w:rFonts w:ascii="Times New Roman" w:hAnsi="Times New Roman"/>
          <w:b/>
          <w:sz w:val="24"/>
          <w:szCs w:val="24"/>
          <w:lang w:val="bg-BG" w:eastAsia="bg-BG"/>
        </w:rPr>
        <w:t>2</w:t>
      </w:r>
      <w:r w:rsidRPr="005A0870">
        <w:rPr>
          <w:rFonts w:ascii="Times New Roman" w:hAnsi="Times New Roman"/>
          <w:b/>
          <w:sz w:val="24"/>
          <w:szCs w:val="24"/>
          <w:lang w:val="bg-BG" w:eastAsia="bg-BG"/>
        </w:rPr>
        <w:t>)</w:t>
      </w:r>
      <w:r>
        <w:rPr>
          <w:rFonts w:ascii="Times New Roman" w:hAnsi="Times New Roman"/>
          <w:sz w:val="24"/>
          <w:szCs w:val="24"/>
          <w:lang w:val="bg-BG" w:eastAsia="bg-BG"/>
        </w:rPr>
        <w:t xml:space="preserve"> Когато поисканата информация има значение за определен период от време ОД „Земеделие” – </w:t>
      </w:r>
      <w:r w:rsidR="00F01C5B">
        <w:rPr>
          <w:rFonts w:ascii="Times New Roman" w:hAnsi="Times New Roman"/>
          <w:color w:val="000000"/>
          <w:spacing w:val="9"/>
          <w:sz w:val="24"/>
          <w:szCs w:val="24"/>
          <w:lang w:val="bg-BG"/>
        </w:rPr>
        <w:t>Сливен</w:t>
      </w:r>
      <w:r>
        <w:rPr>
          <w:rFonts w:ascii="Times New Roman" w:hAnsi="Times New Roman"/>
          <w:sz w:val="24"/>
          <w:szCs w:val="24"/>
          <w:lang w:val="bg-BG" w:eastAsia="bg-BG"/>
        </w:rPr>
        <w:t xml:space="preserve"> я предоставя в разумен срок, в който информацията не е загубила своето актуално значение.</w:t>
      </w:r>
    </w:p>
    <w:p w:rsidR="005A0870" w:rsidRDefault="009304CC" w:rsidP="00B705C4">
      <w:pPr>
        <w:overflowPunct/>
        <w:spacing w:before="120" w:line="360" w:lineRule="auto"/>
        <w:jc w:val="both"/>
        <w:textAlignment w:val="auto"/>
        <w:rPr>
          <w:rFonts w:ascii="Times New Roman" w:hAnsi="Times New Roman"/>
          <w:sz w:val="24"/>
          <w:szCs w:val="24"/>
          <w:lang w:val="bg-BG" w:eastAsia="bg-BG"/>
        </w:rPr>
      </w:pPr>
      <w:r w:rsidRPr="00FE4059">
        <w:rPr>
          <w:rFonts w:ascii="Times New Roman" w:hAnsi="Times New Roman"/>
          <w:b/>
          <w:sz w:val="24"/>
          <w:szCs w:val="24"/>
          <w:lang w:val="bg-BG" w:eastAsia="bg-BG"/>
        </w:rPr>
        <w:t>(3</w:t>
      </w:r>
      <w:r w:rsidR="0062723D" w:rsidRPr="00FE4059">
        <w:rPr>
          <w:rFonts w:ascii="Times New Roman" w:hAnsi="Times New Roman"/>
          <w:b/>
          <w:sz w:val="24"/>
          <w:szCs w:val="24"/>
          <w:lang w:val="bg-BG" w:eastAsia="bg-BG"/>
        </w:rPr>
        <w:t>)</w:t>
      </w:r>
      <w:r w:rsidR="0062723D" w:rsidRPr="00FE4059">
        <w:rPr>
          <w:rFonts w:ascii="Times New Roman" w:hAnsi="Times New Roman"/>
          <w:sz w:val="24"/>
          <w:szCs w:val="24"/>
          <w:lang w:val="bg-BG" w:eastAsia="bg-BG"/>
        </w:rPr>
        <w:t xml:space="preserve"> </w:t>
      </w:r>
      <w:r w:rsidR="0062723D" w:rsidRPr="0062723D">
        <w:rPr>
          <w:rFonts w:ascii="Times New Roman" w:hAnsi="Times New Roman"/>
          <w:sz w:val="24"/>
          <w:szCs w:val="24"/>
          <w:lang w:val="bg-BG" w:eastAsia="bg-BG"/>
        </w:rPr>
        <w:t>В случаите, когато искането за повторно използване на информация от обществения</w:t>
      </w:r>
      <w:r w:rsidR="0062723D" w:rsidRPr="00FE4059">
        <w:rPr>
          <w:rFonts w:ascii="Times New Roman" w:hAnsi="Times New Roman"/>
          <w:sz w:val="24"/>
          <w:szCs w:val="24"/>
          <w:lang w:val="bg-BG" w:eastAsia="bg-BG"/>
        </w:rPr>
        <w:t xml:space="preserve"> </w:t>
      </w:r>
      <w:r w:rsidR="0062723D" w:rsidRPr="0062723D">
        <w:rPr>
          <w:rFonts w:ascii="Times New Roman" w:hAnsi="Times New Roman"/>
          <w:sz w:val="24"/>
          <w:szCs w:val="24"/>
          <w:lang w:val="bg-BG" w:eastAsia="bg-BG"/>
        </w:rPr>
        <w:t>сектор се характеризира със сложност и изисква повече време за предоставянето й, срокът по ал.</w:t>
      </w:r>
      <w:r w:rsidR="0062723D" w:rsidRPr="00FE4059">
        <w:rPr>
          <w:rFonts w:ascii="Times New Roman" w:hAnsi="Times New Roman"/>
          <w:sz w:val="24"/>
          <w:szCs w:val="24"/>
          <w:lang w:val="bg-BG" w:eastAsia="bg-BG"/>
        </w:rPr>
        <w:t xml:space="preserve"> </w:t>
      </w:r>
      <w:r w:rsidR="0062723D" w:rsidRPr="0062723D">
        <w:rPr>
          <w:rFonts w:ascii="Times New Roman" w:hAnsi="Times New Roman"/>
          <w:sz w:val="24"/>
          <w:szCs w:val="24"/>
          <w:lang w:val="bg-BG" w:eastAsia="bg-BG"/>
        </w:rPr>
        <w:t>1 може да бъде удължен до14 дни. В този случай на заявителя се изпраща съобщение за</w:t>
      </w:r>
      <w:r w:rsidR="0062723D" w:rsidRPr="00FE4059">
        <w:rPr>
          <w:rFonts w:ascii="Times New Roman" w:hAnsi="Times New Roman"/>
          <w:sz w:val="24"/>
          <w:szCs w:val="24"/>
          <w:lang w:val="bg-BG" w:eastAsia="bg-BG"/>
        </w:rPr>
        <w:t xml:space="preserve"> </w:t>
      </w:r>
    </w:p>
    <w:p w:rsidR="003E265E" w:rsidRDefault="0062723D" w:rsidP="00B705C4">
      <w:pPr>
        <w:overflowPunct/>
        <w:spacing w:before="120" w:line="360" w:lineRule="auto"/>
        <w:jc w:val="both"/>
        <w:textAlignment w:val="auto"/>
        <w:rPr>
          <w:rFonts w:ascii="Times New Roman" w:hAnsi="Times New Roman"/>
          <w:sz w:val="24"/>
          <w:szCs w:val="24"/>
          <w:lang w:val="bg-BG" w:eastAsia="bg-BG"/>
        </w:rPr>
      </w:pPr>
      <w:r w:rsidRPr="0062723D">
        <w:rPr>
          <w:rFonts w:ascii="Times New Roman" w:hAnsi="Times New Roman"/>
          <w:sz w:val="24"/>
          <w:szCs w:val="24"/>
          <w:lang w:val="bg-BG" w:eastAsia="bg-BG"/>
        </w:rPr>
        <w:t>необходимото време за предоставяне на информацията в срок до14 дни от постъпване на</w:t>
      </w:r>
      <w:r w:rsidRPr="00FE4059">
        <w:rPr>
          <w:rFonts w:ascii="Times New Roman" w:hAnsi="Times New Roman"/>
          <w:sz w:val="24"/>
          <w:szCs w:val="24"/>
          <w:lang w:val="bg-BG" w:eastAsia="bg-BG"/>
        </w:rPr>
        <w:t xml:space="preserve"> </w:t>
      </w:r>
      <w:r w:rsidRPr="0062723D">
        <w:rPr>
          <w:rFonts w:ascii="Times New Roman" w:hAnsi="Times New Roman"/>
          <w:sz w:val="24"/>
          <w:szCs w:val="24"/>
          <w:lang w:val="bg-BG" w:eastAsia="bg-BG"/>
        </w:rPr>
        <w:t>искането.</w:t>
      </w:r>
      <w:r w:rsidR="003E265E" w:rsidRPr="00FE4059">
        <w:rPr>
          <w:rFonts w:ascii="Times New Roman" w:hAnsi="Times New Roman"/>
          <w:sz w:val="24"/>
          <w:szCs w:val="24"/>
          <w:lang w:val="bg-BG" w:eastAsia="bg-BG"/>
        </w:rPr>
        <w:t xml:space="preserve"> </w:t>
      </w:r>
    </w:p>
    <w:p w:rsidR="0062723D" w:rsidRDefault="00022FEB" w:rsidP="00B705C4">
      <w:pPr>
        <w:overflowPunct/>
        <w:spacing w:before="120" w:line="360" w:lineRule="auto"/>
        <w:jc w:val="both"/>
        <w:textAlignment w:val="auto"/>
        <w:rPr>
          <w:rFonts w:ascii="Times New Roman" w:hAnsi="Times New Roman"/>
          <w:sz w:val="24"/>
          <w:szCs w:val="24"/>
          <w:lang w:val="bg-BG" w:eastAsia="bg-BG"/>
        </w:rPr>
      </w:pPr>
      <w:r>
        <w:rPr>
          <w:rFonts w:ascii="Times New Roman" w:hAnsi="Times New Roman"/>
          <w:b/>
          <w:sz w:val="24"/>
          <w:szCs w:val="24"/>
          <w:lang w:val="bg-BG"/>
        </w:rPr>
        <w:t>Чл.</w:t>
      </w:r>
      <w:r w:rsidR="008A473F">
        <w:rPr>
          <w:rFonts w:ascii="Times New Roman" w:hAnsi="Times New Roman"/>
          <w:b/>
          <w:sz w:val="24"/>
          <w:szCs w:val="24"/>
          <w:lang w:val="bg-BG"/>
        </w:rPr>
        <w:t xml:space="preserve"> </w:t>
      </w:r>
      <w:r w:rsidR="009304CC" w:rsidRPr="009E4A11">
        <w:rPr>
          <w:rFonts w:ascii="Times New Roman" w:hAnsi="Times New Roman"/>
          <w:b/>
          <w:sz w:val="24"/>
          <w:szCs w:val="24"/>
          <w:lang w:val="bg-BG"/>
        </w:rPr>
        <w:t>4</w:t>
      </w:r>
      <w:r w:rsidR="00FE0AAE">
        <w:rPr>
          <w:rFonts w:ascii="Times New Roman" w:hAnsi="Times New Roman"/>
          <w:b/>
          <w:sz w:val="24"/>
          <w:szCs w:val="24"/>
          <w:lang w:val="bg-BG"/>
        </w:rPr>
        <w:t>0</w:t>
      </w:r>
      <w:r w:rsidR="008A473F">
        <w:rPr>
          <w:rFonts w:ascii="Times New Roman" w:hAnsi="Times New Roman"/>
          <w:b/>
          <w:sz w:val="24"/>
          <w:szCs w:val="24"/>
          <w:lang w:val="bg-BG"/>
        </w:rPr>
        <w:t xml:space="preserve">. </w:t>
      </w:r>
      <w:r w:rsidR="0062723D" w:rsidRPr="009E4A11">
        <w:rPr>
          <w:rFonts w:ascii="Times New Roman" w:hAnsi="Times New Roman"/>
          <w:b/>
          <w:sz w:val="24"/>
          <w:szCs w:val="24"/>
          <w:lang w:val="bg-BG"/>
        </w:rPr>
        <w:t xml:space="preserve">(1) </w:t>
      </w:r>
      <w:r w:rsidR="0062723D" w:rsidRPr="00702A65">
        <w:rPr>
          <w:rFonts w:ascii="Times New Roman" w:hAnsi="Times New Roman"/>
          <w:sz w:val="24"/>
          <w:szCs w:val="24"/>
          <w:lang w:val="bg-BG" w:eastAsia="bg-BG"/>
        </w:rPr>
        <w:t>Отказът за предоставяне на информация от обществения сектор за повторно използване трябва да бъде мотивиран.</w:t>
      </w:r>
      <w:r w:rsidR="00702A65">
        <w:rPr>
          <w:rFonts w:ascii="Times New Roman" w:hAnsi="Times New Roman"/>
          <w:sz w:val="24"/>
          <w:szCs w:val="24"/>
          <w:lang w:val="bg-BG" w:eastAsia="bg-BG"/>
        </w:rPr>
        <w:t xml:space="preserve"> Отказът трябва да съдържа </w:t>
      </w:r>
      <w:r w:rsidR="00702A65" w:rsidRPr="00702A65">
        <w:rPr>
          <w:rFonts w:ascii="Times New Roman" w:hAnsi="Times New Roman"/>
          <w:sz w:val="24"/>
          <w:szCs w:val="24"/>
          <w:lang w:val="bg-BG" w:eastAsia="bg-BG"/>
        </w:rPr>
        <w:t>фактическото и правното основание за отказ, датата на вземане на решението и реда за неговото</w:t>
      </w:r>
      <w:r w:rsidR="00702A65">
        <w:rPr>
          <w:rFonts w:ascii="Times New Roman" w:hAnsi="Times New Roman"/>
          <w:sz w:val="24"/>
          <w:szCs w:val="24"/>
          <w:lang w:val="bg-BG" w:eastAsia="bg-BG"/>
        </w:rPr>
        <w:t xml:space="preserve"> </w:t>
      </w:r>
      <w:r w:rsidR="00702A65" w:rsidRPr="00702A65">
        <w:rPr>
          <w:rFonts w:ascii="Times New Roman" w:hAnsi="Times New Roman"/>
          <w:sz w:val="24"/>
          <w:szCs w:val="24"/>
          <w:lang w:val="bg-BG" w:eastAsia="bg-BG"/>
        </w:rPr>
        <w:t>обжалване</w:t>
      </w:r>
      <w:r w:rsidR="003E265E">
        <w:rPr>
          <w:rFonts w:ascii="Times New Roman" w:hAnsi="Times New Roman"/>
          <w:sz w:val="24"/>
          <w:szCs w:val="24"/>
          <w:lang w:val="bg-BG" w:eastAsia="bg-BG"/>
        </w:rPr>
        <w:t xml:space="preserve">. </w:t>
      </w:r>
    </w:p>
    <w:p w:rsidR="00022FEB" w:rsidRPr="00FE4059" w:rsidRDefault="0062723D" w:rsidP="004A7130">
      <w:pPr>
        <w:numPr>
          <w:ilvl w:val="0"/>
          <w:numId w:val="16"/>
        </w:numPr>
        <w:tabs>
          <w:tab w:val="num" w:pos="360"/>
        </w:tabs>
        <w:overflowPunct/>
        <w:spacing w:before="120" w:line="360" w:lineRule="auto"/>
        <w:ind w:left="0" w:firstLine="0"/>
        <w:jc w:val="both"/>
        <w:textAlignment w:val="auto"/>
        <w:rPr>
          <w:rFonts w:ascii="Times New Roman" w:hAnsi="Times New Roman"/>
          <w:color w:val="000000"/>
          <w:sz w:val="24"/>
          <w:szCs w:val="24"/>
          <w:lang w:val="bg-BG"/>
        </w:rPr>
      </w:pPr>
      <w:r w:rsidRPr="00702A65">
        <w:rPr>
          <w:rFonts w:ascii="Times New Roman" w:hAnsi="Times New Roman"/>
          <w:sz w:val="24"/>
          <w:szCs w:val="24"/>
          <w:lang w:val="bg-BG" w:eastAsia="bg-BG"/>
        </w:rPr>
        <w:lastRenderedPageBreak/>
        <w:t>В случаите, когато закон забранява предоставянето на поисканата информация</w:t>
      </w:r>
      <w:r w:rsidR="00702A65" w:rsidRPr="00702A65">
        <w:rPr>
          <w:rFonts w:ascii="Times New Roman" w:hAnsi="Times New Roman"/>
          <w:sz w:val="24"/>
          <w:szCs w:val="24"/>
          <w:lang w:val="bg-BG" w:eastAsia="bg-BG"/>
        </w:rPr>
        <w:t xml:space="preserve"> или искането не отговаря на условията по чл</w:t>
      </w:r>
      <w:r w:rsidR="00702A65" w:rsidRPr="00702A65">
        <w:rPr>
          <w:rFonts w:ascii="Times New Roman" w:hAnsi="Times New Roman"/>
          <w:color w:val="000000"/>
          <w:sz w:val="24"/>
          <w:szCs w:val="24"/>
          <w:lang w:val="bg-BG" w:eastAsia="bg-BG"/>
        </w:rPr>
        <w:t>.</w:t>
      </w:r>
      <w:r w:rsidR="00702A65" w:rsidRPr="00FE4059">
        <w:rPr>
          <w:rFonts w:ascii="Times New Roman" w:hAnsi="Times New Roman"/>
          <w:color w:val="000000"/>
          <w:sz w:val="24"/>
          <w:szCs w:val="24"/>
          <w:lang w:val="bg-BG"/>
        </w:rPr>
        <w:t xml:space="preserve"> </w:t>
      </w:r>
      <w:r w:rsidR="004A7130">
        <w:rPr>
          <w:rFonts w:ascii="Times New Roman" w:hAnsi="Times New Roman"/>
          <w:color w:val="000000"/>
          <w:sz w:val="24"/>
          <w:szCs w:val="24"/>
          <w:lang w:val="bg-BG"/>
        </w:rPr>
        <w:t>3</w:t>
      </w:r>
      <w:r w:rsidR="0079747B">
        <w:rPr>
          <w:rFonts w:ascii="Times New Roman" w:hAnsi="Times New Roman"/>
          <w:color w:val="000000"/>
          <w:sz w:val="24"/>
          <w:szCs w:val="24"/>
          <w:lang w:val="bg-BG"/>
        </w:rPr>
        <w:t>7</w:t>
      </w:r>
      <w:r w:rsidR="00702A65" w:rsidRPr="00702A65">
        <w:rPr>
          <w:rFonts w:ascii="Times New Roman" w:hAnsi="Times New Roman"/>
          <w:color w:val="000000"/>
          <w:sz w:val="24"/>
          <w:szCs w:val="24"/>
          <w:lang w:val="bg-BG"/>
        </w:rPr>
        <w:t xml:space="preserve"> също може да се направи отказ.</w:t>
      </w:r>
    </w:p>
    <w:p w:rsidR="00022FEB" w:rsidRPr="00FE4059" w:rsidRDefault="00022FEB" w:rsidP="00B705C4">
      <w:pPr>
        <w:numPr>
          <w:ilvl w:val="0"/>
          <w:numId w:val="16"/>
        </w:numPr>
        <w:tabs>
          <w:tab w:val="num" w:pos="360"/>
        </w:tabs>
        <w:overflowPunct/>
        <w:spacing w:before="120" w:line="360" w:lineRule="auto"/>
        <w:ind w:left="0" w:firstLine="0"/>
        <w:jc w:val="both"/>
        <w:textAlignment w:val="auto"/>
        <w:rPr>
          <w:rFonts w:ascii="Times New Roman" w:hAnsi="Times New Roman"/>
          <w:color w:val="000000"/>
          <w:sz w:val="24"/>
          <w:szCs w:val="24"/>
          <w:lang w:val="bg-BG"/>
        </w:rPr>
      </w:pPr>
      <w:r w:rsidRPr="003E265E">
        <w:rPr>
          <w:rFonts w:ascii="Times New Roman" w:hAnsi="Times New Roman"/>
          <w:sz w:val="24"/>
          <w:szCs w:val="24"/>
          <w:lang w:val="bg-BG" w:eastAsia="bg-BG"/>
        </w:rPr>
        <w:t>Не може да е основание за отказ наличието на лични данни в информацията от</w:t>
      </w:r>
      <w:r w:rsidRPr="00FE4059">
        <w:rPr>
          <w:rFonts w:ascii="Times New Roman" w:hAnsi="Times New Roman"/>
          <w:sz w:val="24"/>
          <w:szCs w:val="24"/>
          <w:lang w:val="bg-BG" w:eastAsia="bg-BG"/>
        </w:rPr>
        <w:t xml:space="preserve"> </w:t>
      </w:r>
      <w:r w:rsidRPr="003E265E">
        <w:rPr>
          <w:rFonts w:ascii="Times New Roman" w:hAnsi="Times New Roman"/>
          <w:sz w:val="24"/>
          <w:szCs w:val="24"/>
          <w:lang w:val="bg-BG" w:eastAsia="bg-BG"/>
        </w:rPr>
        <w:t>обществения сектор, която е поискана за повторно използване, в случаите, когато тази</w:t>
      </w:r>
      <w:r w:rsidRPr="00FE4059">
        <w:rPr>
          <w:rFonts w:ascii="Times New Roman" w:hAnsi="Times New Roman"/>
          <w:sz w:val="24"/>
          <w:szCs w:val="24"/>
          <w:lang w:val="bg-BG" w:eastAsia="bg-BG"/>
        </w:rPr>
        <w:t xml:space="preserve"> </w:t>
      </w:r>
      <w:r w:rsidRPr="003E265E">
        <w:rPr>
          <w:rFonts w:ascii="Times New Roman" w:hAnsi="Times New Roman"/>
          <w:sz w:val="24"/>
          <w:szCs w:val="24"/>
          <w:lang w:val="bg-BG" w:eastAsia="bg-BG"/>
        </w:rPr>
        <w:t>информация съставлява или е част от публично достъпен регистър</w:t>
      </w:r>
      <w:r w:rsidRPr="00FE4059">
        <w:rPr>
          <w:rFonts w:ascii="Times New Roman" w:hAnsi="Times New Roman"/>
          <w:sz w:val="24"/>
          <w:szCs w:val="24"/>
          <w:lang w:val="bg-BG" w:eastAsia="bg-BG"/>
        </w:rPr>
        <w:t>.</w:t>
      </w:r>
    </w:p>
    <w:p w:rsidR="001E6AB2" w:rsidRPr="00A4537D" w:rsidRDefault="008A473F" w:rsidP="00B705C4">
      <w:pPr>
        <w:overflowPunct/>
        <w:spacing w:before="120" w:line="360" w:lineRule="auto"/>
        <w:jc w:val="both"/>
        <w:textAlignment w:val="auto"/>
        <w:rPr>
          <w:rFonts w:ascii="Times New Roman" w:hAnsi="Times New Roman"/>
          <w:sz w:val="24"/>
          <w:szCs w:val="24"/>
          <w:lang w:val="bg-BG" w:eastAsia="bg-BG"/>
        </w:rPr>
      </w:pPr>
      <w:r w:rsidRPr="008A473F">
        <w:rPr>
          <w:rFonts w:ascii="Times New Roman" w:hAnsi="Times New Roman"/>
          <w:b/>
          <w:sz w:val="24"/>
          <w:szCs w:val="24"/>
          <w:lang w:val="bg-BG" w:eastAsia="bg-BG"/>
        </w:rPr>
        <w:t>(4)</w:t>
      </w:r>
      <w:r>
        <w:rPr>
          <w:rFonts w:ascii="Times New Roman" w:hAnsi="Times New Roman"/>
          <w:sz w:val="24"/>
          <w:szCs w:val="24"/>
          <w:lang w:val="bg-BG" w:eastAsia="bg-BG"/>
        </w:rPr>
        <w:t xml:space="preserve"> </w:t>
      </w:r>
      <w:r w:rsidR="001E6AB2">
        <w:rPr>
          <w:rFonts w:ascii="Times New Roman" w:hAnsi="Times New Roman"/>
          <w:sz w:val="24"/>
          <w:szCs w:val="24"/>
          <w:lang w:val="bg-BG" w:eastAsia="bg-BG"/>
        </w:rPr>
        <w:t xml:space="preserve"> </w:t>
      </w:r>
      <w:r w:rsidR="00022FEB" w:rsidRPr="003E265E">
        <w:rPr>
          <w:rFonts w:ascii="Times New Roman" w:hAnsi="Times New Roman"/>
          <w:sz w:val="24"/>
          <w:szCs w:val="24"/>
          <w:lang w:val="bg-BG" w:eastAsia="bg-BG"/>
        </w:rPr>
        <w:t xml:space="preserve">Отказите за предоставяне на информация от обществения сектор за повторно използване подлежат на обжалване пред </w:t>
      </w:r>
      <w:r w:rsidR="001E6AB2">
        <w:rPr>
          <w:rFonts w:ascii="Times New Roman" w:hAnsi="Times New Roman"/>
          <w:sz w:val="24"/>
          <w:szCs w:val="24"/>
          <w:lang w:val="bg-BG" w:eastAsia="bg-BG"/>
        </w:rPr>
        <w:t>съответния а</w:t>
      </w:r>
      <w:r w:rsidR="00022FEB" w:rsidRPr="00FE4059">
        <w:rPr>
          <w:rFonts w:ascii="Times New Roman" w:hAnsi="Times New Roman"/>
          <w:color w:val="000000"/>
          <w:spacing w:val="1"/>
          <w:sz w:val="24"/>
          <w:szCs w:val="24"/>
          <w:lang w:val="bg-BG"/>
        </w:rPr>
        <w:t xml:space="preserve">дминистративен съд по реда на </w:t>
      </w:r>
      <w:proofErr w:type="spellStart"/>
      <w:r w:rsidR="00022FEB" w:rsidRPr="00FE4059">
        <w:rPr>
          <w:rFonts w:ascii="Times New Roman" w:hAnsi="Times New Roman"/>
          <w:color w:val="000000"/>
          <w:spacing w:val="1"/>
          <w:sz w:val="24"/>
          <w:szCs w:val="24"/>
          <w:lang w:val="bg-BG"/>
        </w:rPr>
        <w:t>Административнопроцесуалния</w:t>
      </w:r>
      <w:proofErr w:type="spellEnd"/>
      <w:r w:rsidR="00022FEB" w:rsidRPr="00FE4059">
        <w:rPr>
          <w:rFonts w:ascii="Times New Roman" w:hAnsi="Times New Roman"/>
          <w:color w:val="000000"/>
          <w:spacing w:val="1"/>
          <w:sz w:val="24"/>
          <w:szCs w:val="24"/>
          <w:lang w:val="bg-BG"/>
        </w:rPr>
        <w:t xml:space="preserve"> </w:t>
      </w:r>
      <w:r w:rsidR="00022FEB" w:rsidRPr="00FE4059">
        <w:rPr>
          <w:rFonts w:ascii="Times New Roman" w:hAnsi="Times New Roman"/>
          <w:color w:val="000000"/>
          <w:spacing w:val="-8"/>
          <w:sz w:val="24"/>
          <w:szCs w:val="24"/>
          <w:lang w:val="bg-BG"/>
        </w:rPr>
        <w:t>кодекс</w:t>
      </w:r>
      <w:r>
        <w:rPr>
          <w:rFonts w:ascii="Times New Roman" w:hAnsi="Times New Roman"/>
          <w:color w:val="000000"/>
          <w:spacing w:val="-8"/>
          <w:sz w:val="24"/>
          <w:szCs w:val="24"/>
          <w:lang w:val="bg-BG"/>
        </w:rPr>
        <w:t>.</w:t>
      </w:r>
    </w:p>
    <w:p w:rsidR="001E6AB2" w:rsidRPr="001E6AB2" w:rsidRDefault="001E6AB2" w:rsidP="00B705C4">
      <w:pPr>
        <w:overflowPunct/>
        <w:spacing w:before="120" w:line="360" w:lineRule="auto"/>
        <w:jc w:val="both"/>
        <w:textAlignment w:val="auto"/>
        <w:rPr>
          <w:rFonts w:ascii="Times New Roman" w:hAnsi="Times New Roman"/>
          <w:b/>
          <w:color w:val="0000FF"/>
          <w:sz w:val="24"/>
          <w:szCs w:val="24"/>
          <w:lang w:val="bg-BG" w:eastAsia="bg-BG"/>
        </w:rPr>
      </w:pPr>
    </w:p>
    <w:p w:rsidR="00094A46" w:rsidRDefault="008A473F" w:rsidP="00280417">
      <w:pPr>
        <w:overflowPunct/>
        <w:spacing w:before="120"/>
        <w:jc w:val="center"/>
        <w:textAlignment w:val="auto"/>
        <w:outlineLvl w:val="0"/>
        <w:rPr>
          <w:rFonts w:ascii="Times New Roman" w:hAnsi="Times New Roman"/>
          <w:b/>
          <w:color w:val="000000"/>
          <w:sz w:val="28"/>
          <w:szCs w:val="28"/>
          <w:lang w:val="bg-BG"/>
        </w:rPr>
      </w:pPr>
      <w:r>
        <w:rPr>
          <w:rFonts w:ascii="Times New Roman" w:hAnsi="Times New Roman"/>
          <w:b/>
          <w:color w:val="000000"/>
          <w:sz w:val="28"/>
          <w:szCs w:val="28"/>
          <w:lang w:val="bg-BG"/>
        </w:rPr>
        <w:t>ДОПЪЛНИТЕЛНИ РАЗПОРЕДБИ</w:t>
      </w:r>
    </w:p>
    <w:p w:rsidR="00854220" w:rsidRDefault="00854220" w:rsidP="00280417">
      <w:pPr>
        <w:overflowPunct/>
        <w:spacing w:before="120"/>
        <w:jc w:val="center"/>
        <w:textAlignment w:val="auto"/>
        <w:outlineLvl w:val="0"/>
        <w:rPr>
          <w:rFonts w:ascii="Times New Roman" w:hAnsi="Times New Roman"/>
          <w:b/>
          <w:color w:val="000000"/>
          <w:sz w:val="28"/>
          <w:szCs w:val="28"/>
          <w:lang w:val="bg-BG"/>
        </w:rPr>
      </w:pPr>
    </w:p>
    <w:p w:rsidR="00094A46" w:rsidRPr="00FE4059" w:rsidRDefault="00094A46" w:rsidP="009D7696">
      <w:pPr>
        <w:shd w:val="clear" w:color="auto" w:fill="FFFFFF"/>
        <w:spacing w:before="120" w:line="276" w:lineRule="auto"/>
        <w:jc w:val="both"/>
        <w:rPr>
          <w:rFonts w:ascii="Times New Roman" w:hAnsi="Times New Roman"/>
          <w:sz w:val="24"/>
          <w:szCs w:val="24"/>
          <w:lang w:val="bg-BG"/>
        </w:rPr>
      </w:pPr>
      <w:r w:rsidRPr="00FE4059">
        <w:rPr>
          <w:rFonts w:ascii="Times New Roman" w:hAnsi="Times New Roman"/>
          <w:color w:val="000000"/>
          <w:spacing w:val="5"/>
          <w:sz w:val="24"/>
          <w:szCs w:val="24"/>
          <w:lang w:val="bg-BG"/>
        </w:rPr>
        <w:t xml:space="preserve">§   1. По смисъла на ЗДОИ в настоящите правила се използват следните специфични </w:t>
      </w:r>
      <w:r w:rsidRPr="00FE4059">
        <w:rPr>
          <w:rFonts w:ascii="Times New Roman" w:hAnsi="Times New Roman"/>
          <w:color w:val="000000"/>
          <w:spacing w:val="-7"/>
          <w:sz w:val="24"/>
          <w:szCs w:val="24"/>
          <w:lang w:val="bg-BG"/>
        </w:rPr>
        <w:t>понятия:</w:t>
      </w:r>
    </w:p>
    <w:p w:rsidR="00EF4084" w:rsidRPr="00FE4059" w:rsidRDefault="008A473F" w:rsidP="009D7696">
      <w:pPr>
        <w:shd w:val="clear" w:color="auto" w:fill="FFFFFF"/>
        <w:tabs>
          <w:tab w:val="left" w:pos="360"/>
        </w:tabs>
        <w:spacing w:before="120" w:line="276" w:lineRule="auto"/>
        <w:ind w:hanging="14"/>
        <w:jc w:val="both"/>
        <w:rPr>
          <w:rFonts w:ascii="Times New Roman" w:hAnsi="Times New Roman"/>
          <w:color w:val="000000"/>
          <w:spacing w:val="-6"/>
          <w:sz w:val="24"/>
          <w:szCs w:val="24"/>
          <w:lang w:val="bg-BG"/>
        </w:rPr>
      </w:pPr>
      <w:r>
        <w:rPr>
          <w:rFonts w:ascii="Times New Roman" w:hAnsi="Times New Roman"/>
          <w:color w:val="000000"/>
          <w:spacing w:val="-26"/>
          <w:sz w:val="24"/>
          <w:szCs w:val="24"/>
          <w:lang w:val="bg-BG"/>
        </w:rPr>
        <w:tab/>
      </w:r>
      <w:r>
        <w:rPr>
          <w:rFonts w:ascii="Times New Roman" w:hAnsi="Times New Roman"/>
          <w:color w:val="000000"/>
          <w:spacing w:val="-26"/>
          <w:sz w:val="24"/>
          <w:szCs w:val="24"/>
          <w:lang w:val="bg-BG"/>
        </w:rPr>
        <w:tab/>
      </w:r>
      <w:r w:rsidR="00094A46" w:rsidRPr="00FE4059">
        <w:rPr>
          <w:rFonts w:ascii="Times New Roman" w:hAnsi="Times New Roman"/>
          <w:color w:val="000000"/>
          <w:spacing w:val="-26"/>
          <w:sz w:val="24"/>
          <w:szCs w:val="24"/>
          <w:lang w:val="bg-BG"/>
        </w:rPr>
        <w:t>1.</w:t>
      </w:r>
      <w:r w:rsidR="00094A46" w:rsidRPr="00FE4059">
        <w:rPr>
          <w:rFonts w:ascii="Times New Roman" w:hAnsi="Times New Roman"/>
          <w:color w:val="000000"/>
          <w:sz w:val="24"/>
          <w:szCs w:val="24"/>
          <w:lang w:val="bg-BG"/>
        </w:rPr>
        <w:tab/>
      </w:r>
      <w:r w:rsidR="00094A46" w:rsidRPr="00FE4059">
        <w:rPr>
          <w:rFonts w:ascii="Times New Roman" w:hAnsi="Times New Roman"/>
          <w:b/>
          <w:color w:val="000000"/>
          <w:spacing w:val="-5"/>
          <w:sz w:val="24"/>
          <w:szCs w:val="24"/>
          <w:lang w:val="bg-BG"/>
        </w:rPr>
        <w:t>„Обществена   информация</w:t>
      </w:r>
      <w:r w:rsidR="00EF4084" w:rsidRPr="00FE4059">
        <w:rPr>
          <w:rFonts w:ascii="Times New Roman" w:hAnsi="Times New Roman"/>
          <w:b/>
          <w:color w:val="000000"/>
          <w:spacing w:val="-5"/>
          <w:sz w:val="24"/>
          <w:szCs w:val="24"/>
          <w:lang w:val="bg-BG"/>
        </w:rPr>
        <w:t>”</w:t>
      </w:r>
      <w:r w:rsidR="00094A46" w:rsidRPr="00FE4059">
        <w:rPr>
          <w:rFonts w:ascii="Times New Roman" w:hAnsi="Times New Roman"/>
          <w:color w:val="000000"/>
          <w:spacing w:val="-5"/>
          <w:sz w:val="24"/>
          <w:szCs w:val="24"/>
          <w:lang w:val="bg-BG"/>
        </w:rPr>
        <w:t xml:space="preserve">   е   всяка   информация,   свързана  с   обществения   живот   в</w:t>
      </w:r>
      <w:r w:rsidR="006416E0" w:rsidRPr="008A473F">
        <w:rPr>
          <w:rFonts w:ascii="Times New Roman" w:hAnsi="Times New Roman"/>
          <w:color w:val="000000"/>
          <w:spacing w:val="-5"/>
          <w:sz w:val="24"/>
          <w:szCs w:val="24"/>
          <w:lang w:val="bg-BG"/>
        </w:rPr>
        <w:t xml:space="preserve"> </w:t>
      </w:r>
      <w:r w:rsidR="00094A46" w:rsidRPr="00FE4059">
        <w:rPr>
          <w:rFonts w:ascii="Times New Roman" w:hAnsi="Times New Roman"/>
          <w:color w:val="000000"/>
          <w:spacing w:val="2"/>
          <w:sz w:val="24"/>
          <w:szCs w:val="24"/>
          <w:lang w:val="bg-BG"/>
        </w:rPr>
        <w:t>Република България и даваща възможност на гражданите да си съставят собствено мнение</w:t>
      </w:r>
      <w:r w:rsidR="00094A46" w:rsidRPr="008A473F">
        <w:rPr>
          <w:rFonts w:ascii="Times New Roman" w:hAnsi="Times New Roman"/>
          <w:color w:val="000000"/>
          <w:spacing w:val="2"/>
          <w:sz w:val="24"/>
          <w:szCs w:val="24"/>
          <w:lang w:val="bg-BG"/>
        </w:rPr>
        <w:t xml:space="preserve"> </w:t>
      </w:r>
      <w:r w:rsidR="00094A46" w:rsidRPr="00FE4059">
        <w:rPr>
          <w:rFonts w:ascii="Times New Roman" w:hAnsi="Times New Roman"/>
          <w:color w:val="000000"/>
          <w:sz w:val="24"/>
          <w:szCs w:val="24"/>
          <w:lang w:val="bg-BG"/>
        </w:rPr>
        <w:t>относно дейността на задължените по закона субекти. Информация от обществения сектор е</w:t>
      </w:r>
      <w:r w:rsidR="00094A46" w:rsidRPr="008A473F">
        <w:rPr>
          <w:rFonts w:ascii="Times New Roman" w:hAnsi="Times New Roman"/>
          <w:color w:val="000000"/>
          <w:sz w:val="24"/>
          <w:szCs w:val="24"/>
          <w:lang w:val="bg-BG"/>
        </w:rPr>
        <w:t xml:space="preserve"> </w:t>
      </w:r>
      <w:r w:rsidR="00094A46" w:rsidRPr="00FE4059">
        <w:rPr>
          <w:rFonts w:ascii="Times New Roman" w:hAnsi="Times New Roman"/>
          <w:color w:val="000000"/>
          <w:sz w:val="24"/>
          <w:szCs w:val="24"/>
          <w:lang w:val="bg-BG"/>
        </w:rPr>
        <w:t>всяка информация, обективирана върху хартиен, електронен или друг носител, включително</w:t>
      </w:r>
      <w:r w:rsidR="00094A46" w:rsidRPr="008A473F">
        <w:rPr>
          <w:rFonts w:ascii="Times New Roman" w:hAnsi="Times New Roman"/>
          <w:color w:val="000000"/>
          <w:sz w:val="24"/>
          <w:szCs w:val="24"/>
          <w:lang w:val="bg-BG"/>
        </w:rPr>
        <w:t xml:space="preserve"> </w:t>
      </w:r>
      <w:r w:rsidR="00094A46" w:rsidRPr="00FE4059">
        <w:rPr>
          <w:rFonts w:ascii="Times New Roman" w:hAnsi="Times New Roman"/>
          <w:color w:val="000000"/>
          <w:spacing w:val="3"/>
          <w:sz w:val="24"/>
          <w:szCs w:val="24"/>
          <w:lang w:val="bg-BG"/>
        </w:rPr>
        <w:t>съхранена като  звукозапис  или  видеозапис  и  събрана  или  създадена от организация от</w:t>
      </w:r>
      <w:r w:rsidR="00854220">
        <w:rPr>
          <w:rFonts w:ascii="Times New Roman" w:hAnsi="Times New Roman"/>
          <w:color w:val="000000"/>
          <w:spacing w:val="3"/>
          <w:sz w:val="24"/>
          <w:szCs w:val="24"/>
          <w:lang w:val="bg-BG"/>
        </w:rPr>
        <w:t xml:space="preserve"> </w:t>
      </w:r>
      <w:r w:rsidR="00094A46" w:rsidRPr="00FE4059">
        <w:rPr>
          <w:rFonts w:ascii="Times New Roman" w:hAnsi="Times New Roman"/>
          <w:color w:val="000000"/>
          <w:spacing w:val="-6"/>
          <w:sz w:val="24"/>
          <w:szCs w:val="24"/>
          <w:lang w:val="bg-BG"/>
        </w:rPr>
        <w:t>обществения сектор</w:t>
      </w:r>
      <w:r w:rsidR="00EF4084" w:rsidRPr="00FE4059">
        <w:rPr>
          <w:rFonts w:ascii="Times New Roman" w:hAnsi="Times New Roman"/>
          <w:color w:val="000000"/>
          <w:spacing w:val="-6"/>
          <w:sz w:val="24"/>
          <w:szCs w:val="24"/>
          <w:lang w:val="bg-BG"/>
        </w:rPr>
        <w:t>.</w:t>
      </w:r>
    </w:p>
    <w:p w:rsidR="00EF2656" w:rsidRPr="00FE4059" w:rsidRDefault="00EF4084" w:rsidP="009D7696">
      <w:pPr>
        <w:shd w:val="clear" w:color="auto" w:fill="FFFFFF"/>
        <w:tabs>
          <w:tab w:val="left" w:pos="360"/>
        </w:tabs>
        <w:spacing w:before="120" w:line="276" w:lineRule="auto"/>
        <w:ind w:hanging="14"/>
        <w:jc w:val="both"/>
        <w:rPr>
          <w:rFonts w:ascii="Times New Roman" w:hAnsi="Times New Roman"/>
          <w:bCs/>
          <w:color w:val="000000"/>
          <w:spacing w:val="1"/>
          <w:sz w:val="24"/>
          <w:szCs w:val="24"/>
          <w:lang w:val="bg-BG"/>
        </w:rPr>
      </w:pPr>
      <w:r w:rsidRPr="00FE4059">
        <w:rPr>
          <w:rFonts w:ascii="Times New Roman" w:hAnsi="Times New Roman"/>
          <w:color w:val="000000"/>
          <w:spacing w:val="-6"/>
          <w:sz w:val="24"/>
          <w:szCs w:val="24"/>
          <w:lang w:val="bg-BG"/>
        </w:rPr>
        <w:tab/>
      </w:r>
      <w:r w:rsidRPr="00FE4059">
        <w:rPr>
          <w:rFonts w:ascii="Times New Roman" w:hAnsi="Times New Roman"/>
          <w:color w:val="000000"/>
          <w:spacing w:val="-6"/>
          <w:sz w:val="24"/>
          <w:szCs w:val="24"/>
          <w:lang w:val="bg-BG"/>
        </w:rPr>
        <w:tab/>
        <w:t xml:space="preserve">2. </w:t>
      </w:r>
      <w:r w:rsidRPr="00FE4059">
        <w:rPr>
          <w:rFonts w:ascii="Times New Roman" w:hAnsi="Times New Roman"/>
          <w:b/>
          <w:color w:val="000000"/>
          <w:spacing w:val="5"/>
          <w:sz w:val="24"/>
          <w:szCs w:val="24"/>
          <w:lang w:val="bg-BG"/>
        </w:rPr>
        <w:t>„</w:t>
      </w:r>
      <w:r w:rsidRPr="00EF4084">
        <w:rPr>
          <w:rFonts w:ascii="Times New Roman" w:hAnsi="Times New Roman"/>
          <w:b/>
          <w:bCs/>
          <w:color w:val="000000"/>
          <w:spacing w:val="1"/>
          <w:sz w:val="24"/>
          <w:szCs w:val="24"/>
          <w:lang w:val="bg-BG"/>
        </w:rPr>
        <w:t>Информация от обществения сектор</w:t>
      </w:r>
      <w:r w:rsidRPr="00FE4059">
        <w:rPr>
          <w:rFonts w:ascii="Times New Roman" w:hAnsi="Times New Roman"/>
          <w:b/>
          <w:bCs/>
          <w:color w:val="000000"/>
          <w:spacing w:val="1"/>
          <w:sz w:val="24"/>
          <w:szCs w:val="24"/>
          <w:lang w:val="bg-BG"/>
        </w:rPr>
        <w:t>”</w:t>
      </w:r>
      <w:r w:rsidRPr="00EF4084">
        <w:rPr>
          <w:rFonts w:ascii="Times New Roman" w:hAnsi="Times New Roman"/>
          <w:b/>
          <w:bCs/>
          <w:color w:val="000000"/>
          <w:spacing w:val="1"/>
          <w:sz w:val="24"/>
          <w:szCs w:val="24"/>
          <w:lang w:val="bg-BG"/>
        </w:rPr>
        <w:t xml:space="preserve"> </w:t>
      </w:r>
      <w:r w:rsidRPr="0088407F">
        <w:rPr>
          <w:rFonts w:ascii="Times New Roman" w:hAnsi="Times New Roman"/>
          <w:bCs/>
          <w:color w:val="000000"/>
          <w:spacing w:val="1"/>
          <w:sz w:val="24"/>
          <w:szCs w:val="24"/>
          <w:lang w:val="bg-BG"/>
        </w:rPr>
        <w:t>е всяка информация, обективирана върху материален носител, включително съхранена като документ, звукозапис или видеозапис, и събрана или създадена от организация от обществения сектор. Същата се поддържа и в електронен вид.</w:t>
      </w:r>
    </w:p>
    <w:p w:rsidR="006416E0" w:rsidRPr="00FE4059" w:rsidRDefault="00EF4084" w:rsidP="009D7696">
      <w:pPr>
        <w:shd w:val="clear" w:color="auto" w:fill="FFFFFF"/>
        <w:tabs>
          <w:tab w:val="left" w:pos="360"/>
        </w:tabs>
        <w:spacing w:before="120" w:line="276" w:lineRule="auto"/>
        <w:ind w:hanging="14"/>
        <w:jc w:val="both"/>
        <w:rPr>
          <w:rFonts w:ascii="Times New Roman" w:hAnsi="Times New Roman"/>
          <w:color w:val="000000"/>
          <w:spacing w:val="-6"/>
          <w:sz w:val="24"/>
          <w:szCs w:val="24"/>
          <w:lang w:val="bg-BG"/>
        </w:rPr>
      </w:pPr>
      <w:r w:rsidRPr="00FE4059">
        <w:rPr>
          <w:rFonts w:ascii="Times New Roman" w:hAnsi="Times New Roman"/>
          <w:bCs/>
          <w:color w:val="000000"/>
          <w:spacing w:val="1"/>
          <w:sz w:val="24"/>
          <w:szCs w:val="24"/>
          <w:lang w:val="bg-BG"/>
        </w:rPr>
        <w:tab/>
      </w:r>
      <w:r w:rsidRPr="00FE4059">
        <w:rPr>
          <w:rFonts w:ascii="Times New Roman" w:hAnsi="Times New Roman"/>
          <w:bCs/>
          <w:color w:val="000000"/>
          <w:spacing w:val="1"/>
          <w:sz w:val="24"/>
          <w:szCs w:val="24"/>
          <w:lang w:val="bg-BG"/>
        </w:rPr>
        <w:tab/>
        <w:t xml:space="preserve">3. </w:t>
      </w:r>
      <w:r w:rsidR="006416E0" w:rsidRPr="00FE4059">
        <w:rPr>
          <w:rFonts w:ascii="Times New Roman" w:hAnsi="Times New Roman"/>
          <w:b/>
          <w:color w:val="000000"/>
          <w:spacing w:val="5"/>
          <w:sz w:val="24"/>
          <w:szCs w:val="24"/>
          <w:lang w:val="bg-BG"/>
        </w:rPr>
        <w:t>„</w:t>
      </w:r>
      <w:r w:rsidR="006416E0" w:rsidRPr="008A473F">
        <w:rPr>
          <w:rFonts w:ascii="Times New Roman" w:hAnsi="Times New Roman"/>
          <w:b/>
          <w:color w:val="000000"/>
          <w:spacing w:val="5"/>
          <w:sz w:val="24"/>
          <w:szCs w:val="24"/>
          <w:lang w:val="bg-BG"/>
        </w:rPr>
        <w:t>М</w:t>
      </w:r>
      <w:r w:rsidR="00094A46" w:rsidRPr="00FE4059">
        <w:rPr>
          <w:rFonts w:ascii="Times New Roman" w:hAnsi="Times New Roman"/>
          <w:b/>
          <w:color w:val="000000"/>
          <w:spacing w:val="5"/>
          <w:sz w:val="24"/>
          <w:szCs w:val="24"/>
          <w:lang w:val="bg-BG"/>
        </w:rPr>
        <w:t xml:space="preserve">атериален </w:t>
      </w:r>
      <w:r w:rsidR="006416E0" w:rsidRPr="008A473F">
        <w:rPr>
          <w:rFonts w:ascii="Times New Roman" w:hAnsi="Times New Roman"/>
          <w:b/>
          <w:color w:val="000000"/>
          <w:spacing w:val="5"/>
          <w:sz w:val="24"/>
          <w:szCs w:val="24"/>
          <w:lang w:val="bg-BG"/>
        </w:rPr>
        <w:t>носител</w:t>
      </w:r>
      <w:r w:rsidRPr="00FE4059">
        <w:rPr>
          <w:rFonts w:ascii="Times New Roman" w:hAnsi="Times New Roman"/>
          <w:b/>
          <w:color w:val="000000"/>
          <w:spacing w:val="5"/>
          <w:sz w:val="24"/>
          <w:szCs w:val="24"/>
          <w:lang w:val="bg-BG"/>
        </w:rPr>
        <w:t>”</w:t>
      </w:r>
      <w:r w:rsidR="00094A46" w:rsidRPr="00FE4059">
        <w:rPr>
          <w:rFonts w:ascii="Times New Roman" w:hAnsi="Times New Roman"/>
          <w:color w:val="000000"/>
          <w:spacing w:val="5"/>
          <w:sz w:val="24"/>
          <w:szCs w:val="24"/>
          <w:lang w:val="bg-BG"/>
        </w:rPr>
        <w:t xml:space="preserve"> </w:t>
      </w:r>
      <w:r w:rsidR="006416E0" w:rsidRPr="00FE4059">
        <w:rPr>
          <w:rFonts w:ascii="Times New Roman" w:hAnsi="Times New Roman"/>
          <w:color w:val="000000"/>
          <w:spacing w:val="5"/>
          <w:sz w:val="24"/>
          <w:szCs w:val="24"/>
          <w:lang w:val="bg-BG"/>
        </w:rPr>
        <w:t>–</w:t>
      </w:r>
      <w:r w:rsidR="00854220">
        <w:rPr>
          <w:rFonts w:ascii="Times New Roman" w:hAnsi="Times New Roman"/>
          <w:color w:val="000000"/>
          <w:spacing w:val="5"/>
          <w:sz w:val="24"/>
          <w:szCs w:val="24"/>
          <w:lang w:val="bg-BG"/>
        </w:rPr>
        <w:t xml:space="preserve">  </w:t>
      </w:r>
      <w:r w:rsidR="006416E0" w:rsidRPr="008A473F">
        <w:rPr>
          <w:rFonts w:ascii="Times New Roman" w:hAnsi="Times New Roman"/>
          <w:color w:val="000000"/>
          <w:sz w:val="24"/>
          <w:szCs w:val="24"/>
          <w:lang w:val="bg-BG" w:eastAsia="bg-BG"/>
        </w:rPr>
        <w:t>всеки хартиен</w:t>
      </w:r>
      <w:r w:rsidR="006416E0" w:rsidRPr="006416E0">
        <w:rPr>
          <w:rFonts w:ascii="Times New Roman" w:hAnsi="Times New Roman"/>
          <w:sz w:val="24"/>
          <w:szCs w:val="24"/>
          <w:lang w:val="bg-BG" w:eastAsia="bg-BG"/>
        </w:rPr>
        <w:t>, технически, магнитен, електронен или друг носител независимо от вида на записаното съдържание</w:t>
      </w:r>
      <w:r w:rsidR="00854220">
        <w:rPr>
          <w:rFonts w:ascii="Times New Roman" w:hAnsi="Times New Roman"/>
          <w:sz w:val="24"/>
          <w:szCs w:val="24"/>
          <w:lang w:val="bg-BG" w:eastAsia="bg-BG"/>
        </w:rPr>
        <w:t xml:space="preserve"> </w:t>
      </w:r>
      <w:r w:rsidR="006416E0" w:rsidRPr="006416E0">
        <w:rPr>
          <w:rFonts w:ascii="Times New Roman" w:hAnsi="Times New Roman"/>
          <w:sz w:val="24"/>
          <w:szCs w:val="24"/>
          <w:lang w:val="bg-BG" w:eastAsia="bg-BG"/>
        </w:rPr>
        <w:t>- текст, план, карта, фотография, аудио, визуално или аудио-визуално изображение, файл и други подобни.</w:t>
      </w:r>
    </w:p>
    <w:p w:rsidR="008A473F" w:rsidRPr="001E6AB2" w:rsidRDefault="008A473F" w:rsidP="009D7696">
      <w:pPr>
        <w:tabs>
          <w:tab w:val="left" w:pos="360"/>
        </w:tabs>
        <w:overflowPunct/>
        <w:spacing w:before="120" w:line="276" w:lineRule="auto"/>
        <w:jc w:val="both"/>
        <w:textAlignment w:val="auto"/>
        <w:rPr>
          <w:rFonts w:ascii="Times New Roman" w:hAnsi="Times New Roman"/>
          <w:color w:val="000000"/>
          <w:spacing w:val="-2"/>
          <w:sz w:val="24"/>
          <w:szCs w:val="24"/>
          <w:lang w:val="bg-BG"/>
        </w:rPr>
      </w:pPr>
      <w:r>
        <w:rPr>
          <w:rFonts w:ascii="Times New Roman" w:hAnsi="Times New Roman"/>
          <w:sz w:val="24"/>
          <w:szCs w:val="24"/>
          <w:lang w:val="bg-BG" w:eastAsia="bg-BG"/>
        </w:rPr>
        <w:tab/>
      </w:r>
      <w:r w:rsidR="00EF4084" w:rsidRPr="00FE4059">
        <w:rPr>
          <w:rFonts w:ascii="Times New Roman" w:hAnsi="Times New Roman"/>
          <w:sz w:val="24"/>
          <w:szCs w:val="24"/>
          <w:lang w:val="bg-BG" w:eastAsia="bg-BG"/>
        </w:rPr>
        <w:t>4</w:t>
      </w:r>
      <w:r w:rsidR="006416E0">
        <w:rPr>
          <w:rFonts w:ascii="Times New Roman" w:hAnsi="Times New Roman"/>
          <w:sz w:val="24"/>
          <w:szCs w:val="24"/>
          <w:lang w:val="bg-BG" w:eastAsia="bg-BG"/>
        </w:rPr>
        <w:t xml:space="preserve">. </w:t>
      </w:r>
      <w:r w:rsidR="006416E0" w:rsidRPr="00FE4059">
        <w:rPr>
          <w:rFonts w:ascii="Times New Roman" w:hAnsi="Times New Roman"/>
          <w:b/>
          <w:color w:val="000000"/>
          <w:spacing w:val="-2"/>
          <w:sz w:val="24"/>
          <w:szCs w:val="24"/>
          <w:lang w:val="bg-BG"/>
        </w:rPr>
        <w:t>„</w:t>
      </w:r>
      <w:r w:rsidR="006416E0" w:rsidRPr="004A77C2">
        <w:rPr>
          <w:rFonts w:ascii="Times New Roman" w:hAnsi="Times New Roman"/>
          <w:b/>
          <w:color w:val="000000"/>
          <w:spacing w:val="-2"/>
          <w:sz w:val="24"/>
          <w:szCs w:val="24"/>
          <w:lang w:val="bg-BG"/>
        </w:rPr>
        <w:t>Л</w:t>
      </w:r>
      <w:r w:rsidR="00094A46" w:rsidRPr="00FE4059">
        <w:rPr>
          <w:rFonts w:ascii="Times New Roman" w:hAnsi="Times New Roman"/>
          <w:b/>
          <w:color w:val="000000"/>
          <w:spacing w:val="-2"/>
          <w:sz w:val="24"/>
          <w:szCs w:val="24"/>
          <w:lang w:val="bg-BG"/>
        </w:rPr>
        <w:t>ични   данни</w:t>
      </w:r>
      <w:r w:rsidR="00EF4084" w:rsidRPr="00FE4059">
        <w:rPr>
          <w:rFonts w:ascii="Times New Roman" w:hAnsi="Times New Roman"/>
          <w:b/>
          <w:color w:val="000000"/>
          <w:spacing w:val="-2"/>
          <w:sz w:val="24"/>
          <w:szCs w:val="24"/>
          <w:lang w:val="bg-BG"/>
        </w:rPr>
        <w:t xml:space="preserve">” </w:t>
      </w:r>
      <w:r w:rsidR="00094A46" w:rsidRPr="00FE4059">
        <w:rPr>
          <w:rFonts w:ascii="Times New Roman" w:hAnsi="Times New Roman"/>
          <w:color w:val="000000"/>
          <w:spacing w:val="-2"/>
          <w:sz w:val="24"/>
          <w:szCs w:val="24"/>
          <w:lang w:val="bg-BG"/>
        </w:rPr>
        <w:t xml:space="preserve"> -   всяка   информация,   отнасяща   се   до   физическо   лице,   което   е</w:t>
      </w:r>
      <w:r w:rsidR="00094A46" w:rsidRPr="00094A46">
        <w:rPr>
          <w:rFonts w:ascii="Times New Roman" w:hAnsi="Times New Roman"/>
          <w:color w:val="000000"/>
          <w:spacing w:val="-2"/>
          <w:sz w:val="24"/>
          <w:szCs w:val="24"/>
          <w:lang w:val="bg-BG"/>
        </w:rPr>
        <w:t xml:space="preserve"> </w:t>
      </w:r>
      <w:r w:rsidR="00094A46" w:rsidRPr="00FE4059">
        <w:rPr>
          <w:rFonts w:ascii="Times New Roman" w:hAnsi="Times New Roman"/>
          <w:color w:val="000000"/>
          <w:spacing w:val="-5"/>
          <w:sz w:val="24"/>
          <w:szCs w:val="24"/>
          <w:lang w:val="bg-BG"/>
        </w:rPr>
        <w:t>идентифицирано или може да бъде идентифицирано пряко или непряко чрез идентификационен</w:t>
      </w:r>
      <w:r w:rsidR="00094A46" w:rsidRPr="00094A46">
        <w:rPr>
          <w:rFonts w:ascii="Times New Roman" w:hAnsi="Times New Roman"/>
          <w:color w:val="000000"/>
          <w:spacing w:val="-5"/>
          <w:sz w:val="24"/>
          <w:szCs w:val="24"/>
          <w:lang w:val="bg-BG"/>
        </w:rPr>
        <w:t xml:space="preserve"> </w:t>
      </w:r>
      <w:r w:rsidR="00094A46" w:rsidRPr="00FE4059">
        <w:rPr>
          <w:rFonts w:ascii="Times New Roman" w:hAnsi="Times New Roman"/>
          <w:color w:val="000000"/>
          <w:spacing w:val="-1"/>
          <w:sz w:val="24"/>
          <w:szCs w:val="24"/>
          <w:lang w:val="bg-BG"/>
        </w:rPr>
        <w:t>номер  или  чрез  един  или  повече  специфични  признаци,  свързани  с  неговата физическа,</w:t>
      </w:r>
      <w:r w:rsidR="00094A46" w:rsidRPr="00094A46">
        <w:rPr>
          <w:rFonts w:ascii="Times New Roman" w:hAnsi="Times New Roman"/>
          <w:color w:val="000000"/>
          <w:spacing w:val="-1"/>
          <w:sz w:val="24"/>
          <w:szCs w:val="24"/>
          <w:lang w:val="bg-BG"/>
        </w:rPr>
        <w:t xml:space="preserve"> </w:t>
      </w:r>
      <w:r w:rsidR="00094A46" w:rsidRPr="00FE4059">
        <w:rPr>
          <w:rFonts w:ascii="Times New Roman" w:hAnsi="Times New Roman"/>
          <w:color w:val="000000"/>
          <w:spacing w:val="-2"/>
          <w:sz w:val="24"/>
          <w:szCs w:val="24"/>
          <w:lang w:val="bg-BG"/>
        </w:rPr>
        <w:t>физиологична, генетична, психическа, психологическа, икономическа, културна или социална</w:t>
      </w:r>
      <w:r w:rsidR="00094A46" w:rsidRPr="00094A46">
        <w:rPr>
          <w:rFonts w:ascii="Times New Roman" w:hAnsi="Times New Roman"/>
          <w:color w:val="000000"/>
          <w:spacing w:val="-2"/>
          <w:sz w:val="24"/>
          <w:szCs w:val="24"/>
          <w:lang w:val="bg-BG"/>
        </w:rPr>
        <w:t xml:space="preserve"> </w:t>
      </w:r>
      <w:r w:rsidR="00094A46" w:rsidRPr="00FE4059">
        <w:rPr>
          <w:rFonts w:ascii="Times New Roman" w:hAnsi="Times New Roman"/>
          <w:color w:val="000000"/>
          <w:spacing w:val="-5"/>
          <w:sz w:val="24"/>
          <w:szCs w:val="24"/>
          <w:lang w:val="bg-BG"/>
        </w:rPr>
        <w:t>идентичност</w:t>
      </w:r>
      <w:r w:rsidR="004A77C2">
        <w:rPr>
          <w:rFonts w:ascii="Times New Roman" w:hAnsi="Times New Roman"/>
          <w:color w:val="000000"/>
          <w:spacing w:val="-5"/>
          <w:sz w:val="24"/>
          <w:szCs w:val="24"/>
          <w:lang w:val="bg-BG"/>
        </w:rPr>
        <w:t>.</w:t>
      </w:r>
    </w:p>
    <w:p w:rsidR="00F01C5B" w:rsidRDefault="008A473F" w:rsidP="009D7696">
      <w:pPr>
        <w:tabs>
          <w:tab w:val="left" w:pos="360"/>
        </w:tabs>
        <w:overflowPunct/>
        <w:spacing w:before="120" w:line="276" w:lineRule="auto"/>
        <w:jc w:val="both"/>
        <w:textAlignment w:val="auto"/>
        <w:rPr>
          <w:rFonts w:ascii="Times New Roman" w:hAnsi="Times New Roman"/>
          <w:color w:val="000000"/>
          <w:spacing w:val="-4"/>
          <w:sz w:val="24"/>
          <w:szCs w:val="24"/>
          <w:lang w:val="bg-BG"/>
        </w:rPr>
      </w:pPr>
      <w:r>
        <w:rPr>
          <w:rFonts w:ascii="Times New Roman" w:hAnsi="Times New Roman"/>
          <w:color w:val="000000"/>
          <w:spacing w:val="-5"/>
          <w:sz w:val="24"/>
          <w:szCs w:val="24"/>
          <w:lang w:val="bg-BG"/>
        </w:rPr>
        <w:tab/>
      </w:r>
      <w:r w:rsidR="00EF4084" w:rsidRPr="00FE4059">
        <w:rPr>
          <w:rFonts w:ascii="Times New Roman" w:hAnsi="Times New Roman"/>
          <w:color w:val="000000"/>
          <w:spacing w:val="-5"/>
          <w:sz w:val="24"/>
          <w:szCs w:val="24"/>
          <w:lang w:val="bg-BG"/>
        </w:rPr>
        <w:t>5</w:t>
      </w:r>
      <w:r>
        <w:rPr>
          <w:rFonts w:ascii="Times New Roman" w:hAnsi="Times New Roman"/>
          <w:color w:val="000000"/>
          <w:spacing w:val="-5"/>
          <w:sz w:val="24"/>
          <w:szCs w:val="24"/>
          <w:lang w:val="bg-BG"/>
        </w:rPr>
        <w:t xml:space="preserve">. </w:t>
      </w:r>
      <w:r w:rsidR="00094A46" w:rsidRPr="00FE4059">
        <w:rPr>
          <w:rFonts w:ascii="Times New Roman" w:hAnsi="Times New Roman"/>
          <w:b/>
          <w:color w:val="000000"/>
          <w:spacing w:val="-1"/>
          <w:sz w:val="24"/>
          <w:szCs w:val="24"/>
          <w:lang w:val="bg-BG"/>
        </w:rPr>
        <w:t>„</w:t>
      </w:r>
      <w:r w:rsidR="004A77C2" w:rsidRPr="004A77C2">
        <w:rPr>
          <w:rFonts w:ascii="Times New Roman" w:hAnsi="Times New Roman"/>
          <w:b/>
          <w:color w:val="000000"/>
          <w:spacing w:val="-1"/>
          <w:sz w:val="24"/>
          <w:szCs w:val="24"/>
          <w:lang w:val="bg-BG"/>
        </w:rPr>
        <w:t>С</w:t>
      </w:r>
      <w:r w:rsidR="00094A46" w:rsidRPr="00FE4059">
        <w:rPr>
          <w:rFonts w:ascii="Times New Roman" w:hAnsi="Times New Roman"/>
          <w:b/>
          <w:color w:val="000000"/>
          <w:spacing w:val="-1"/>
          <w:sz w:val="24"/>
          <w:szCs w:val="24"/>
          <w:lang w:val="bg-BG"/>
        </w:rPr>
        <w:t>писък на издадените актове в изпълнение на правомощията на Директора на Областна</w:t>
      </w:r>
      <w:r w:rsidR="00094A46" w:rsidRPr="004A77C2">
        <w:rPr>
          <w:rFonts w:ascii="Times New Roman" w:hAnsi="Times New Roman"/>
          <w:b/>
          <w:color w:val="000000"/>
          <w:spacing w:val="-1"/>
          <w:sz w:val="24"/>
          <w:szCs w:val="24"/>
          <w:lang w:val="bg-BG"/>
        </w:rPr>
        <w:t xml:space="preserve"> </w:t>
      </w:r>
      <w:r w:rsidR="00EF4084" w:rsidRPr="00FE4059">
        <w:rPr>
          <w:rFonts w:ascii="Times New Roman" w:hAnsi="Times New Roman"/>
          <w:b/>
          <w:color w:val="000000"/>
          <w:spacing w:val="2"/>
          <w:sz w:val="24"/>
          <w:szCs w:val="24"/>
          <w:lang w:val="bg-BG"/>
        </w:rPr>
        <w:t>дирекция  "Земеделие”</w:t>
      </w:r>
      <w:r w:rsidR="00854220">
        <w:rPr>
          <w:rFonts w:ascii="Times New Roman" w:hAnsi="Times New Roman"/>
          <w:b/>
          <w:color w:val="000000"/>
          <w:spacing w:val="2"/>
          <w:sz w:val="24"/>
          <w:szCs w:val="24"/>
          <w:lang w:val="bg-BG"/>
        </w:rPr>
        <w:t xml:space="preserve"> </w:t>
      </w:r>
      <w:r w:rsidR="00094A46" w:rsidRPr="00FE4059">
        <w:rPr>
          <w:rFonts w:ascii="Times New Roman" w:hAnsi="Times New Roman"/>
          <w:b/>
          <w:color w:val="000000"/>
          <w:spacing w:val="2"/>
          <w:sz w:val="24"/>
          <w:szCs w:val="24"/>
          <w:lang w:val="bg-BG"/>
        </w:rPr>
        <w:t>-</w:t>
      </w:r>
      <w:r w:rsidR="00854220">
        <w:rPr>
          <w:rFonts w:ascii="Times New Roman" w:hAnsi="Times New Roman"/>
          <w:b/>
          <w:color w:val="000000"/>
          <w:spacing w:val="2"/>
          <w:sz w:val="24"/>
          <w:szCs w:val="24"/>
          <w:lang w:val="bg-BG"/>
        </w:rPr>
        <w:t xml:space="preserve"> </w:t>
      </w:r>
      <w:r w:rsidR="00F01C5B" w:rsidRPr="00F01C5B">
        <w:rPr>
          <w:rFonts w:ascii="Times New Roman" w:hAnsi="Times New Roman"/>
          <w:b/>
          <w:color w:val="000000"/>
          <w:spacing w:val="2"/>
          <w:sz w:val="24"/>
          <w:szCs w:val="24"/>
          <w:lang w:val="bg-BG"/>
        </w:rPr>
        <w:t>Сливен</w:t>
      </w:r>
      <w:r w:rsidR="00094A46" w:rsidRPr="00FE4059">
        <w:rPr>
          <w:rFonts w:ascii="Times New Roman" w:hAnsi="Times New Roman"/>
          <w:color w:val="000000"/>
          <w:spacing w:val="2"/>
          <w:sz w:val="24"/>
          <w:szCs w:val="24"/>
          <w:lang w:val="bg-BG"/>
        </w:rPr>
        <w:t xml:space="preserve"> -  структурирана съвкупност от  всички</w:t>
      </w:r>
      <w:r w:rsidR="003F62CE">
        <w:rPr>
          <w:rFonts w:ascii="Times New Roman" w:hAnsi="Times New Roman"/>
          <w:color w:val="000000"/>
          <w:spacing w:val="2"/>
          <w:sz w:val="24"/>
          <w:szCs w:val="24"/>
          <w:lang w:val="bg-BG"/>
        </w:rPr>
        <w:t xml:space="preserve"> </w:t>
      </w:r>
      <w:r w:rsidR="00094A46" w:rsidRPr="00FE4059">
        <w:rPr>
          <w:rFonts w:ascii="Times New Roman" w:hAnsi="Times New Roman"/>
          <w:color w:val="000000"/>
          <w:spacing w:val="2"/>
          <w:sz w:val="24"/>
          <w:szCs w:val="24"/>
          <w:lang w:val="bg-BG"/>
        </w:rPr>
        <w:t xml:space="preserve">издадени  от </w:t>
      </w:r>
      <w:r w:rsidR="003F62CE">
        <w:rPr>
          <w:rFonts w:ascii="Times New Roman" w:hAnsi="Times New Roman"/>
          <w:color w:val="000000"/>
          <w:spacing w:val="2"/>
          <w:sz w:val="24"/>
          <w:szCs w:val="24"/>
          <w:lang w:val="bg-BG"/>
        </w:rPr>
        <w:t>него</w:t>
      </w:r>
      <w:r w:rsidR="00094A46" w:rsidRPr="00FE4059">
        <w:rPr>
          <w:rFonts w:ascii="Times New Roman" w:hAnsi="Times New Roman"/>
          <w:color w:val="000000"/>
          <w:spacing w:val="-4"/>
          <w:sz w:val="24"/>
          <w:szCs w:val="24"/>
          <w:lang w:val="bg-BG"/>
        </w:rPr>
        <w:t xml:space="preserve"> общи и индивидуални административни актове</w:t>
      </w:r>
      <w:r w:rsidR="004A77C2">
        <w:rPr>
          <w:rFonts w:ascii="Times New Roman" w:hAnsi="Times New Roman"/>
          <w:color w:val="000000"/>
          <w:spacing w:val="-4"/>
          <w:sz w:val="24"/>
          <w:szCs w:val="24"/>
          <w:lang w:val="bg-BG"/>
        </w:rPr>
        <w:t>.</w:t>
      </w:r>
    </w:p>
    <w:p w:rsidR="00EF4084" w:rsidRPr="00FE4059" w:rsidRDefault="00EF4084" w:rsidP="009D7696">
      <w:pPr>
        <w:tabs>
          <w:tab w:val="left" w:pos="360"/>
        </w:tabs>
        <w:overflowPunct/>
        <w:spacing w:before="120" w:line="276" w:lineRule="auto"/>
        <w:jc w:val="both"/>
        <w:textAlignment w:val="auto"/>
        <w:rPr>
          <w:rFonts w:ascii="Times New Roman" w:hAnsi="Times New Roman"/>
          <w:color w:val="000000"/>
          <w:spacing w:val="6"/>
          <w:sz w:val="24"/>
          <w:szCs w:val="24"/>
          <w:lang w:val="bg-BG"/>
        </w:rPr>
      </w:pPr>
      <w:r>
        <w:rPr>
          <w:rFonts w:ascii="Times New Roman" w:hAnsi="Times New Roman"/>
          <w:color w:val="000000"/>
          <w:spacing w:val="-5"/>
          <w:sz w:val="24"/>
          <w:szCs w:val="24"/>
          <w:lang w:val="bg-BG"/>
        </w:rPr>
        <w:t xml:space="preserve">      </w:t>
      </w:r>
      <w:r w:rsidRPr="00FE4059">
        <w:rPr>
          <w:rFonts w:ascii="Times New Roman" w:hAnsi="Times New Roman"/>
          <w:color w:val="000000"/>
          <w:spacing w:val="-5"/>
          <w:sz w:val="24"/>
          <w:szCs w:val="24"/>
          <w:lang w:val="bg-BG"/>
        </w:rPr>
        <w:t>6</w:t>
      </w:r>
      <w:r w:rsidR="008A473F">
        <w:rPr>
          <w:rFonts w:ascii="Times New Roman" w:hAnsi="Times New Roman"/>
          <w:color w:val="000000"/>
          <w:spacing w:val="-5"/>
          <w:sz w:val="24"/>
          <w:szCs w:val="24"/>
          <w:lang w:val="bg-BG"/>
        </w:rPr>
        <w:t xml:space="preserve">. </w:t>
      </w:r>
      <w:r w:rsidR="00094A46" w:rsidRPr="00FE4059">
        <w:rPr>
          <w:rFonts w:ascii="Times New Roman" w:hAnsi="Times New Roman"/>
          <w:b/>
          <w:color w:val="000000"/>
          <w:spacing w:val="6"/>
          <w:sz w:val="24"/>
          <w:szCs w:val="24"/>
          <w:lang w:val="bg-BG"/>
        </w:rPr>
        <w:t>„</w:t>
      </w:r>
      <w:r w:rsidR="004A77C2" w:rsidRPr="004A77C2">
        <w:rPr>
          <w:rFonts w:ascii="Times New Roman" w:hAnsi="Times New Roman"/>
          <w:b/>
          <w:color w:val="000000"/>
          <w:spacing w:val="6"/>
          <w:sz w:val="24"/>
          <w:szCs w:val="24"/>
          <w:lang w:val="bg-BG"/>
        </w:rPr>
        <w:t>Н</w:t>
      </w:r>
      <w:r w:rsidR="00094A46" w:rsidRPr="00FE4059">
        <w:rPr>
          <w:rFonts w:ascii="Times New Roman" w:hAnsi="Times New Roman"/>
          <w:b/>
          <w:color w:val="000000"/>
          <w:spacing w:val="6"/>
          <w:sz w:val="24"/>
          <w:szCs w:val="24"/>
          <w:lang w:val="bg-BG"/>
        </w:rPr>
        <w:t>адделяващ обществен интерес</w:t>
      </w:r>
      <w:r w:rsidRPr="00FE4059">
        <w:rPr>
          <w:rFonts w:ascii="Times New Roman" w:hAnsi="Times New Roman"/>
          <w:b/>
          <w:color w:val="000000"/>
          <w:spacing w:val="6"/>
          <w:sz w:val="24"/>
          <w:szCs w:val="24"/>
          <w:lang w:val="bg-BG"/>
        </w:rPr>
        <w:t>”</w:t>
      </w:r>
      <w:r w:rsidR="00094A46" w:rsidRPr="00FE4059">
        <w:rPr>
          <w:rFonts w:ascii="Times New Roman" w:hAnsi="Times New Roman"/>
          <w:color w:val="000000"/>
          <w:spacing w:val="6"/>
          <w:sz w:val="24"/>
          <w:szCs w:val="24"/>
          <w:lang w:val="bg-BG"/>
        </w:rPr>
        <w:t xml:space="preserve"> - налице е, когато чрез исканата информация се цели</w:t>
      </w:r>
      <w:r w:rsidR="00094A46">
        <w:rPr>
          <w:rFonts w:ascii="Times New Roman" w:hAnsi="Times New Roman"/>
          <w:color w:val="000000"/>
          <w:spacing w:val="6"/>
          <w:sz w:val="24"/>
          <w:szCs w:val="24"/>
          <w:lang w:val="bg-BG"/>
        </w:rPr>
        <w:t xml:space="preserve"> разкриване на корупция и на злоупотреба с власт, повишаване на прозрачността и отчетността на дейността на Областна дирекция „Земеделие” </w:t>
      </w:r>
      <w:r w:rsidR="00F01C5B">
        <w:rPr>
          <w:rFonts w:ascii="Times New Roman" w:hAnsi="Times New Roman"/>
          <w:color w:val="000000"/>
          <w:spacing w:val="9"/>
          <w:sz w:val="24"/>
          <w:szCs w:val="24"/>
          <w:lang w:val="bg-BG"/>
        </w:rPr>
        <w:t>Сливен</w:t>
      </w:r>
      <w:r w:rsidR="00094A46">
        <w:rPr>
          <w:rFonts w:ascii="Times New Roman" w:hAnsi="Times New Roman"/>
          <w:color w:val="000000"/>
          <w:spacing w:val="6"/>
          <w:sz w:val="24"/>
          <w:szCs w:val="24"/>
          <w:lang w:val="bg-BG"/>
        </w:rPr>
        <w:t>.</w:t>
      </w:r>
    </w:p>
    <w:p w:rsidR="00EF4084" w:rsidRPr="00FE4059" w:rsidRDefault="00EF4084" w:rsidP="009D7696">
      <w:pPr>
        <w:tabs>
          <w:tab w:val="left" w:pos="360"/>
        </w:tabs>
        <w:overflowPunct/>
        <w:spacing w:before="120" w:line="276" w:lineRule="auto"/>
        <w:jc w:val="both"/>
        <w:textAlignment w:val="auto"/>
        <w:rPr>
          <w:rFonts w:ascii="Times New Roman" w:hAnsi="Times New Roman"/>
          <w:color w:val="000000"/>
          <w:spacing w:val="6"/>
          <w:sz w:val="24"/>
          <w:szCs w:val="24"/>
          <w:lang w:val="bg-BG"/>
        </w:rPr>
      </w:pPr>
      <w:r w:rsidRPr="00FE4059">
        <w:rPr>
          <w:rFonts w:ascii="Times New Roman" w:hAnsi="Times New Roman"/>
          <w:color w:val="000000"/>
          <w:spacing w:val="6"/>
          <w:sz w:val="24"/>
          <w:szCs w:val="24"/>
          <w:lang w:val="bg-BG"/>
        </w:rPr>
        <w:lastRenderedPageBreak/>
        <w:tab/>
        <w:t xml:space="preserve">7. </w:t>
      </w:r>
      <w:r w:rsidRPr="00FE4059">
        <w:rPr>
          <w:rFonts w:ascii="Times New Roman" w:hAnsi="Times New Roman"/>
          <w:b/>
          <w:color w:val="000000"/>
          <w:spacing w:val="6"/>
          <w:sz w:val="24"/>
          <w:szCs w:val="24"/>
          <w:lang w:val="bg-BG"/>
        </w:rPr>
        <w:t>„</w:t>
      </w:r>
      <w:r w:rsidR="004A77C2" w:rsidRPr="004A77C2">
        <w:rPr>
          <w:rFonts w:ascii="Times New Roman" w:hAnsi="Times New Roman"/>
          <w:b/>
          <w:sz w:val="24"/>
          <w:szCs w:val="24"/>
          <w:lang w:val="bg-BG" w:eastAsia="bg-BG"/>
        </w:rPr>
        <w:t>Машинночетим формат</w:t>
      </w:r>
      <w:r w:rsidRPr="00FE4059">
        <w:rPr>
          <w:rFonts w:ascii="Times New Roman" w:hAnsi="Times New Roman"/>
          <w:b/>
          <w:sz w:val="24"/>
          <w:szCs w:val="24"/>
          <w:lang w:val="bg-BG" w:eastAsia="bg-BG"/>
        </w:rPr>
        <w:t>”</w:t>
      </w:r>
      <w:r w:rsidR="004A77C2" w:rsidRPr="004A77C2">
        <w:rPr>
          <w:rFonts w:ascii="Times New Roman" w:hAnsi="Times New Roman"/>
          <w:sz w:val="24"/>
          <w:szCs w:val="24"/>
          <w:lang w:val="bg-BG" w:eastAsia="bg-BG"/>
        </w:rPr>
        <w:t xml:space="preserve"> </w:t>
      </w:r>
      <w:r w:rsidR="004A77C2">
        <w:rPr>
          <w:rFonts w:ascii="Times New Roman" w:hAnsi="Times New Roman"/>
          <w:sz w:val="24"/>
          <w:szCs w:val="24"/>
          <w:lang w:val="bg-BG" w:eastAsia="bg-BG"/>
        </w:rPr>
        <w:t xml:space="preserve">- </w:t>
      </w:r>
      <w:r w:rsidR="004A77C2" w:rsidRPr="004A77C2">
        <w:rPr>
          <w:rFonts w:ascii="Times New Roman" w:hAnsi="Times New Roman"/>
          <w:sz w:val="24"/>
          <w:szCs w:val="24"/>
          <w:lang w:val="bg-BG" w:eastAsia="bg-BG"/>
        </w:rPr>
        <w:t>електронен формат за данни, който е структуриран по начин, по който, без да се преобразува в друг формат, позволява софтуерни приложения да идентифицират, разпознават и извличат специфични данни, включително отделни факти и тяхната вътрешна структура.</w:t>
      </w:r>
    </w:p>
    <w:p w:rsidR="00277CB5" w:rsidRPr="009E4A11" w:rsidRDefault="00EF4084" w:rsidP="009D7696">
      <w:pPr>
        <w:tabs>
          <w:tab w:val="left" w:pos="360"/>
        </w:tabs>
        <w:overflowPunct/>
        <w:spacing w:before="120" w:line="276" w:lineRule="auto"/>
        <w:jc w:val="both"/>
        <w:textAlignment w:val="auto"/>
        <w:rPr>
          <w:rFonts w:ascii="Times New Roman" w:hAnsi="Times New Roman"/>
          <w:color w:val="000000"/>
          <w:spacing w:val="6"/>
          <w:sz w:val="24"/>
          <w:szCs w:val="24"/>
          <w:lang w:val="bg-BG"/>
        </w:rPr>
      </w:pPr>
      <w:r w:rsidRPr="00FE4059">
        <w:rPr>
          <w:rFonts w:ascii="Times New Roman" w:hAnsi="Times New Roman"/>
          <w:color w:val="000000"/>
          <w:spacing w:val="6"/>
          <w:sz w:val="24"/>
          <w:szCs w:val="24"/>
          <w:lang w:val="bg-BG"/>
        </w:rPr>
        <w:tab/>
        <w:t xml:space="preserve">8. </w:t>
      </w:r>
      <w:r w:rsidRPr="00FE4059">
        <w:rPr>
          <w:rFonts w:ascii="Times New Roman" w:hAnsi="Times New Roman"/>
          <w:b/>
          <w:color w:val="000000"/>
          <w:spacing w:val="6"/>
          <w:sz w:val="24"/>
          <w:szCs w:val="24"/>
          <w:lang w:val="bg-BG"/>
        </w:rPr>
        <w:t>„</w:t>
      </w:r>
      <w:r w:rsidR="004A77C2" w:rsidRPr="004A77C2">
        <w:rPr>
          <w:rFonts w:ascii="Times New Roman" w:hAnsi="Times New Roman"/>
          <w:b/>
          <w:sz w:val="24"/>
          <w:szCs w:val="24"/>
          <w:lang w:val="bg-BG" w:eastAsia="bg-BG"/>
        </w:rPr>
        <w:t>Отворен формат</w:t>
      </w:r>
      <w:r w:rsidRPr="00FE4059">
        <w:rPr>
          <w:rFonts w:ascii="Times New Roman" w:hAnsi="Times New Roman"/>
          <w:b/>
          <w:sz w:val="24"/>
          <w:szCs w:val="24"/>
          <w:lang w:val="bg-BG" w:eastAsia="bg-BG"/>
        </w:rPr>
        <w:t xml:space="preserve">” </w:t>
      </w:r>
      <w:r w:rsidR="004A77C2" w:rsidRPr="004A77C2">
        <w:rPr>
          <w:rFonts w:ascii="Times New Roman" w:hAnsi="Times New Roman"/>
          <w:sz w:val="24"/>
          <w:szCs w:val="24"/>
          <w:lang w:val="bg-BG" w:eastAsia="bg-BG"/>
        </w:rPr>
        <w:t>е електронен формат за данни, който не налага употребата на специфична платформа или специфичен софтуер за повторната употреба на съдържанието и е предоставен на обществеността без ограничения, които биха възпрепятствали повторното използване на информация.</w:t>
      </w:r>
    </w:p>
    <w:p w:rsidR="004A77C2" w:rsidRPr="00277CB5" w:rsidRDefault="00277CB5" w:rsidP="009D7696">
      <w:pPr>
        <w:tabs>
          <w:tab w:val="left" w:pos="360"/>
        </w:tabs>
        <w:overflowPunct/>
        <w:spacing w:line="276" w:lineRule="auto"/>
        <w:jc w:val="both"/>
        <w:textAlignment w:val="auto"/>
        <w:rPr>
          <w:rFonts w:ascii="Times New Roman" w:hAnsi="Times New Roman"/>
          <w:color w:val="000000"/>
          <w:spacing w:val="6"/>
          <w:sz w:val="24"/>
          <w:szCs w:val="24"/>
          <w:lang w:val="bg-BG"/>
        </w:rPr>
      </w:pPr>
      <w:r w:rsidRPr="009E4A11">
        <w:rPr>
          <w:rFonts w:ascii="Times New Roman" w:hAnsi="Times New Roman"/>
          <w:color w:val="000000"/>
          <w:spacing w:val="6"/>
          <w:sz w:val="24"/>
          <w:szCs w:val="24"/>
          <w:lang w:val="bg-BG"/>
        </w:rPr>
        <w:tab/>
        <w:t xml:space="preserve">9. </w:t>
      </w:r>
      <w:r w:rsidR="00EF4084" w:rsidRPr="00FE4059">
        <w:rPr>
          <w:rFonts w:ascii="Times New Roman" w:hAnsi="Times New Roman"/>
          <w:b/>
          <w:color w:val="000000"/>
          <w:spacing w:val="6"/>
          <w:sz w:val="24"/>
          <w:szCs w:val="24"/>
          <w:lang w:val="bg-BG"/>
        </w:rPr>
        <w:t>„</w:t>
      </w:r>
      <w:r w:rsidR="00EF4084">
        <w:rPr>
          <w:rFonts w:ascii="Times New Roman" w:hAnsi="Times New Roman"/>
          <w:b/>
          <w:sz w:val="24"/>
          <w:szCs w:val="24"/>
          <w:lang w:val="bg-BG" w:eastAsia="bg-BG"/>
        </w:rPr>
        <w:t>Портал за отворени данни</w:t>
      </w:r>
      <w:r w:rsidR="00EF4084" w:rsidRPr="00FE4059">
        <w:rPr>
          <w:rFonts w:ascii="Times New Roman" w:hAnsi="Times New Roman"/>
          <w:b/>
          <w:sz w:val="24"/>
          <w:szCs w:val="24"/>
          <w:lang w:val="bg-BG" w:eastAsia="bg-BG"/>
        </w:rPr>
        <w:t>”</w:t>
      </w:r>
      <w:r w:rsidR="004A77C2" w:rsidRPr="004A77C2">
        <w:rPr>
          <w:rFonts w:ascii="Times New Roman" w:hAnsi="Times New Roman"/>
          <w:sz w:val="24"/>
          <w:szCs w:val="24"/>
          <w:lang w:val="bg-BG" w:eastAsia="bg-BG"/>
        </w:rPr>
        <w:t xml:space="preserve"> е единна, централна, публична уеб базирана информационна система, която осигурява публикуването и управлението на информация за повторно използване в отворен, машинночетим формат заедно със съответните метаданни. Порталът е изграден по начин, който позволява цялостното извличане на публикуваната информация или части от нея</w:t>
      </w:r>
      <w:r w:rsidR="004A77C2">
        <w:rPr>
          <w:rFonts w:ascii="Times New Roman" w:hAnsi="Times New Roman"/>
          <w:sz w:val="24"/>
          <w:szCs w:val="24"/>
          <w:lang w:val="bg-BG" w:eastAsia="bg-BG"/>
        </w:rPr>
        <w:t>.</w:t>
      </w:r>
    </w:p>
    <w:p w:rsidR="00EF2656" w:rsidRPr="001E6AB2" w:rsidRDefault="00EF4084" w:rsidP="009D7696">
      <w:pPr>
        <w:widowControl w:val="0"/>
        <w:numPr>
          <w:ilvl w:val="0"/>
          <w:numId w:val="13"/>
        </w:numPr>
        <w:shd w:val="clear" w:color="auto" w:fill="FFFFFF"/>
        <w:tabs>
          <w:tab w:val="left" w:pos="0"/>
        </w:tabs>
        <w:overflowPunct/>
        <w:spacing w:line="276" w:lineRule="auto"/>
        <w:ind w:firstLine="281"/>
        <w:jc w:val="both"/>
        <w:textAlignment w:val="auto"/>
        <w:rPr>
          <w:rFonts w:ascii="Times New Roman" w:hAnsi="Times New Roman"/>
          <w:color w:val="000000"/>
          <w:spacing w:val="-14"/>
          <w:sz w:val="24"/>
          <w:szCs w:val="24"/>
          <w:lang w:val="bg-BG"/>
        </w:rPr>
      </w:pPr>
      <w:r w:rsidRPr="00FE4059">
        <w:rPr>
          <w:rFonts w:ascii="Times New Roman" w:hAnsi="Times New Roman"/>
          <w:b/>
          <w:color w:val="000000"/>
          <w:spacing w:val="6"/>
          <w:sz w:val="24"/>
          <w:szCs w:val="24"/>
          <w:lang w:val="bg-BG"/>
        </w:rPr>
        <w:t>„</w:t>
      </w:r>
      <w:r w:rsidR="004A77C2" w:rsidRPr="004A77C2">
        <w:rPr>
          <w:rFonts w:ascii="Times New Roman" w:hAnsi="Times New Roman"/>
          <w:b/>
          <w:sz w:val="24"/>
          <w:szCs w:val="24"/>
          <w:lang w:val="bg-BG" w:eastAsia="bg-BG"/>
        </w:rPr>
        <w:t>Официален отворен стандарт</w:t>
      </w:r>
      <w:r w:rsidRPr="00FE4059">
        <w:rPr>
          <w:rFonts w:ascii="Times New Roman" w:hAnsi="Times New Roman"/>
          <w:b/>
          <w:sz w:val="24"/>
          <w:szCs w:val="24"/>
          <w:lang w:val="bg-BG" w:eastAsia="bg-BG"/>
        </w:rPr>
        <w:t>”</w:t>
      </w:r>
      <w:r w:rsidR="004A77C2" w:rsidRPr="004A77C2">
        <w:rPr>
          <w:rFonts w:ascii="Times New Roman" w:hAnsi="Times New Roman"/>
          <w:sz w:val="24"/>
          <w:szCs w:val="24"/>
          <w:lang w:val="bg-BG" w:eastAsia="bg-BG"/>
        </w:rPr>
        <w:t xml:space="preserve"> е стандарт, който е установен в писмена форма и описва спецификациите за изискванията как да се осигури софтуерна оперативна съвместимост</w:t>
      </w:r>
      <w:r w:rsidR="004A77C2">
        <w:rPr>
          <w:rFonts w:ascii="Times New Roman" w:hAnsi="Times New Roman"/>
          <w:sz w:val="24"/>
          <w:szCs w:val="24"/>
          <w:lang w:val="bg-BG" w:eastAsia="bg-BG"/>
        </w:rPr>
        <w:t>.</w:t>
      </w:r>
    </w:p>
    <w:p w:rsidR="001E6AB2" w:rsidRPr="001E6AB2" w:rsidRDefault="004A77C2" w:rsidP="009D7696">
      <w:pPr>
        <w:widowControl w:val="0"/>
        <w:numPr>
          <w:ilvl w:val="0"/>
          <w:numId w:val="13"/>
        </w:numPr>
        <w:shd w:val="clear" w:color="auto" w:fill="FFFFFF"/>
        <w:tabs>
          <w:tab w:val="left" w:pos="0"/>
        </w:tabs>
        <w:overflowPunct/>
        <w:spacing w:line="276" w:lineRule="auto"/>
        <w:ind w:firstLine="284"/>
        <w:jc w:val="both"/>
        <w:textAlignment w:val="auto"/>
        <w:rPr>
          <w:rFonts w:ascii="Times New Roman" w:hAnsi="Times New Roman"/>
          <w:color w:val="000000"/>
          <w:spacing w:val="-14"/>
          <w:sz w:val="24"/>
          <w:szCs w:val="24"/>
          <w:lang w:val="bg-BG"/>
        </w:rPr>
      </w:pPr>
      <w:r w:rsidRPr="004A77C2">
        <w:rPr>
          <w:rFonts w:ascii="Times New Roman" w:hAnsi="Times New Roman"/>
          <w:b/>
          <w:sz w:val="24"/>
          <w:szCs w:val="24"/>
          <w:lang w:val="bg-BG" w:eastAsia="bg-BG"/>
        </w:rPr>
        <w:t xml:space="preserve"> </w:t>
      </w:r>
      <w:r w:rsidR="00EF4084">
        <w:rPr>
          <w:rFonts w:ascii="TimesNewRomanUnicode" w:hAnsi="TimesNewRomanUnicode" w:cs="TimesNewRomanUnicode"/>
          <w:sz w:val="24"/>
          <w:szCs w:val="24"/>
          <w:lang w:val="bg-BG" w:eastAsia="bg-BG"/>
        </w:rPr>
        <w:t xml:space="preserve"> </w:t>
      </w:r>
      <w:r w:rsidR="00EF4084" w:rsidRPr="00FE4059">
        <w:rPr>
          <w:rFonts w:ascii="Times New Roman" w:hAnsi="Times New Roman"/>
          <w:b/>
          <w:color w:val="000000"/>
          <w:spacing w:val="6"/>
          <w:sz w:val="24"/>
          <w:szCs w:val="24"/>
          <w:lang w:val="bg-BG"/>
        </w:rPr>
        <w:t>„</w:t>
      </w:r>
      <w:r w:rsidRPr="004A77C2">
        <w:rPr>
          <w:rFonts w:ascii="Times New Roman" w:hAnsi="Times New Roman"/>
          <w:b/>
          <w:sz w:val="24"/>
          <w:szCs w:val="24"/>
          <w:lang w:val="bg-BG" w:eastAsia="bg-BG"/>
        </w:rPr>
        <w:t>Метаданни</w:t>
      </w:r>
      <w:r w:rsidR="00EF4084" w:rsidRPr="00FE4059">
        <w:rPr>
          <w:rFonts w:ascii="Times New Roman" w:hAnsi="Times New Roman"/>
          <w:b/>
          <w:sz w:val="24"/>
          <w:szCs w:val="24"/>
          <w:lang w:val="bg-BG" w:eastAsia="bg-BG"/>
        </w:rPr>
        <w:t>”</w:t>
      </w:r>
      <w:r w:rsidRPr="004A77C2">
        <w:rPr>
          <w:rFonts w:ascii="Times New Roman" w:hAnsi="Times New Roman"/>
          <w:b/>
          <w:sz w:val="24"/>
          <w:szCs w:val="24"/>
          <w:lang w:val="bg-BG" w:eastAsia="bg-BG"/>
        </w:rPr>
        <w:t xml:space="preserve"> </w:t>
      </w:r>
      <w:r w:rsidRPr="004A77C2">
        <w:rPr>
          <w:rFonts w:ascii="Times New Roman" w:hAnsi="Times New Roman"/>
          <w:sz w:val="24"/>
          <w:szCs w:val="24"/>
          <w:lang w:val="bg-BG" w:eastAsia="bg-BG"/>
        </w:rPr>
        <w:t>са данните, описващи структурата на информацията - предмет на повторно използван</w:t>
      </w:r>
      <w:r>
        <w:rPr>
          <w:rFonts w:ascii="Times New Roman" w:hAnsi="Times New Roman"/>
          <w:sz w:val="24"/>
          <w:szCs w:val="24"/>
          <w:lang w:val="bg-BG" w:eastAsia="bg-BG"/>
        </w:rPr>
        <w:t>е</w:t>
      </w:r>
      <w:r w:rsidRPr="004A77C2">
        <w:rPr>
          <w:rFonts w:ascii="Times New Roman" w:hAnsi="Times New Roman"/>
          <w:sz w:val="24"/>
          <w:szCs w:val="24"/>
          <w:lang w:val="bg-BG" w:eastAsia="bg-BG"/>
        </w:rPr>
        <w:t>.</w:t>
      </w:r>
    </w:p>
    <w:p w:rsidR="00854220" w:rsidRPr="00FE4059" w:rsidRDefault="004A77C2" w:rsidP="009D7696">
      <w:pPr>
        <w:widowControl w:val="0"/>
        <w:numPr>
          <w:ilvl w:val="0"/>
          <w:numId w:val="13"/>
        </w:numPr>
        <w:shd w:val="clear" w:color="auto" w:fill="FFFFFF"/>
        <w:tabs>
          <w:tab w:val="left" w:pos="0"/>
        </w:tabs>
        <w:overflowPunct/>
        <w:spacing w:line="276" w:lineRule="auto"/>
        <w:ind w:firstLine="284"/>
        <w:jc w:val="both"/>
        <w:textAlignment w:val="auto"/>
        <w:rPr>
          <w:rFonts w:ascii="Times New Roman" w:hAnsi="Times New Roman"/>
          <w:color w:val="000000"/>
          <w:spacing w:val="-14"/>
          <w:sz w:val="24"/>
          <w:szCs w:val="24"/>
          <w:lang w:val="bg-BG"/>
        </w:rPr>
      </w:pPr>
      <w:r>
        <w:rPr>
          <w:rFonts w:ascii="TimesNewRomanUnicode" w:hAnsi="TimesNewRomanUnicode" w:cs="TimesNewRomanUnicode"/>
          <w:sz w:val="24"/>
          <w:szCs w:val="24"/>
          <w:lang w:val="bg-BG" w:eastAsia="bg-BG"/>
        </w:rPr>
        <w:t xml:space="preserve"> </w:t>
      </w:r>
      <w:r w:rsidR="00EF4084">
        <w:rPr>
          <w:rFonts w:ascii="TimesNewRomanUnicode" w:hAnsi="TimesNewRomanUnicode" w:cs="TimesNewRomanUnicode"/>
          <w:sz w:val="24"/>
          <w:szCs w:val="24"/>
          <w:lang w:val="bg-BG" w:eastAsia="bg-BG"/>
        </w:rPr>
        <w:t xml:space="preserve"> </w:t>
      </w:r>
      <w:r w:rsidR="00EF4084" w:rsidRPr="00FE4059">
        <w:rPr>
          <w:rFonts w:ascii="Times New Roman" w:hAnsi="Times New Roman"/>
          <w:b/>
          <w:color w:val="000000"/>
          <w:spacing w:val="6"/>
          <w:sz w:val="24"/>
          <w:szCs w:val="24"/>
          <w:lang w:val="bg-BG"/>
        </w:rPr>
        <w:t>„</w:t>
      </w:r>
      <w:r w:rsidRPr="004A77C2">
        <w:rPr>
          <w:rFonts w:ascii="Times New Roman" w:hAnsi="Times New Roman"/>
          <w:b/>
          <w:sz w:val="24"/>
          <w:szCs w:val="24"/>
          <w:lang w:val="bg-BG" w:eastAsia="bg-BG"/>
        </w:rPr>
        <w:t>Платформа за достъп до обществена информация</w:t>
      </w:r>
      <w:r w:rsidR="00EF4084" w:rsidRPr="00FE4059">
        <w:rPr>
          <w:rFonts w:ascii="Times New Roman" w:hAnsi="Times New Roman"/>
          <w:b/>
          <w:sz w:val="24"/>
          <w:szCs w:val="24"/>
          <w:lang w:val="bg-BG" w:eastAsia="bg-BG"/>
        </w:rPr>
        <w:t>”</w:t>
      </w:r>
      <w:r w:rsidRPr="004A77C2">
        <w:rPr>
          <w:rFonts w:ascii="Times New Roman" w:hAnsi="Times New Roman"/>
          <w:sz w:val="24"/>
          <w:szCs w:val="24"/>
          <w:lang w:val="bg-BG" w:eastAsia="bg-BG"/>
        </w:rPr>
        <w:t xml:space="preserve"> е единна, централна, публична уеб базирана информационна система, която осигурява заявяване на достъп и публикуване </w:t>
      </w:r>
    </w:p>
    <w:p w:rsidR="004A77C2" w:rsidRDefault="004A77C2" w:rsidP="009D7696">
      <w:pPr>
        <w:widowControl w:val="0"/>
        <w:shd w:val="clear" w:color="auto" w:fill="FFFFFF"/>
        <w:tabs>
          <w:tab w:val="left" w:pos="0"/>
        </w:tabs>
        <w:overflowPunct/>
        <w:spacing w:before="120" w:line="276" w:lineRule="auto"/>
        <w:jc w:val="both"/>
        <w:textAlignment w:val="auto"/>
        <w:rPr>
          <w:rFonts w:ascii="Times New Roman" w:hAnsi="Times New Roman"/>
          <w:sz w:val="24"/>
          <w:szCs w:val="24"/>
          <w:lang w:eastAsia="bg-BG"/>
        </w:rPr>
      </w:pPr>
      <w:r w:rsidRPr="004A77C2">
        <w:rPr>
          <w:rFonts w:ascii="Times New Roman" w:hAnsi="Times New Roman"/>
          <w:sz w:val="24"/>
          <w:szCs w:val="24"/>
          <w:lang w:val="bg-BG" w:eastAsia="bg-BG"/>
        </w:rPr>
        <w:t>на обществена информация.</w:t>
      </w:r>
    </w:p>
    <w:p w:rsidR="001E6AB2" w:rsidRPr="001E6AB2" w:rsidRDefault="004A77C2" w:rsidP="009D7696">
      <w:pPr>
        <w:widowControl w:val="0"/>
        <w:numPr>
          <w:ilvl w:val="0"/>
          <w:numId w:val="13"/>
        </w:numPr>
        <w:shd w:val="clear" w:color="auto" w:fill="FFFFFF"/>
        <w:tabs>
          <w:tab w:val="left" w:pos="0"/>
        </w:tabs>
        <w:overflowPunct/>
        <w:spacing w:before="120" w:line="276" w:lineRule="auto"/>
        <w:ind w:firstLine="281"/>
        <w:jc w:val="both"/>
        <w:textAlignment w:val="auto"/>
        <w:rPr>
          <w:rFonts w:ascii="Times New Roman" w:hAnsi="Times New Roman"/>
          <w:color w:val="000000"/>
          <w:spacing w:val="-14"/>
          <w:sz w:val="24"/>
          <w:szCs w:val="24"/>
        </w:rPr>
      </w:pPr>
      <w:r>
        <w:rPr>
          <w:rFonts w:ascii="Times New Roman" w:hAnsi="Times New Roman"/>
          <w:sz w:val="24"/>
          <w:szCs w:val="24"/>
          <w:lang w:val="bg-BG" w:eastAsia="bg-BG"/>
        </w:rPr>
        <w:t xml:space="preserve"> </w:t>
      </w:r>
      <w:r w:rsidR="00EF4084" w:rsidRPr="004A77C2">
        <w:rPr>
          <w:rFonts w:ascii="Times New Roman" w:hAnsi="Times New Roman"/>
          <w:b/>
          <w:color w:val="000000"/>
          <w:spacing w:val="6"/>
          <w:sz w:val="24"/>
          <w:szCs w:val="24"/>
        </w:rPr>
        <w:t>„</w:t>
      </w:r>
      <w:r w:rsidRPr="004A77C2">
        <w:rPr>
          <w:rFonts w:ascii="Times New Roman" w:hAnsi="Times New Roman"/>
          <w:b/>
          <w:sz w:val="24"/>
          <w:szCs w:val="24"/>
          <w:lang w:val="bg-BG" w:eastAsia="bg-BG"/>
        </w:rPr>
        <w:t>Интернет адрес</w:t>
      </w:r>
      <w:r w:rsidR="00EF4084">
        <w:rPr>
          <w:rFonts w:ascii="Times New Roman" w:hAnsi="Times New Roman"/>
          <w:b/>
          <w:sz w:val="24"/>
          <w:szCs w:val="24"/>
          <w:lang w:eastAsia="bg-BG"/>
        </w:rPr>
        <w:t>”</w:t>
      </w:r>
      <w:r w:rsidRPr="004A77C2">
        <w:rPr>
          <w:rFonts w:ascii="Times New Roman" w:hAnsi="Times New Roman"/>
          <w:sz w:val="24"/>
          <w:szCs w:val="24"/>
          <w:lang w:val="bg-BG" w:eastAsia="bg-BG"/>
        </w:rPr>
        <w:t xml:space="preserve"> е унифициран идентификатор на ресурси или унифициран локатор на ресурси.</w:t>
      </w:r>
    </w:p>
    <w:p w:rsidR="00094A46" w:rsidRDefault="008A473F" w:rsidP="009D7696">
      <w:pPr>
        <w:widowControl w:val="0"/>
        <w:shd w:val="clear" w:color="auto" w:fill="FFFFFF"/>
        <w:tabs>
          <w:tab w:val="left" w:pos="0"/>
        </w:tabs>
        <w:overflowPunct/>
        <w:spacing w:before="120" w:line="276" w:lineRule="auto"/>
        <w:jc w:val="center"/>
        <w:textAlignment w:val="auto"/>
        <w:outlineLvl w:val="0"/>
        <w:rPr>
          <w:rFonts w:ascii="Times New Roman" w:hAnsi="Times New Roman"/>
          <w:b/>
          <w:color w:val="000000"/>
          <w:spacing w:val="6"/>
          <w:sz w:val="28"/>
          <w:szCs w:val="28"/>
          <w:lang w:val="bg-BG"/>
        </w:rPr>
      </w:pPr>
      <w:r>
        <w:rPr>
          <w:rFonts w:ascii="Times New Roman" w:hAnsi="Times New Roman"/>
          <w:b/>
          <w:color w:val="000000"/>
          <w:spacing w:val="6"/>
          <w:sz w:val="28"/>
          <w:szCs w:val="28"/>
          <w:lang w:val="bg-BG"/>
        </w:rPr>
        <w:t>ЗАКЛЮЧИТЕЛНИ РАЗПОРЕДБИ</w:t>
      </w:r>
    </w:p>
    <w:p w:rsidR="00280417" w:rsidRDefault="00280417" w:rsidP="001E6AB2">
      <w:pPr>
        <w:widowControl w:val="0"/>
        <w:shd w:val="clear" w:color="auto" w:fill="FFFFFF"/>
        <w:tabs>
          <w:tab w:val="left" w:pos="0"/>
        </w:tabs>
        <w:overflowPunct/>
        <w:spacing w:before="120"/>
        <w:jc w:val="both"/>
        <w:textAlignment w:val="auto"/>
        <w:outlineLvl w:val="0"/>
        <w:rPr>
          <w:rFonts w:ascii="Times New Roman" w:hAnsi="Times New Roman"/>
          <w:b/>
          <w:color w:val="000000"/>
          <w:spacing w:val="6"/>
          <w:sz w:val="28"/>
          <w:szCs w:val="28"/>
          <w:lang w:val="bg-BG"/>
        </w:rPr>
      </w:pPr>
    </w:p>
    <w:p w:rsidR="00094A46" w:rsidRDefault="00094A46" w:rsidP="001E6AB2">
      <w:pPr>
        <w:overflowPunct/>
        <w:spacing w:before="120"/>
        <w:ind w:firstLine="357"/>
        <w:jc w:val="both"/>
        <w:textAlignment w:val="auto"/>
        <w:rPr>
          <w:rFonts w:ascii="Times New Roman" w:hAnsi="Times New Roman"/>
          <w:color w:val="000000"/>
          <w:sz w:val="24"/>
          <w:szCs w:val="24"/>
          <w:lang w:val="bg-BG"/>
        </w:rPr>
      </w:pPr>
      <w:r w:rsidRPr="00094A46">
        <w:rPr>
          <w:rFonts w:ascii="Times New Roman" w:hAnsi="Times New Roman"/>
          <w:color w:val="000000"/>
          <w:sz w:val="24"/>
          <w:szCs w:val="24"/>
          <w:lang w:val="bg-BG"/>
        </w:rPr>
        <w:t>§ 1. Настоящите вътрешни правила се оповестяват, като се публикуват на интернет</w:t>
      </w:r>
      <w:r w:rsidR="001E6AB2">
        <w:rPr>
          <w:rFonts w:ascii="Times New Roman" w:hAnsi="Times New Roman"/>
          <w:color w:val="000000"/>
          <w:sz w:val="24"/>
          <w:szCs w:val="24"/>
          <w:lang w:val="bg-BG"/>
        </w:rPr>
        <w:t xml:space="preserve"> </w:t>
      </w:r>
      <w:r w:rsidRPr="00094A46">
        <w:rPr>
          <w:rFonts w:ascii="Times New Roman" w:hAnsi="Times New Roman"/>
          <w:color w:val="000000"/>
          <w:sz w:val="24"/>
          <w:szCs w:val="24"/>
          <w:lang w:val="bg-BG"/>
        </w:rPr>
        <w:t xml:space="preserve"> страницата на Областна дирекция „Земеделие” -  </w:t>
      </w:r>
      <w:r w:rsidR="00F01C5B">
        <w:rPr>
          <w:rFonts w:ascii="Times New Roman" w:hAnsi="Times New Roman"/>
          <w:color w:val="000000"/>
          <w:spacing w:val="9"/>
          <w:sz w:val="24"/>
          <w:szCs w:val="24"/>
          <w:lang w:val="bg-BG"/>
        </w:rPr>
        <w:t>Сливен</w:t>
      </w:r>
      <w:r w:rsidRPr="00094A46">
        <w:rPr>
          <w:rFonts w:ascii="Times New Roman" w:hAnsi="Times New Roman"/>
          <w:color w:val="000000"/>
          <w:sz w:val="24"/>
          <w:szCs w:val="24"/>
          <w:lang w:val="bg-BG"/>
        </w:rPr>
        <w:t>.</w:t>
      </w:r>
    </w:p>
    <w:p w:rsidR="00094A46" w:rsidRPr="00014813" w:rsidRDefault="00094A46" w:rsidP="00F234C3">
      <w:pPr>
        <w:overflowPunct/>
        <w:spacing w:before="120" w:line="360" w:lineRule="auto"/>
        <w:ind w:firstLine="357"/>
        <w:jc w:val="both"/>
        <w:textAlignment w:val="auto"/>
        <w:rPr>
          <w:rFonts w:ascii="Times New Roman" w:hAnsi="Times New Roman"/>
          <w:sz w:val="24"/>
          <w:szCs w:val="24"/>
          <w:lang w:val="bg-BG"/>
        </w:rPr>
      </w:pPr>
      <w:r w:rsidRPr="00094A46">
        <w:rPr>
          <w:rFonts w:ascii="Times New Roman" w:hAnsi="Times New Roman"/>
          <w:color w:val="000000"/>
          <w:sz w:val="24"/>
          <w:szCs w:val="24"/>
          <w:lang w:val="bg-BG"/>
        </w:rPr>
        <w:t xml:space="preserve">§ 2. За неуредените от тези правила въпроси се прилагат разпоредбите на Закона за достъп до обществена информация </w:t>
      </w:r>
      <w:r w:rsidRPr="00FE4059">
        <w:rPr>
          <w:rFonts w:ascii="Times New Roman" w:hAnsi="Times New Roman"/>
          <w:color w:val="000000"/>
          <w:sz w:val="24"/>
          <w:szCs w:val="24"/>
          <w:lang w:val="bg-BG"/>
        </w:rPr>
        <w:t xml:space="preserve">( </w:t>
      </w:r>
      <w:r w:rsidR="006416E0">
        <w:rPr>
          <w:rFonts w:ascii="Times New Roman" w:hAnsi="Times New Roman"/>
          <w:color w:val="000000"/>
          <w:sz w:val="24"/>
          <w:szCs w:val="24"/>
          <w:lang w:val="bg-BG"/>
        </w:rPr>
        <w:t>Обн. ДВ, бр. 55 от 07 юли 2000г</w:t>
      </w:r>
      <w:r w:rsidR="00F01C5B" w:rsidRPr="00897F35">
        <w:rPr>
          <w:lang w:val="bg-BG"/>
        </w:rPr>
        <w:t xml:space="preserve"> </w:t>
      </w:r>
      <w:r w:rsidR="00F01C5B" w:rsidRPr="00F01C5B">
        <w:rPr>
          <w:rFonts w:ascii="Times New Roman" w:hAnsi="Times New Roman"/>
          <w:color w:val="000000"/>
          <w:sz w:val="24"/>
          <w:szCs w:val="24"/>
          <w:lang w:val="bg-BG"/>
        </w:rPr>
        <w:t>изм. ДВ. бр.15 от 22 февруари 2022г.</w:t>
      </w:r>
      <w:r w:rsidR="006416E0" w:rsidRPr="00014813">
        <w:rPr>
          <w:rFonts w:ascii="Times New Roman" w:hAnsi="Times New Roman"/>
          <w:sz w:val="24"/>
          <w:szCs w:val="24"/>
          <w:lang w:val="bg-BG"/>
        </w:rPr>
        <w:t>).</w:t>
      </w:r>
    </w:p>
    <w:p w:rsidR="00094A46" w:rsidRPr="00FE4059" w:rsidRDefault="00094A46" w:rsidP="00F234C3">
      <w:pPr>
        <w:overflowPunct/>
        <w:spacing w:before="120" w:line="360" w:lineRule="auto"/>
        <w:ind w:firstLine="357"/>
        <w:jc w:val="both"/>
        <w:textAlignment w:val="auto"/>
        <w:rPr>
          <w:rFonts w:ascii="Times New Roman" w:hAnsi="Times New Roman"/>
          <w:color w:val="000000"/>
          <w:sz w:val="24"/>
          <w:szCs w:val="24"/>
          <w:lang w:val="bg-BG"/>
        </w:rPr>
      </w:pPr>
      <w:r w:rsidRPr="00014813">
        <w:rPr>
          <w:rFonts w:ascii="Times New Roman" w:hAnsi="Times New Roman"/>
          <w:sz w:val="24"/>
          <w:szCs w:val="24"/>
          <w:lang w:val="bg-BG"/>
        </w:rPr>
        <w:t>§ 3. Контролът по изпълнението на вътрешните правила се осъществява от главния</w:t>
      </w:r>
      <w:r w:rsidRPr="00094A46">
        <w:rPr>
          <w:rFonts w:ascii="Times New Roman" w:hAnsi="Times New Roman"/>
          <w:color w:val="000000"/>
          <w:sz w:val="24"/>
          <w:szCs w:val="24"/>
          <w:lang w:val="bg-BG"/>
        </w:rPr>
        <w:t xml:space="preserve"> секретар на ОДЗ.</w:t>
      </w:r>
    </w:p>
    <w:p w:rsidR="00094A46" w:rsidRPr="00FE4059" w:rsidRDefault="00094A46" w:rsidP="00F234C3">
      <w:pPr>
        <w:overflowPunct/>
        <w:spacing w:before="120" w:line="360" w:lineRule="auto"/>
        <w:ind w:firstLine="357"/>
        <w:jc w:val="both"/>
        <w:textAlignment w:val="auto"/>
        <w:rPr>
          <w:rFonts w:ascii="Times New Roman" w:hAnsi="Times New Roman"/>
          <w:color w:val="000000"/>
          <w:sz w:val="24"/>
          <w:szCs w:val="24"/>
          <w:lang w:val="bg-BG"/>
        </w:rPr>
      </w:pPr>
      <w:r w:rsidRPr="00094A46">
        <w:rPr>
          <w:rFonts w:ascii="Times New Roman" w:hAnsi="Times New Roman"/>
          <w:color w:val="000000"/>
          <w:sz w:val="24"/>
          <w:szCs w:val="24"/>
          <w:lang w:val="bg-BG"/>
        </w:rPr>
        <w:t xml:space="preserve">§ 4. Вътрешните правила влизат в сила от датата на утвърждаването им и отменят вътрешните правила утвърдени със Заповед № </w:t>
      </w:r>
      <w:r w:rsidR="00F01C5B">
        <w:rPr>
          <w:rFonts w:ascii="Times New Roman" w:hAnsi="Times New Roman"/>
          <w:color w:val="000000"/>
          <w:sz w:val="24"/>
          <w:szCs w:val="24"/>
          <w:lang w:val="bg-BG"/>
        </w:rPr>
        <w:t>10-286/30.12.2016</w:t>
      </w:r>
      <w:r w:rsidR="00784F0B">
        <w:rPr>
          <w:rFonts w:ascii="Times New Roman" w:hAnsi="Times New Roman"/>
          <w:color w:val="000000"/>
          <w:sz w:val="24"/>
          <w:szCs w:val="24"/>
          <w:lang w:val="bg-BG"/>
        </w:rPr>
        <w:t xml:space="preserve">г. </w:t>
      </w:r>
      <w:r w:rsidRPr="00094A46">
        <w:rPr>
          <w:rFonts w:ascii="Times New Roman" w:hAnsi="Times New Roman"/>
          <w:color w:val="000000"/>
          <w:sz w:val="24"/>
          <w:szCs w:val="24"/>
          <w:lang w:val="bg-BG"/>
        </w:rPr>
        <w:t xml:space="preserve">на Директора на ОД „Земеделие” - </w:t>
      </w:r>
      <w:r w:rsidR="00F01C5B">
        <w:rPr>
          <w:rFonts w:ascii="Times New Roman" w:hAnsi="Times New Roman"/>
          <w:color w:val="000000"/>
          <w:sz w:val="24"/>
          <w:szCs w:val="24"/>
          <w:lang w:val="bg-BG"/>
        </w:rPr>
        <w:t>Сливен</w:t>
      </w:r>
      <w:r w:rsidRPr="00094A46">
        <w:rPr>
          <w:rFonts w:ascii="Times New Roman" w:hAnsi="Times New Roman"/>
          <w:color w:val="000000"/>
          <w:sz w:val="24"/>
          <w:szCs w:val="24"/>
          <w:lang w:val="bg-BG"/>
        </w:rPr>
        <w:t>.</w:t>
      </w:r>
    </w:p>
    <w:p w:rsidR="00094A46" w:rsidRPr="00094A46" w:rsidRDefault="00094A46" w:rsidP="00B705C4">
      <w:pPr>
        <w:overflowPunct/>
        <w:spacing w:before="120" w:line="360" w:lineRule="auto"/>
        <w:ind w:firstLine="360"/>
        <w:jc w:val="both"/>
        <w:textAlignment w:val="auto"/>
        <w:rPr>
          <w:rFonts w:ascii="Times New Roman" w:hAnsi="Times New Roman"/>
          <w:color w:val="000000"/>
          <w:sz w:val="24"/>
          <w:szCs w:val="24"/>
          <w:lang w:val="bg-BG"/>
        </w:rPr>
      </w:pPr>
    </w:p>
    <w:sectPr w:rsidR="00094A46" w:rsidRPr="00094A46" w:rsidSect="00B67CDA">
      <w:footerReference w:type="even" r:id="rId11"/>
      <w:footerReference w:type="default" r:id="rId12"/>
      <w:footerReference w:type="first" r:id="rId13"/>
      <w:pgSz w:w="11907" w:h="16840" w:code="9"/>
      <w:pgMar w:top="851" w:right="1134" w:bottom="567" w:left="1418" w:header="85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BAA" w:rsidRDefault="003B4BAA">
      <w:r>
        <w:separator/>
      </w:r>
    </w:p>
  </w:endnote>
  <w:endnote w:type="continuationSeparator" w:id="0">
    <w:p w:rsidR="003B4BAA" w:rsidRDefault="003B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msCyr">
    <w:altName w:val="Times New Roman"/>
    <w:charset w:val="00"/>
    <w:family w:val="roman"/>
    <w:pitch w:val="variable"/>
    <w:sig w:usb0="00000003" w:usb1="00000000" w:usb2="00000000" w:usb3="00000000" w:csb0="00000001"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TimesNewRomanUnicode">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CE" w:rsidRDefault="00E122D0" w:rsidP="00F22605">
    <w:pPr>
      <w:pStyle w:val="a5"/>
      <w:framePr w:wrap="around" w:vAnchor="text" w:hAnchor="margin" w:xAlign="right" w:y="1"/>
      <w:rPr>
        <w:rStyle w:val="ae"/>
      </w:rPr>
    </w:pPr>
    <w:r>
      <w:rPr>
        <w:rStyle w:val="ae"/>
      </w:rPr>
      <w:fldChar w:fldCharType="begin"/>
    </w:r>
    <w:r w:rsidR="003F62CE">
      <w:rPr>
        <w:rStyle w:val="ae"/>
      </w:rPr>
      <w:instrText xml:space="preserve">PAGE  </w:instrText>
    </w:r>
    <w:r>
      <w:rPr>
        <w:rStyle w:val="ae"/>
      </w:rPr>
      <w:fldChar w:fldCharType="end"/>
    </w:r>
  </w:p>
  <w:p w:rsidR="003F62CE" w:rsidRDefault="003F62CE" w:rsidP="00F2260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CE" w:rsidRDefault="00E122D0" w:rsidP="00F22605">
    <w:pPr>
      <w:pStyle w:val="a5"/>
      <w:framePr w:wrap="around" w:vAnchor="text" w:hAnchor="margin" w:xAlign="right" w:y="1"/>
      <w:rPr>
        <w:rStyle w:val="ae"/>
      </w:rPr>
    </w:pPr>
    <w:r>
      <w:rPr>
        <w:rStyle w:val="ae"/>
      </w:rPr>
      <w:fldChar w:fldCharType="begin"/>
    </w:r>
    <w:r w:rsidR="003F62CE">
      <w:rPr>
        <w:rStyle w:val="ae"/>
      </w:rPr>
      <w:instrText xml:space="preserve">PAGE  </w:instrText>
    </w:r>
    <w:r>
      <w:rPr>
        <w:rStyle w:val="ae"/>
      </w:rPr>
      <w:fldChar w:fldCharType="separate"/>
    </w:r>
    <w:r w:rsidR="00B67CDA">
      <w:rPr>
        <w:rStyle w:val="ae"/>
        <w:noProof/>
      </w:rPr>
      <w:t>16</w:t>
    </w:r>
    <w:r>
      <w:rPr>
        <w:rStyle w:val="ae"/>
      </w:rPr>
      <w:fldChar w:fldCharType="end"/>
    </w:r>
  </w:p>
  <w:p w:rsidR="00941450" w:rsidRPr="00DC0865" w:rsidRDefault="003F62CE" w:rsidP="00941450">
    <w:pPr>
      <w:jc w:val="center"/>
      <w:rPr>
        <w:rFonts w:ascii="Helen Bg Condensed" w:hAnsi="Helen Bg Condensed"/>
        <w:color w:val="808080"/>
        <w:spacing w:val="40"/>
        <w:sz w:val="16"/>
        <w:szCs w:val="16"/>
        <w:lang w:val="ru-RU"/>
      </w:rPr>
    </w:pPr>
    <w:r w:rsidRPr="00A1458C">
      <w:rPr>
        <w:rFonts w:ascii="Verdana" w:hAnsi="Verdana"/>
        <w:sz w:val="16"/>
        <w:szCs w:val="16"/>
        <w:lang w:val="ru-RU"/>
      </w:rPr>
      <w:t xml:space="preserve"> </w:t>
    </w:r>
    <w:proofErr w:type="spellStart"/>
    <w:r w:rsidR="00941450" w:rsidRPr="00DC0865">
      <w:rPr>
        <w:rFonts w:ascii="Helen Bg Condensed" w:hAnsi="Helen Bg Condensed"/>
        <w:color w:val="808080"/>
        <w:spacing w:val="40"/>
        <w:sz w:val="16"/>
        <w:szCs w:val="16"/>
        <w:lang w:val="ru-RU"/>
      </w:rPr>
      <w:t>гр</w:t>
    </w:r>
    <w:proofErr w:type="gramStart"/>
    <w:r w:rsidR="00941450" w:rsidRPr="00DC0865">
      <w:rPr>
        <w:rFonts w:ascii="Helen Bg Condensed" w:hAnsi="Helen Bg Condensed"/>
        <w:color w:val="808080"/>
        <w:spacing w:val="40"/>
        <w:sz w:val="16"/>
        <w:szCs w:val="16"/>
        <w:lang w:val="ru-RU"/>
      </w:rPr>
      <w:t>.С</w:t>
    </w:r>
    <w:proofErr w:type="gramEnd"/>
    <w:r w:rsidR="00941450" w:rsidRPr="00DC0865">
      <w:rPr>
        <w:rFonts w:ascii="Helen Bg Condensed" w:hAnsi="Helen Bg Condensed"/>
        <w:color w:val="808080"/>
        <w:spacing w:val="40"/>
        <w:sz w:val="16"/>
        <w:szCs w:val="16"/>
        <w:lang w:val="ru-RU"/>
      </w:rPr>
      <w:t>ливен</w:t>
    </w:r>
    <w:proofErr w:type="spellEnd"/>
    <w:r w:rsidR="00941450" w:rsidRPr="00DC0865">
      <w:rPr>
        <w:rFonts w:ascii="Helen Bg Condensed" w:hAnsi="Helen Bg Condensed"/>
        <w:color w:val="808080"/>
        <w:spacing w:val="40"/>
        <w:sz w:val="16"/>
        <w:szCs w:val="16"/>
        <w:lang w:val="ru-RU"/>
      </w:rPr>
      <w:t xml:space="preserve"> 8800, </w:t>
    </w:r>
    <w:proofErr w:type="spellStart"/>
    <w:r w:rsidR="00941450" w:rsidRPr="00DC0865">
      <w:rPr>
        <w:rFonts w:ascii="Helen Bg Condensed" w:hAnsi="Helen Bg Condensed"/>
        <w:color w:val="808080"/>
        <w:spacing w:val="40"/>
        <w:sz w:val="16"/>
        <w:szCs w:val="16"/>
        <w:lang w:val="ru-RU"/>
      </w:rPr>
      <w:t>ул.”Генерал</w:t>
    </w:r>
    <w:proofErr w:type="spellEnd"/>
    <w:r w:rsidR="00941450" w:rsidRPr="00DC0865">
      <w:rPr>
        <w:rFonts w:ascii="Helen Bg Condensed" w:hAnsi="Helen Bg Condensed"/>
        <w:color w:val="808080"/>
        <w:spacing w:val="40"/>
        <w:sz w:val="16"/>
        <w:szCs w:val="16"/>
        <w:lang w:val="ru-RU"/>
      </w:rPr>
      <w:t xml:space="preserve"> Столипин”№2,тел:044/66 30 46; факс: 044/62 27 31 </w:t>
    </w:r>
  </w:p>
  <w:p w:rsidR="00941450" w:rsidRPr="00DC0865" w:rsidRDefault="00941450" w:rsidP="00941450">
    <w:pPr>
      <w:jc w:val="center"/>
      <w:rPr>
        <w:rFonts w:ascii="Helen Bg Condensed" w:hAnsi="Helen Bg Condensed"/>
        <w:color w:val="999999"/>
        <w:spacing w:val="40"/>
        <w:sz w:val="16"/>
        <w:szCs w:val="16"/>
        <w:lang w:val="it-IT"/>
      </w:rPr>
    </w:pPr>
    <w:r w:rsidRPr="00DC0865">
      <w:rPr>
        <w:rFonts w:ascii="Helen Bg Condensed" w:hAnsi="Helen Bg Condensed"/>
        <w:color w:val="808080"/>
        <w:spacing w:val="40"/>
        <w:sz w:val="16"/>
        <w:szCs w:val="16"/>
        <w:lang w:val="it-IT"/>
      </w:rPr>
      <w:t>E</w:t>
    </w:r>
    <w:r w:rsidRPr="00DC0865">
      <w:rPr>
        <w:rFonts w:ascii="Helen Bg Condensed" w:hAnsi="Helen Bg Condensed"/>
        <w:color w:val="808080"/>
        <w:spacing w:val="40"/>
        <w:sz w:val="16"/>
        <w:szCs w:val="16"/>
      </w:rPr>
      <w:t>-</w:t>
    </w:r>
    <w:r w:rsidRPr="00DC0865">
      <w:rPr>
        <w:rFonts w:ascii="Helen Bg Condensed" w:hAnsi="Helen Bg Condensed"/>
        <w:color w:val="808080"/>
        <w:spacing w:val="40"/>
        <w:sz w:val="16"/>
        <w:szCs w:val="16"/>
        <w:lang w:val="it-IT"/>
      </w:rPr>
      <w:t>mail</w:t>
    </w:r>
    <w:r w:rsidRPr="00DC0865">
      <w:rPr>
        <w:rFonts w:ascii="Helen Bg Condensed" w:hAnsi="Helen Bg Condensed"/>
        <w:color w:val="808080"/>
        <w:spacing w:val="40"/>
        <w:sz w:val="16"/>
        <w:szCs w:val="16"/>
      </w:rPr>
      <w:t>:</w:t>
    </w:r>
    <w:r w:rsidRPr="00DC0865">
      <w:rPr>
        <w:rFonts w:ascii="Helen Bg Condensed" w:hAnsi="Helen Bg Condensed"/>
        <w:color w:val="808080"/>
        <w:spacing w:val="40"/>
        <w:sz w:val="16"/>
        <w:szCs w:val="16"/>
        <w:lang w:val="en-GB"/>
      </w:rPr>
      <w:t xml:space="preserve"> </w:t>
    </w:r>
    <w:hyperlink r:id="rId1" w:history="1">
      <w:r w:rsidRPr="00DC0865">
        <w:rPr>
          <w:rFonts w:ascii="Helen Bg Condensed" w:hAnsi="Helen Bg Condensed"/>
          <w:color w:val="808080"/>
          <w:spacing w:val="40"/>
          <w:sz w:val="16"/>
          <w:szCs w:val="16"/>
          <w:u w:val="single"/>
          <w:lang w:val="it-IT"/>
        </w:rPr>
        <w:t>ODZG_Sliven@mzh.government.bg</w:t>
      </w:r>
    </w:hyperlink>
    <w:r w:rsidRPr="00DC0865">
      <w:rPr>
        <w:rFonts w:ascii="Helen Bg Condensed" w:hAnsi="Helen Bg Condensed"/>
        <w:color w:val="999999"/>
        <w:spacing w:val="40"/>
        <w:sz w:val="16"/>
        <w:szCs w:val="16"/>
        <w:lang w:val="it-IT"/>
      </w:rPr>
      <w:t xml:space="preserve"> </w:t>
    </w:r>
  </w:p>
  <w:p w:rsidR="00941450" w:rsidRPr="00DC0865" w:rsidRDefault="00941450" w:rsidP="00941450">
    <w:pPr>
      <w:tabs>
        <w:tab w:val="center" w:pos="4536"/>
        <w:tab w:val="right" w:pos="9072"/>
      </w:tabs>
      <w:rPr>
        <w:lang w:val="en-GB"/>
      </w:rPr>
    </w:pPr>
  </w:p>
  <w:p w:rsidR="00941450" w:rsidRDefault="00941450" w:rsidP="00941450">
    <w:pPr>
      <w:pStyle w:val="a5"/>
    </w:pPr>
  </w:p>
  <w:p w:rsidR="003F62CE" w:rsidRPr="00972222" w:rsidRDefault="003F62CE" w:rsidP="00D96D91">
    <w:pPr>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450" w:rsidRPr="00DC0865" w:rsidRDefault="00941450" w:rsidP="00941450">
    <w:pPr>
      <w:jc w:val="center"/>
      <w:rPr>
        <w:rFonts w:ascii="Helen Bg Condensed" w:hAnsi="Helen Bg Condensed"/>
        <w:color w:val="808080"/>
        <w:spacing w:val="40"/>
        <w:sz w:val="16"/>
        <w:szCs w:val="16"/>
        <w:lang w:val="ru-RU"/>
      </w:rPr>
    </w:pPr>
    <w:proofErr w:type="spellStart"/>
    <w:r w:rsidRPr="00DC0865">
      <w:rPr>
        <w:rFonts w:ascii="Helen Bg Condensed" w:hAnsi="Helen Bg Condensed"/>
        <w:color w:val="808080"/>
        <w:spacing w:val="40"/>
        <w:sz w:val="16"/>
        <w:szCs w:val="16"/>
        <w:lang w:val="ru-RU"/>
      </w:rPr>
      <w:t>гр</w:t>
    </w:r>
    <w:proofErr w:type="gramStart"/>
    <w:r w:rsidRPr="00DC0865">
      <w:rPr>
        <w:rFonts w:ascii="Helen Bg Condensed" w:hAnsi="Helen Bg Condensed"/>
        <w:color w:val="808080"/>
        <w:spacing w:val="40"/>
        <w:sz w:val="16"/>
        <w:szCs w:val="16"/>
        <w:lang w:val="ru-RU"/>
      </w:rPr>
      <w:t>.С</w:t>
    </w:r>
    <w:proofErr w:type="gramEnd"/>
    <w:r w:rsidRPr="00DC0865">
      <w:rPr>
        <w:rFonts w:ascii="Helen Bg Condensed" w:hAnsi="Helen Bg Condensed"/>
        <w:color w:val="808080"/>
        <w:spacing w:val="40"/>
        <w:sz w:val="16"/>
        <w:szCs w:val="16"/>
        <w:lang w:val="ru-RU"/>
      </w:rPr>
      <w:t>ливен</w:t>
    </w:r>
    <w:proofErr w:type="spellEnd"/>
    <w:r w:rsidRPr="00DC0865">
      <w:rPr>
        <w:rFonts w:ascii="Helen Bg Condensed" w:hAnsi="Helen Bg Condensed"/>
        <w:color w:val="808080"/>
        <w:spacing w:val="40"/>
        <w:sz w:val="16"/>
        <w:szCs w:val="16"/>
        <w:lang w:val="ru-RU"/>
      </w:rPr>
      <w:t xml:space="preserve"> 8800, </w:t>
    </w:r>
    <w:proofErr w:type="spellStart"/>
    <w:r w:rsidRPr="00DC0865">
      <w:rPr>
        <w:rFonts w:ascii="Helen Bg Condensed" w:hAnsi="Helen Bg Condensed"/>
        <w:color w:val="808080"/>
        <w:spacing w:val="40"/>
        <w:sz w:val="16"/>
        <w:szCs w:val="16"/>
        <w:lang w:val="ru-RU"/>
      </w:rPr>
      <w:t>ул.”Генерал</w:t>
    </w:r>
    <w:proofErr w:type="spellEnd"/>
    <w:r w:rsidRPr="00DC0865">
      <w:rPr>
        <w:rFonts w:ascii="Helen Bg Condensed" w:hAnsi="Helen Bg Condensed"/>
        <w:color w:val="808080"/>
        <w:spacing w:val="40"/>
        <w:sz w:val="16"/>
        <w:szCs w:val="16"/>
        <w:lang w:val="ru-RU"/>
      </w:rPr>
      <w:t xml:space="preserve"> Столипин”№2,тел:044/66 30 46; факс: 044/62 27 31 </w:t>
    </w:r>
  </w:p>
  <w:p w:rsidR="00941450" w:rsidRPr="00DC0865" w:rsidRDefault="00941450" w:rsidP="00941450">
    <w:pPr>
      <w:jc w:val="center"/>
      <w:rPr>
        <w:rFonts w:ascii="Helen Bg Condensed" w:hAnsi="Helen Bg Condensed"/>
        <w:color w:val="999999"/>
        <w:spacing w:val="40"/>
        <w:sz w:val="16"/>
        <w:szCs w:val="16"/>
        <w:lang w:val="it-IT"/>
      </w:rPr>
    </w:pPr>
    <w:r w:rsidRPr="00DC0865">
      <w:rPr>
        <w:rFonts w:ascii="Helen Bg Condensed" w:hAnsi="Helen Bg Condensed"/>
        <w:color w:val="808080"/>
        <w:spacing w:val="40"/>
        <w:sz w:val="16"/>
        <w:szCs w:val="16"/>
        <w:lang w:val="it-IT"/>
      </w:rPr>
      <w:t>E</w:t>
    </w:r>
    <w:r w:rsidRPr="00DC0865">
      <w:rPr>
        <w:rFonts w:ascii="Helen Bg Condensed" w:hAnsi="Helen Bg Condensed"/>
        <w:color w:val="808080"/>
        <w:spacing w:val="40"/>
        <w:sz w:val="16"/>
        <w:szCs w:val="16"/>
      </w:rPr>
      <w:t>-</w:t>
    </w:r>
    <w:r w:rsidRPr="00DC0865">
      <w:rPr>
        <w:rFonts w:ascii="Helen Bg Condensed" w:hAnsi="Helen Bg Condensed"/>
        <w:color w:val="808080"/>
        <w:spacing w:val="40"/>
        <w:sz w:val="16"/>
        <w:szCs w:val="16"/>
        <w:lang w:val="it-IT"/>
      </w:rPr>
      <w:t>mail</w:t>
    </w:r>
    <w:r w:rsidRPr="00DC0865">
      <w:rPr>
        <w:rFonts w:ascii="Helen Bg Condensed" w:hAnsi="Helen Bg Condensed"/>
        <w:color w:val="808080"/>
        <w:spacing w:val="40"/>
        <w:sz w:val="16"/>
        <w:szCs w:val="16"/>
      </w:rPr>
      <w:t>:</w:t>
    </w:r>
    <w:r w:rsidRPr="00DC0865">
      <w:rPr>
        <w:rFonts w:ascii="Helen Bg Condensed" w:hAnsi="Helen Bg Condensed"/>
        <w:color w:val="808080"/>
        <w:spacing w:val="40"/>
        <w:sz w:val="16"/>
        <w:szCs w:val="16"/>
        <w:lang w:val="en-GB"/>
      </w:rPr>
      <w:t xml:space="preserve"> </w:t>
    </w:r>
    <w:hyperlink r:id="rId1" w:history="1">
      <w:r w:rsidRPr="00DC0865">
        <w:rPr>
          <w:rFonts w:ascii="Helen Bg Condensed" w:hAnsi="Helen Bg Condensed"/>
          <w:color w:val="808080"/>
          <w:spacing w:val="40"/>
          <w:sz w:val="16"/>
          <w:szCs w:val="16"/>
          <w:u w:val="single"/>
          <w:lang w:val="it-IT"/>
        </w:rPr>
        <w:t>ODZG_Sliven@mzh.government.bg</w:t>
      </w:r>
    </w:hyperlink>
    <w:r w:rsidRPr="00DC0865">
      <w:rPr>
        <w:rFonts w:ascii="Helen Bg Condensed" w:hAnsi="Helen Bg Condensed"/>
        <w:color w:val="999999"/>
        <w:spacing w:val="40"/>
        <w:sz w:val="16"/>
        <w:szCs w:val="16"/>
        <w:lang w:val="it-IT"/>
      </w:rPr>
      <w:t xml:space="preserve"> </w:t>
    </w:r>
  </w:p>
  <w:p w:rsidR="00941450" w:rsidRPr="00DC0865" w:rsidRDefault="00941450" w:rsidP="00941450">
    <w:pPr>
      <w:tabs>
        <w:tab w:val="center" w:pos="4536"/>
        <w:tab w:val="right" w:pos="9072"/>
      </w:tabs>
      <w:rPr>
        <w:lang w:val="en-GB"/>
      </w:rPr>
    </w:pPr>
  </w:p>
  <w:p w:rsidR="00941450" w:rsidRDefault="00941450" w:rsidP="00941450">
    <w:pPr>
      <w:pStyle w:val="a5"/>
    </w:pPr>
  </w:p>
  <w:p w:rsidR="003F62CE" w:rsidRPr="00A1458C" w:rsidRDefault="003F62CE" w:rsidP="009209DD">
    <w:pPr>
      <w:pStyle w:val="a5"/>
      <w:rPr>
        <w:rFonts w:ascii="Verdana" w:hAnsi="Verdana"/>
        <w:sz w:val="16"/>
        <w:szCs w:val="16"/>
        <w:lang w:val="ru-RU"/>
      </w:rPr>
    </w:pPr>
  </w:p>
  <w:p w:rsidR="003F62CE" w:rsidRPr="00A1458C" w:rsidRDefault="003F62CE" w:rsidP="009209DD">
    <w:pPr>
      <w:pStyle w:val="a5"/>
      <w:tabs>
        <w:tab w:val="left" w:pos="7230"/>
        <w:tab w:val="left" w:pos="7655"/>
      </w:tabs>
      <w:spacing w:line="216" w:lineRule="auto"/>
      <w:ind w:right="-285"/>
      <w:rPr>
        <w:noProof/>
        <w:sz w:val="16"/>
        <w:szCs w:val="16"/>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BAA" w:rsidRDefault="003B4BAA">
      <w:r>
        <w:separator/>
      </w:r>
    </w:p>
  </w:footnote>
  <w:footnote w:type="continuationSeparator" w:id="0">
    <w:p w:rsidR="003B4BAA" w:rsidRDefault="003B4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B23"/>
    <w:multiLevelType w:val="singleLevel"/>
    <w:tmpl w:val="27462C48"/>
    <w:lvl w:ilvl="0">
      <w:start w:val="2"/>
      <w:numFmt w:val="decimal"/>
      <w:lvlText w:val="(%1)"/>
      <w:legacy w:legacy="1" w:legacySpace="0" w:legacyIndent="439"/>
      <w:lvlJc w:val="left"/>
      <w:rPr>
        <w:rFonts w:ascii="Times New Roman" w:hAnsi="Times New Roman" w:cs="Times New Roman" w:hint="default"/>
        <w:b/>
        <w:color w:val="000000"/>
      </w:rPr>
    </w:lvl>
  </w:abstractNum>
  <w:abstractNum w:abstractNumId="1">
    <w:nsid w:val="01320875"/>
    <w:multiLevelType w:val="singleLevel"/>
    <w:tmpl w:val="516C2AC8"/>
    <w:lvl w:ilvl="0">
      <w:start w:val="1"/>
      <w:numFmt w:val="decimal"/>
      <w:lvlText w:val="%1."/>
      <w:legacy w:legacy="1" w:legacySpace="0" w:legacyIndent="281"/>
      <w:lvlJc w:val="left"/>
      <w:rPr>
        <w:rFonts w:ascii="Times New Roman" w:hAnsi="Times New Roman" w:cs="Times New Roman" w:hint="default"/>
      </w:rPr>
    </w:lvl>
  </w:abstractNum>
  <w:abstractNum w:abstractNumId="2">
    <w:nsid w:val="04042CE8"/>
    <w:multiLevelType w:val="multilevel"/>
    <w:tmpl w:val="749E384C"/>
    <w:lvl w:ilvl="0">
      <w:start w:val="1"/>
      <w:numFmt w:val="decimal"/>
      <w:lvlText w:val="%1."/>
      <w:legacy w:legacy="1" w:legacySpace="0" w:legacyIndent="33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451DF2"/>
    <w:multiLevelType w:val="hybridMultilevel"/>
    <w:tmpl w:val="F1CCAC36"/>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4">
    <w:nsid w:val="0BEE5FF9"/>
    <w:multiLevelType w:val="hybridMultilevel"/>
    <w:tmpl w:val="E0A6DD0A"/>
    <w:lvl w:ilvl="0" w:tplc="0402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A7D6122"/>
    <w:multiLevelType w:val="hybridMultilevel"/>
    <w:tmpl w:val="BD1682BE"/>
    <w:lvl w:ilvl="0" w:tplc="04020001">
      <w:start w:val="1"/>
      <w:numFmt w:val="bullet"/>
      <w:lvlText w:val=""/>
      <w:lvlJc w:val="left"/>
      <w:pPr>
        <w:tabs>
          <w:tab w:val="num" w:pos="795"/>
        </w:tabs>
        <w:ind w:left="795" w:hanging="360"/>
      </w:pPr>
      <w:rPr>
        <w:rFonts w:ascii="Symbol" w:hAnsi="Symbol" w:hint="default"/>
      </w:rPr>
    </w:lvl>
    <w:lvl w:ilvl="1" w:tplc="04020003" w:tentative="1">
      <w:start w:val="1"/>
      <w:numFmt w:val="bullet"/>
      <w:lvlText w:val="o"/>
      <w:lvlJc w:val="left"/>
      <w:pPr>
        <w:tabs>
          <w:tab w:val="num" w:pos="1515"/>
        </w:tabs>
        <w:ind w:left="1515" w:hanging="360"/>
      </w:pPr>
      <w:rPr>
        <w:rFonts w:ascii="Courier New" w:hAnsi="Courier New" w:cs="Courier New" w:hint="default"/>
      </w:rPr>
    </w:lvl>
    <w:lvl w:ilvl="2" w:tplc="04020005" w:tentative="1">
      <w:start w:val="1"/>
      <w:numFmt w:val="bullet"/>
      <w:lvlText w:val=""/>
      <w:lvlJc w:val="left"/>
      <w:pPr>
        <w:tabs>
          <w:tab w:val="num" w:pos="2235"/>
        </w:tabs>
        <w:ind w:left="2235" w:hanging="360"/>
      </w:pPr>
      <w:rPr>
        <w:rFonts w:ascii="Wingdings" w:hAnsi="Wingdings" w:hint="default"/>
      </w:rPr>
    </w:lvl>
    <w:lvl w:ilvl="3" w:tplc="04020001" w:tentative="1">
      <w:start w:val="1"/>
      <w:numFmt w:val="bullet"/>
      <w:lvlText w:val=""/>
      <w:lvlJc w:val="left"/>
      <w:pPr>
        <w:tabs>
          <w:tab w:val="num" w:pos="2955"/>
        </w:tabs>
        <w:ind w:left="2955" w:hanging="360"/>
      </w:pPr>
      <w:rPr>
        <w:rFonts w:ascii="Symbol" w:hAnsi="Symbol" w:hint="default"/>
      </w:rPr>
    </w:lvl>
    <w:lvl w:ilvl="4" w:tplc="04020003" w:tentative="1">
      <w:start w:val="1"/>
      <w:numFmt w:val="bullet"/>
      <w:lvlText w:val="o"/>
      <w:lvlJc w:val="left"/>
      <w:pPr>
        <w:tabs>
          <w:tab w:val="num" w:pos="3675"/>
        </w:tabs>
        <w:ind w:left="3675" w:hanging="360"/>
      </w:pPr>
      <w:rPr>
        <w:rFonts w:ascii="Courier New" w:hAnsi="Courier New" w:cs="Courier New" w:hint="default"/>
      </w:rPr>
    </w:lvl>
    <w:lvl w:ilvl="5" w:tplc="04020005" w:tentative="1">
      <w:start w:val="1"/>
      <w:numFmt w:val="bullet"/>
      <w:lvlText w:val=""/>
      <w:lvlJc w:val="left"/>
      <w:pPr>
        <w:tabs>
          <w:tab w:val="num" w:pos="4395"/>
        </w:tabs>
        <w:ind w:left="4395" w:hanging="360"/>
      </w:pPr>
      <w:rPr>
        <w:rFonts w:ascii="Wingdings" w:hAnsi="Wingdings" w:hint="default"/>
      </w:rPr>
    </w:lvl>
    <w:lvl w:ilvl="6" w:tplc="04020001" w:tentative="1">
      <w:start w:val="1"/>
      <w:numFmt w:val="bullet"/>
      <w:lvlText w:val=""/>
      <w:lvlJc w:val="left"/>
      <w:pPr>
        <w:tabs>
          <w:tab w:val="num" w:pos="5115"/>
        </w:tabs>
        <w:ind w:left="5115" w:hanging="360"/>
      </w:pPr>
      <w:rPr>
        <w:rFonts w:ascii="Symbol" w:hAnsi="Symbol" w:hint="default"/>
      </w:rPr>
    </w:lvl>
    <w:lvl w:ilvl="7" w:tplc="04020003" w:tentative="1">
      <w:start w:val="1"/>
      <w:numFmt w:val="bullet"/>
      <w:lvlText w:val="o"/>
      <w:lvlJc w:val="left"/>
      <w:pPr>
        <w:tabs>
          <w:tab w:val="num" w:pos="5835"/>
        </w:tabs>
        <w:ind w:left="5835" w:hanging="360"/>
      </w:pPr>
      <w:rPr>
        <w:rFonts w:ascii="Courier New" w:hAnsi="Courier New" w:cs="Courier New" w:hint="default"/>
      </w:rPr>
    </w:lvl>
    <w:lvl w:ilvl="8" w:tplc="04020005" w:tentative="1">
      <w:start w:val="1"/>
      <w:numFmt w:val="bullet"/>
      <w:lvlText w:val=""/>
      <w:lvlJc w:val="left"/>
      <w:pPr>
        <w:tabs>
          <w:tab w:val="num" w:pos="6555"/>
        </w:tabs>
        <w:ind w:left="6555" w:hanging="360"/>
      </w:pPr>
      <w:rPr>
        <w:rFonts w:ascii="Wingdings" w:hAnsi="Wingdings" w:hint="default"/>
      </w:rPr>
    </w:lvl>
  </w:abstractNum>
  <w:abstractNum w:abstractNumId="6">
    <w:nsid w:val="1DF03095"/>
    <w:multiLevelType w:val="singleLevel"/>
    <w:tmpl w:val="DDE8C502"/>
    <w:lvl w:ilvl="0">
      <w:start w:val="1"/>
      <w:numFmt w:val="decimal"/>
      <w:lvlText w:val="%1."/>
      <w:legacy w:legacy="1" w:legacySpace="0" w:legacyIndent="245"/>
      <w:lvlJc w:val="left"/>
      <w:rPr>
        <w:rFonts w:ascii="Times New Roman" w:hAnsi="Times New Roman" w:cs="Times New Roman" w:hint="default"/>
      </w:rPr>
    </w:lvl>
  </w:abstractNum>
  <w:abstractNum w:abstractNumId="7">
    <w:nsid w:val="20175B3E"/>
    <w:multiLevelType w:val="singleLevel"/>
    <w:tmpl w:val="29A401C4"/>
    <w:lvl w:ilvl="0">
      <w:start w:val="3"/>
      <w:numFmt w:val="decimal"/>
      <w:lvlText w:val="%1."/>
      <w:legacy w:legacy="1" w:legacySpace="0" w:legacyIndent="295"/>
      <w:lvlJc w:val="left"/>
      <w:rPr>
        <w:rFonts w:ascii="Times New Roman" w:hAnsi="Times New Roman" w:cs="Times New Roman" w:hint="default"/>
      </w:rPr>
    </w:lvl>
  </w:abstractNum>
  <w:abstractNum w:abstractNumId="8">
    <w:nsid w:val="27F0695E"/>
    <w:multiLevelType w:val="hybridMultilevel"/>
    <w:tmpl w:val="E4343706"/>
    <w:lvl w:ilvl="0" w:tplc="E190F1F4">
      <w:start w:val="1"/>
      <w:numFmt w:val="upperRoman"/>
      <w:lvlText w:val="%1."/>
      <w:lvlJc w:val="left"/>
      <w:pPr>
        <w:tabs>
          <w:tab w:val="num" w:pos="4174"/>
        </w:tabs>
        <w:ind w:left="4174" w:hanging="720"/>
      </w:pPr>
      <w:rPr>
        <w:rFonts w:hint="default"/>
      </w:rPr>
    </w:lvl>
    <w:lvl w:ilvl="1" w:tplc="04020019" w:tentative="1">
      <w:start w:val="1"/>
      <w:numFmt w:val="lowerLetter"/>
      <w:lvlText w:val="%2."/>
      <w:lvlJc w:val="left"/>
      <w:pPr>
        <w:tabs>
          <w:tab w:val="num" w:pos="4534"/>
        </w:tabs>
        <w:ind w:left="4534" w:hanging="360"/>
      </w:pPr>
    </w:lvl>
    <w:lvl w:ilvl="2" w:tplc="0402001B" w:tentative="1">
      <w:start w:val="1"/>
      <w:numFmt w:val="lowerRoman"/>
      <w:lvlText w:val="%3."/>
      <w:lvlJc w:val="right"/>
      <w:pPr>
        <w:tabs>
          <w:tab w:val="num" w:pos="5254"/>
        </w:tabs>
        <w:ind w:left="5254" w:hanging="180"/>
      </w:pPr>
    </w:lvl>
    <w:lvl w:ilvl="3" w:tplc="0402000F" w:tentative="1">
      <w:start w:val="1"/>
      <w:numFmt w:val="decimal"/>
      <w:lvlText w:val="%4."/>
      <w:lvlJc w:val="left"/>
      <w:pPr>
        <w:tabs>
          <w:tab w:val="num" w:pos="5974"/>
        </w:tabs>
        <w:ind w:left="5974" w:hanging="360"/>
      </w:pPr>
    </w:lvl>
    <w:lvl w:ilvl="4" w:tplc="04020019" w:tentative="1">
      <w:start w:val="1"/>
      <w:numFmt w:val="lowerLetter"/>
      <w:lvlText w:val="%5."/>
      <w:lvlJc w:val="left"/>
      <w:pPr>
        <w:tabs>
          <w:tab w:val="num" w:pos="6694"/>
        </w:tabs>
        <w:ind w:left="6694" w:hanging="360"/>
      </w:pPr>
    </w:lvl>
    <w:lvl w:ilvl="5" w:tplc="0402001B" w:tentative="1">
      <w:start w:val="1"/>
      <w:numFmt w:val="lowerRoman"/>
      <w:lvlText w:val="%6."/>
      <w:lvlJc w:val="right"/>
      <w:pPr>
        <w:tabs>
          <w:tab w:val="num" w:pos="7414"/>
        </w:tabs>
        <w:ind w:left="7414" w:hanging="180"/>
      </w:pPr>
    </w:lvl>
    <w:lvl w:ilvl="6" w:tplc="0402000F" w:tentative="1">
      <w:start w:val="1"/>
      <w:numFmt w:val="decimal"/>
      <w:lvlText w:val="%7."/>
      <w:lvlJc w:val="left"/>
      <w:pPr>
        <w:tabs>
          <w:tab w:val="num" w:pos="8134"/>
        </w:tabs>
        <w:ind w:left="8134" w:hanging="360"/>
      </w:pPr>
    </w:lvl>
    <w:lvl w:ilvl="7" w:tplc="04020019" w:tentative="1">
      <w:start w:val="1"/>
      <w:numFmt w:val="lowerLetter"/>
      <w:lvlText w:val="%8."/>
      <w:lvlJc w:val="left"/>
      <w:pPr>
        <w:tabs>
          <w:tab w:val="num" w:pos="8854"/>
        </w:tabs>
        <w:ind w:left="8854" w:hanging="360"/>
      </w:pPr>
    </w:lvl>
    <w:lvl w:ilvl="8" w:tplc="0402001B" w:tentative="1">
      <w:start w:val="1"/>
      <w:numFmt w:val="lowerRoman"/>
      <w:lvlText w:val="%9."/>
      <w:lvlJc w:val="right"/>
      <w:pPr>
        <w:tabs>
          <w:tab w:val="num" w:pos="9574"/>
        </w:tabs>
        <w:ind w:left="9574" w:hanging="180"/>
      </w:pPr>
    </w:lvl>
  </w:abstractNum>
  <w:abstractNum w:abstractNumId="9">
    <w:nsid w:val="2C9D373C"/>
    <w:multiLevelType w:val="multilevel"/>
    <w:tmpl w:val="F2F0A2EC"/>
    <w:lvl w:ilvl="0">
      <w:start w:val="1"/>
      <w:numFmt w:val="decimal"/>
      <w:lvlText w:val="%1."/>
      <w:legacy w:legacy="1" w:legacySpace="0" w:legacyIndent="338"/>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69C3564"/>
    <w:multiLevelType w:val="singleLevel"/>
    <w:tmpl w:val="EB20A99A"/>
    <w:lvl w:ilvl="0">
      <w:start w:val="1"/>
      <w:numFmt w:val="decimal"/>
      <w:lvlText w:val="%1."/>
      <w:legacy w:legacy="1" w:legacySpace="0" w:legacyIndent="231"/>
      <w:lvlJc w:val="left"/>
      <w:rPr>
        <w:rFonts w:ascii="Times New Roman" w:hAnsi="Times New Roman" w:cs="Times New Roman" w:hint="default"/>
      </w:rPr>
    </w:lvl>
  </w:abstractNum>
  <w:abstractNum w:abstractNumId="11">
    <w:nsid w:val="407D3BB3"/>
    <w:multiLevelType w:val="singleLevel"/>
    <w:tmpl w:val="516C2AC8"/>
    <w:lvl w:ilvl="0">
      <w:start w:val="1"/>
      <w:numFmt w:val="decimal"/>
      <w:lvlText w:val="%1."/>
      <w:legacy w:legacy="1" w:legacySpace="0" w:legacyIndent="281"/>
      <w:lvlJc w:val="left"/>
      <w:rPr>
        <w:rFonts w:ascii="Times New Roman" w:hAnsi="Times New Roman" w:cs="Times New Roman" w:hint="default"/>
      </w:rPr>
    </w:lvl>
  </w:abstractNum>
  <w:abstractNum w:abstractNumId="12">
    <w:nsid w:val="495512E6"/>
    <w:multiLevelType w:val="hybridMultilevel"/>
    <w:tmpl w:val="ECCCF31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nsid w:val="56D746D9"/>
    <w:multiLevelType w:val="hybridMultilevel"/>
    <w:tmpl w:val="9DFC5DDC"/>
    <w:lvl w:ilvl="0" w:tplc="5F802C0C">
      <w:start w:val="2"/>
      <w:numFmt w:val="decimal"/>
      <w:lvlText w:val="(%1)"/>
      <w:lvlJc w:val="left"/>
      <w:pPr>
        <w:tabs>
          <w:tab w:val="num" w:pos="750"/>
        </w:tabs>
        <w:ind w:left="750" w:hanging="390"/>
      </w:pPr>
      <w:rPr>
        <w:rFonts w:hint="default"/>
        <w:b/>
        <w:color w:val="00000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58E060A1"/>
    <w:multiLevelType w:val="multilevel"/>
    <w:tmpl w:val="7758CD10"/>
    <w:lvl w:ilvl="0">
      <w:start w:val="1"/>
      <w:numFmt w:val="decimal"/>
      <w:lvlText w:val="%1."/>
      <w:legacy w:legacy="1" w:legacySpace="0" w:legacyIndent="28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9D049B2"/>
    <w:multiLevelType w:val="hybridMultilevel"/>
    <w:tmpl w:val="D5FE1EF2"/>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6">
    <w:nsid w:val="623A04FA"/>
    <w:multiLevelType w:val="multilevel"/>
    <w:tmpl w:val="AB1A9A04"/>
    <w:lvl w:ilvl="0">
      <w:start w:val="2"/>
      <w:numFmt w:val="decimal"/>
      <w:lvlText w:val="(%1)"/>
      <w:lvlJc w:val="left"/>
      <w:pPr>
        <w:tabs>
          <w:tab w:val="num" w:pos="570"/>
        </w:tabs>
        <w:ind w:left="570" w:hanging="390"/>
      </w:pPr>
      <w:rPr>
        <w:rFonts w:hint="default"/>
        <w:b/>
        <w:color w:val="000000"/>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6260396C"/>
    <w:multiLevelType w:val="hybridMultilevel"/>
    <w:tmpl w:val="2B6AE4F0"/>
    <w:lvl w:ilvl="0" w:tplc="5AD4F024">
      <w:start w:val="1"/>
      <w:numFmt w:val="decimal"/>
      <w:lvlText w:val="%1."/>
      <w:lvlJc w:val="left"/>
      <w:pPr>
        <w:tabs>
          <w:tab w:val="num" w:pos="1260"/>
        </w:tabs>
        <w:ind w:left="1260" w:hanging="360"/>
      </w:pPr>
      <w:rPr>
        <w:b w:val="0"/>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18">
    <w:nsid w:val="63E52353"/>
    <w:multiLevelType w:val="hybridMultilevel"/>
    <w:tmpl w:val="AB1A9A04"/>
    <w:lvl w:ilvl="0" w:tplc="05A61AAC">
      <w:start w:val="2"/>
      <w:numFmt w:val="decimal"/>
      <w:lvlText w:val="(%1)"/>
      <w:lvlJc w:val="left"/>
      <w:pPr>
        <w:tabs>
          <w:tab w:val="num" w:pos="570"/>
        </w:tabs>
        <w:ind w:left="570" w:hanging="390"/>
      </w:pPr>
      <w:rPr>
        <w:rFonts w:hint="default"/>
        <w:b/>
        <w:color w:val="000000"/>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19">
    <w:nsid w:val="6BE61511"/>
    <w:multiLevelType w:val="hybridMultilevel"/>
    <w:tmpl w:val="D2A8F7F2"/>
    <w:lvl w:ilvl="0" w:tplc="0402000F">
      <w:start w:val="1"/>
      <w:numFmt w:val="decimal"/>
      <w:lvlText w:val="%1."/>
      <w:lvlJc w:val="left"/>
      <w:pPr>
        <w:tabs>
          <w:tab w:val="num" w:pos="720"/>
        </w:tabs>
        <w:ind w:left="720" w:hanging="360"/>
      </w:pPr>
      <w:rPr>
        <w:rFonts w:ascii="Times New Roman" w:hAnsi="Times New Roman" w:cs="Times New Roman"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70EA1213"/>
    <w:multiLevelType w:val="hybridMultilevel"/>
    <w:tmpl w:val="FBFED12A"/>
    <w:lvl w:ilvl="0" w:tplc="D3AE4F74">
      <w:start w:val="2"/>
      <w:numFmt w:val="decimal"/>
      <w:lvlText w:val="(%1)"/>
      <w:lvlJc w:val="left"/>
      <w:pPr>
        <w:tabs>
          <w:tab w:val="num" w:pos="705"/>
        </w:tabs>
        <w:ind w:left="705" w:hanging="525"/>
      </w:pPr>
      <w:rPr>
        <w:rFonts w:hint="default"/>
        <w:b/>
        <w:color w:val="auto"/>
      </w:rPr>
    </w:lvl>
    <w:lvl w:ilvl="1" w:tplc="04020019" w:tentative="1">
      <w:start w:val="1"/>
      <w:numFmt w:val="lowerLetter"/>
      <w:lvlText w:val="%2."/>
      <w:lvlJc w:val="left"/>
      <w:pPr>
        <w:tabs>
          <w:tab w:val="num" w:pos="1260"/>
        </w:tabs>
        <w:ind w:left="1260" w:hanging="360"/>
      </w:pPr>
    </w:lvl>
    <w:lvl w:ilvl="2" w:tplc="0402001B" w:tentative="1">
      <w:start w:val="1"/>
      <w:numFmt w:val="lowerRoman"/>
      <w:lvlText w:val="%3."/>
      <w:lvlJc w:val="right"/>
      <w:pPr>
        <w:tabs>
          <w:tab w:val="num" w:pos="1980"/>
        </w:tabs>
        <w:ind w:left="1980" w:hanging="180"/>
      </w:pPr>
    </w:lvl>
    <w:lvl w:ilvl="3" w:tplc="0402000F" w:tentative="1">
      <w:start w:val="1"/>
      <w:numFmt w:val="decimal"/>
      <w:lvlText w:val="%4."/>
      <w:lvlJc w:val="left"/>
      <w:pPr>
        <w:tabs>
          <w:tab w:val="num" w:pos="2700"/>
        </w:tabs>
        <w:ind w:left="2700" w:hanging="360"/>
      </w:pPr>
    </w:lvl>
    <w:lvl w:ilvl="4" w:tplc="04020019" w:tentative="1">
      <w:start w:val="1"/>
      <w:numFmt w:val="lowerLetter"/>
      <w:lvlText w:val="%5."/>
      <w:lvlJc w:val="left"/>
      <w:pPr>
        <w:tabs>
          <w:tab w:val="num" w:pos="3420"/>
        </w:tabs>
        <w:ind w:left="3420" w:hanging="360"/>
      </w:pPr>
    </w:lvl>
    <w:lvl w:ilvl="5" w:tplc="0402001B" w:tentative="1">
      <w:start w:val="1"/>
      <w:numFmt w:val="lowerRoman"/>
      <w:lvlText w:val="%6."/>
      <w:lvlJc w:val="right"/>
      <w:pPr>
        <w:tabs>
          <w:tab w:val="num" w:pos="4140"/>
        </w:tabs>
        <w:ind w:left="4140" w:hanging="180"/>
      </w:pPr>
    </w:lvl>
    <w:lvl w:ilvl="6" w:tplc="0402000F" w:tentative="1">
      <w:start w:val="1"/>
      <w:numFmt w:val="decimal"/>
      <w:lvlText w:val="%7."/>
      <w:lvlJc w:val="left"/>
      <w:pPr>
        <w:tabs>
          <w:tab w:val="num" w:pos="4860"/>
        </w:tabs>
        <w:ind w:left="4860" w:hanging="360"/>
      </w:pPr>
    </w:lvl>
    <w:lvl w:ilvl="7" w:tplc="04020019" w:tentative="1">
      <w:start w:val="1"/>
      <w:numFmt w:val="lowerLetter"/>
      <w:lvlText w:val="%8."/>
      <w:lvlJc w:val="left"/>
      <w:pPr>
        <w:tabs>
          <w:tab w:val="num" w:pos="5580"/>
        </w:tabs>
        <w:ind w:left="5580" w:hanging="360"/>
      </w:pPr>
    </w:lvl>
    <w:lvl w:ilvl="8" w:tplc="0402001B" w:tentative="1">
      <w:start w:val="1"/>
      <w:numFmt w:val="lowerRoman"/>
      <w:lvlText w:val="%9."/>
      <w:lvlJc w:val="right"/>
      <w:pPr>
        <w:tabs>
          <w:tab w:val="num" w:pos="6300"/>
        </w:tabs>
        <w:ind w:left="6300" w:hanging="180"/>
      </w:pPr>
    </w:lvl>
  </w:abstractNum>
  <w:abstractNum w:abstractNumId="21">
    <w:nsid w:val="7792750C"/>
    <w:multiLevelType w:val="singleLevel"/>
    <w:tmpl w:val="4B1AB88A"/>
    <w:lvl w:ilvl="0">
      <w:start w:val="2"/>
      <w:numFmt w:val="decimal"/>
      <w:lvlText w:val="%1."/>
      <w:legacy w:legacy="1" w:legacySpace="0" w:legacyIndent="288"/>
      <w:lvlJc w:val="left"/>
      <w:rPr>
        <w:rFonts w:ascii="Times New Roman" w:hAnsi="Times New Roman" w:cs="Times New Roman" w:hint="default"/>
      </w:rPr>
    </w:lvl>
  </w:abstractNum>
  <w:abstractNum w:abstractNumId="22">
    <w:nsid w:val="793E0B62"/>
    <w:multiLevelType w:val="singleLevel"/>
    <w:tmpl w:val="1CE6FC18"/>
    <w:lvl w:ilvl="0">
      <w:start w:val="2"/>
      <w:numFmt w:val="decimal"/>
      <w:lvlText w:val="(%1)"/>
      <w:legacy w:legacy="1" w:legacySpace="0" w:legacyIndent="346"/>
      <w:lvlJc w:val="left"/>
      <w:rPr>
        <w:rFonts w:ascii="Times New Roman" w:hAnsi="Times New Roman" w:cs="Times New Roman" w:hint="default"/>
        <w:b/>
      </w:rPr>
    </w:lvl>
  </w:abstractNum>
  <w:num w:numId="1">
    <w:abstractNumId w:val="1"/>
  </w:num>
  <w:num w:numId="2">
    <w:abstractNumId w:val="3"/>
  </w:num>
  <w:num w:numId="3">
    <w:abstractNumId w:val="15"/>
  </w:num>
  <w:num w:numId="4">
    <w:abstractNumId w:val="11"/>
  </w:num>
  <w:num w:numId="5">
    <w:abstractNumId w:val="14"/>
  </w:num>
  <w:num w:numId="6">
    <w:abstractNumId w:val="5"/>
  </w:num>
  <w:num w:numId="7">
    <w:abstractNumId w:val="10"/>
  </w:num>
  <w:num w:numId="8">
    <w:abstractNumId w:val="10"/>
    <w:lvlOverride w:ilvl="0">
      <w:lvl w:ilvl="0">
        <w:start w:val="1"/>
        <w:numFmt w:val="decimal"/>
        <w:lvlText w:val="%1."/>
        <w:legacy w:legacy="1" w:legacySpace="0" w:legacyIndent="230"/>
        <w:lvlJc w:val="left"/>
        <w:rPr>
          <w:rFonts w:ascii="Times New Roman" w:hAnsi="Times New Roman" w:cs="Times New Roman" w:hint="default"/>
        </w:rPr>
      </w:lvl>
    </w:lvlOverride>
  </w:num>
  <w:num w:numId="9">
    <w:abstractNumId w:val="0"/>
  </w:num>
  <w:num w:numId="10">
    <w:abstractNumId w:val="6"/>
  </w:num>
  <w:num w:numId="11">
    <w:abstractNumId w:val="2"/>
  </w:num>
  <w:num w:numId="12">
    <w:abstractNumId w:val="22"/>
  </w:num>
  <w:num w:numId="13">
    <w:abstractNumId w:val="9"/>
  </w:num>
  <w:num w:numId="14">
    <w:abstractNumId w:val="18"/>
  </w:num>
  <w:num w:numId="15">
    <w:abstractNumId w:val="21"/>
  </w:num>
  <w:num w:numId="16">
    <w:abstractNumId w:val="20"/>
  </w:num>
  <w:num w:numId="17">
    <w:abstractNumId w:val="4"/>
  </w:num>
  <w:num w:numId="18">
    <w:abstractNumId w:val="19"/>
  </w:num>
  <w:num w:numId="19">
    <w:abstractNumId w:val="17"/>
  </w:num>
  <w:num w:numId="20">
    <w:abstractNumId w:val="7"/>
  </w:num>
  <w:num w:numId="21">
    <w:abstractNumId w:val="12"/>
  </w:num>
  <w:num w:numId="22">
    <w:abstractNumId w:val="8"/>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F9"/>
    <w:rsid w:val="000011E0"/>
    <w:rsid w:val="00005678"/>
    <w:rsid w:val="000073F5"/>
    <w:rsid w:val="000125A5"/>
    <w:rsid w:val="00014813"/>
    <w:rsid w:val="00020DCF"/>
    <w:rsid w:val="00022FEB"/>
    <w:rsid w:val="0002351F"/>
    <w:rsid w:val="000410C6"/>
    <w:rsid w:val="00042E63"/>
    <w:rsid w:val="00043798"/>
    <w:rsid w:val="000544E9"/>
    <w:rsid w:val="00074B61"/>
    <w:rsid w:val="0008674A"/>
    <w:rsid w:val="00094A46"/>
    <w:rsid w:val="000A401A"/>
    <w:rsid w:val="000A5102"/>
    <w:rsid w:val="000A6D49"/>
    <w:rsid w:val="000C727B"/>
    <w:rsid w:val="000D545D"/>
    <w:rsid w:val="000F4B0A"/>
    <w:rsid w:val="000F4FC1"/>
    <w:rsid w:val="000F522A"/>
    <w:rsid w:val="000F6C8A"/>
    <w:rsid w:val="001015CE"/>
    <w:rsid w:val="00101B14"/>
    <w:rsid w:val="0010789F"/>
    <w:rsid w:val="001105F2"/>
    <w:rsid w:val="00110C14"/>
    <w:rsid w:val="0011205A"/>
    <w:rsid w:val="00125294"/>
    <w:rsid w:val="001327E4"/>
    <w:rsid w:val="0014686A"/>
    <w:rsid w:val="00147680"/>
    <w:rsid w:val="001500F7"/>
    <w:rsid w:val="001512EA"/>
    <w:rsid w:val="0015210A"/>
    <w:rsid w:val="00152244"/>
    <w:rsid w:val="00155E4F"/>
    <w:rsid w:val="001572FE"/>
    <w:rsid w:val="00185E88"/>
    <w:rsid w:val="00186F97"/>
    <w:rsid w:val="001871E1"/>
    <w:rsid w:val="00191126"/>
    <w:rsid w:val="001A2147"/>
    <w:rsid w:val="001A35AE"/>
    <w:rsid w:val="001A4889"/>
    <w:rsid w:val="001B04A2"/>
    <w:rsid w:val="001B30AC"/>
    <w:rsid w:val="001B59E0"/>
    <w:rsid w:val="001B59EB"/>
    <w:rsid w:val="001C01F3"/>
    <w:rsid w:val="001C07DA"/>
    <w:rsid w:val="001C4A49"/>
    <w:rsid w:val="001C622B"/>
    <w:rsid w:val="001C76B0"/>
    <w:rsid w:val="001C79F7"/>
    <w:rsid w:val="001E1B99"/>
    <w:rsid w:val="001E6085"/>
    <w:rsid w:val="001E6AB2"/>
    <w:rsid w:val="001F605F"/>
    <w:rsid w:val="0020132B"/>
    <w:rsid w:val="00211972"/>
    <w:rsid w:val="002142C7"/>
    <w:rsid w:val="00217B3E"/>
    <w:rsid w:val="00221E46"/>
    <w:rsid w:val="00243F3D"/>
    <w:rsid w:val="00251E04"/>
    <w:rsid w:val="00252932"/>
    <w:rsid w:val="00253F4E"/>
    <w:rsid w:val="00257C5E"/>
    <w:rsid w:val="00262865"/>
    <w:rsid w:val="00262F5C"/>
    <w:rsid w:val="00266CEC"/>
    <w:rsid w:val="00270651"/>
    <w:rsid w:val="0027241C"/>
    <w:rsid w:val="00274162"/>
    <w:rsid w:val="002758A3"/>
    <w:rsid w:val="00277CB5"/>
    <w:rsid w:val="00280417"/>
    <w:rsid w:val="0028221E"/>
    <w:rsid w:val="002868CB"/>
    <w:rsid w:val="00287828"/>
    <w:rsid w:val="00290CE0"/>
    <w:rsid w:val="002A4442"/>
    <w:rsid w:val="002B2388"/>
    <w:rsid w:val="002B4B76"/>
    <w:rsid w:val="002B65D1"/>
    <w:rsid w:val="002D750C"/>
    <w:rsid w:val="002D751C"/>
    <w:rsid w:val="002E195C"/>
    <w:rsid w:val="002E6405"/>
    <w:rsid w:val="002E6428"/>
    <w:rsid w:val="002E7189"/>
    <w:rsid w:val="002F0B9F"/>
    <w:rsid w:val="002F3A3F"/>
    <w:rsid w:val="003012D2"/>
    <w:rsid w:val="003019EC"/>
    <w:rsid w:val="00307D55"/>
    <w:rsid w:val="00313875"/>
    <w:rsid w:val="00313E76"/>
    <w:rsid w:val="00314DD7"/>
    <w:rsid w:val="003163C3"/>
    <w:rsid w:val="0032704D"/>
    <w:rsid w:val="00332983"/>
    <w:rsid w:val="003333F1"/>
    <w:rsid w:val="00345EBE"/>
    <w:rsid w:val="00346256"/>
    <w:rsid w:val="0035232A"/>
    <w:rsid w:val="00353FD0"/>
    <w:rsid w:val="00364265"/>
    <w:rsid w:val="00381230"/>
    <w:rsid w:val="003873C5"/>
    <w:rsid w:val="00391C15"/>
    <w:rsid w:val="00394BD7"/>
    <w:rsid w:val="00397CF1"/>
    <w:rsid w:val="003A14D6"/>
    <w:rsid w:val="003A1D3C"/>
    <w:rsid w:val="003A2837"/>
    <w:rsid w:val="003B4BAA"/>
    <w:rsid w:val="003B6D94"/>
    <w:rsid w:val="003C2037"/>
    <w:rsid w:val="003C3154"/>
    <w:rsid w:val="003C5F5E"/>
    <w:rsid w:val="003C78C7"/>
    <w:rsid w:val="003D4216"/>
    <w:rsid w:val="003D7D9E"/>
    <w:rsid w:val="003E265E"/>
    <w:rsid w:val="003E477C"/>
    <w:rsid w:val="003F62CE"/>
    <w:rsid w:val="004016B8"/>
    <w:rsid w:val="00410CC7"/>
    <w:rsid w:val="004126DF"/>
    <w:rsid w:val="00413E50"/>
    <w:rsid w:val="00414BA5"/>
    <w:rsid w:val="00414FAB"/>
    <w:rsid w:val="0041713C"/>
    <w:rsid w:val="00417DAE"/>
    <w:rsid w:val="00421704"/>
    <w:rsid w:val="00421719"/>
    <w:rsid w:val="00425836"/>
    <w:rsid w:val="004319DF"/>
    <w:rsid w:val="00431BE1"/>
    <w:rsid w:val="00432D52"/>
    <w:rsid w:val="004501DF"/>
    <w:rsid w:val="004601B4"/>
    <w:rsid w:val="004607AC"/>
    <w:rsid w:val="00465654"/>
    <w:rsid w:val="00465735"/>
    <w:rsid w:val="004707C2"/>
    <w:rsid w:val="00471D97"/>
    <w:rsid w:val="00482F48"/>
    <w:rsid w:val="0048367D"/>
    <w:rsid w:val="00492B3D"/>
    <w:rsid w:val="004946AC"/>
    <w:rsid w:val="004955D8"/>
    <w:rsid w:val="00495773"/>
    <w:rsid w:val="004A570A"/>
    <w:rsid w:val="004A7130"/>
    <w:rsid w:val="004A77C2"/>
    <w:rsid w:val="004C3B28"/>
    <w:rsid w:val="004C3C0C"/>
    <w:rsid w:val="004C3E08"/>
    <w:rsid w:val="004D38A0"/>
    <w:rsid w:val="004D4107"/>
    <w:rsid w:val="004D59A4"/>
    <w:rsid w:val="004D725F"/>
    <w:rsid w:val="004F0684"/>
    <w:rsid w:val="004F140B"/>
    <w:rsid w:val="004F43BC"/>
    <w:rsid w:val="004F7709"/>
    <w:rsid w:val="00502610"/>
    <w:rsid w:val="00512279"/>
    <w:rsid w:val="005143EB"/>
    <w:rsid w:val="005169F8"/>
    <w:rsid w:val="00520C31"/>
    <w:rsid w:val="00530758"/>
    <w:rsid w:val="00543C6E"/>
    <w:rsid w:val="00554224"/>
    <w:rsid w:val="005609FA"/>
    <w:rsid w:val="00562953"/>
    <w:rsid w:val="00570F88"/>
    <w:rsid w:val="00571FEF"/>
    <w:rsid w:val="00591235"/>
    <w:rsid w:val="005A0870"/>
    <w:rsid w:val="005A1738"/>
    <w:rsid w:val="005A4709"/>
    <w:rsid w:val="005A5951"/>
    <w:rsid w:val="005B079B"/>
    <w:rsid w:val="005B1175"/>
    <w:rsid w:val="005B58D9"/>
    <w:rsid w:val="005C51ED"/>
    <w:rsid w:val="005D1D29"/>
    <w:rsid w:val="005D3100"/>
    <w:rsid w:val="005D3969"/>
    <w:rsid w:val="005E795D"/>
    <w:rsid w:val="005E7F3C"/>
    <w:rsid w:val="00602804"/>
    <w:rsid w:val="006032A7"/>
    <w:rsid w:val="00610781"/>
    <w:rsid w:val="00610C2F"/>
    <w:rsid w:val="00611D61"/>
    <w:rsid w:val="00612A12"/>
    <w:rsid w:val="0061624D"/>
    <w:rsid w:val="00620358"/>
    <w:rsid w:val="0062038D"/>
    <w:rsid w:val="00622A66"/>
    <w:rsid w:val="006248C2"/>
    <w:rsid w:val="006250D0"/>
    <w:rsid w:val="00625725"/>
    <w:rsid w:val="0062723D"/>
    <w:rsid w:val="00627322"/>
    <w:rsid w:val="006416E0"/>
    <w:rsid w:val="006422EB"/>
    <w:rsid w:val="006430CF"/>
    <w:rsid w:val="0064493E"/>
    <w:rsid w:val="00646C43"/>
    <w:rsid w:val="00646F44"/>
    <w:rsid w:val="0066492D"/>
    <w:rsid w:val="00665B18"/>
    <w:rsid w:val="00677458"/>
    <w:rsid w:val="0067754E"/>
    <w:rsid w:val="00684FDB"/>
    <w:rsid w:val="0068597B"/>
    <w:rsid w:val="00687E5B"/>
    <w:rsid w:val="00690609"/>
    <w:rsid w:val="00697DBF"/>
    <w:rsid w:val="00697F4A"/>
    <w:rsid w:val="006A21E6"/>
    <w:rsid w:val="006B0A97"/>
    <w:rsid w:val="006B0BE7"/>
    <w:rsid w:val="006B4514"/>
    <w:rsid w:val="006B576B"/>
    <w:rsid w:val="006B7011"/>
    <w:rsid w:val="006D2A70"/>
    <w:rsid w:val="006E21C3"/>
    <w:rsid w:val="006E5C23"/>
    <w:rsid w:val="006F02B1"/>
    <w:rsid w:val="006F3A2B"/>
    <w:rsid w:val="006F5E7E"/>
    <w:rsid w:val="006F76A3"/>
    <w:rsid w:val="00700DBF"/>
    <w:rsid w:val="00701898"/>
    <w:rsid w:val="00702A65"/>
    <w:rsid w:val="007033DB"/>
    <w:rsid w:val="007116FC"/>
    <w:rsid w:val="00711D33"/>
    <w:rsid w:val="00712D07"/>
    <w:rsid w:val="007172BE"/>
    <w:rsid w:val="00717F30"/>
    <w:rsid w:val="00733BC2"/>
    <w:rsid w:val="0073724A"/>
    <w:rsid w:val="00737C42"/>
    <w:rsid w:val="00742CBF"/>
    <w:rsid w:val="00750C15"/>
    <w:rsid w:val="007521C4"/>
    <w:rsid w:val="00754759"/>
    <w:rsid w:val="007554EB"/>
    <w:rsid w:val="00772D38"/>
    <w:rsid w:val="00774581"/>
    <w:rsid w:val="00782C55"/>
    <w:rsid w:val="007842E4"/>
    <w:rsid w:val="00784F0B"/>
    <w:rsid w:val="0078757D"/>
    <w:rsid w:val="00790172"/>
    <w:rsid w:val="00796398"/>
    <w:rsid w:val="0079747B"/>
    <w:rsid w:val="007A25D5"/>
    <w:rsid w:val="007A5521"/>
    <w:rsid w:val="007B0929"/>
    <w:rsid w:val="007B4564"/>
    <w:rsid w:val="007C0BDD"/>
    <w:rsid w:val="007C1F5E"/>
    <w:rsid w:val="007C2C12"/>
    <w:rsid w:val="007C3A69"/>
    <w:rsid w:val="007C7CA6"/>
    <w:rsid w:val="007D145E"/>
    <w:rsid w:val="007D2AB0"/>
    <w:rsid w:val="007D5951"/>
    <w:rsid w:val="007D70CB"/>
    <w:rsid w:val="007E06A6"/>
    <w:rsid w:val="007F0DAA"/>
    <w:rsid w:val="00816129"/>
    <w:rsid w:val="00816C9A"/>
    <w:rsid w:val="00816F61"/>
    <w:rsid w:val="00822CBE"/>
    <w:rsid w:val="008278C7"/>
    <w:rsid w:val="00827DE1"/>
    <w:rsid w:val="00830CFE"/>
    <w:rsid w:val="00836CBC"/>
    <w:rsid w:val="00840AA5"/>
    <w:rsid w:val="00843257"/>
    <w:rsid w:val="008454C8"/>
    <w:rsid w:val="00846C99"/>
    <w:rsid w:val="008505B5"/>
    <w:rsid w:val="00853E36"/>
    <w:rsid w:val="00854220"/>
    <w:rsid w:val="008655F9"/>
    <w:rsid w:val="008701D8"/>
    <w:rsid w:val="008730E0"/>
    <w:rsid w:val="0088407F"/>
    <w:rsid w:val="008874B3"/>
    <w:rsid w:val="00890391"/>
    <w:rsid w:val="00897F35"/>
    <w:rsid w:val="008A473F"/>
    <w:rsid w:val="008B4A93"/>
    <w:rsid w:val="008B5822"/>
    <w:rsid w:val="008C2083"/>
    <w:rsid w:val="008C4733"/>
    <w:rsid w:val="008C5ACD"/>
    <w:rsid w:val="008C77F7"/>
    <w:rsid w:val="008D1236"/>
    <w:rsid w:val="008D3D8C"/>
    <w:rsid w:val="008D765F"/>
    <w:rsid w:val="008E374F"/>
    <w:rsid w:val="008F5FAA"/>
    <w:rsid w:val="009019FE"/>
    <w:rsid w:val="0091512B"/>
    <w:rsid w:val="00915A88"/>
    <w:rsid w:val="009174F6"/>
    <w:rsid w:val="009209DD"/>
    <w:rsid w:val="009304CC"/>
    <w:rsid w:val="00941450"/>
    <w:rsid w:val="009425EC"/>
    <w:rsid w:val="00944A0D"/>
    <w:rsid w:val="009500E5"/>
    <w:rsid w:val="009513A2"/>
    <w:rsid w:val="009638AC"/>
    <w:rsid w:val="00970461"/>
    <w:rsid w:val="0098229A"/>
    <w:rsid w:val="009864F5"/>
    <w:rsid w:val="0098758B"/>
    <w:rsid w:val="009A19A1"/>
    <w:rsid w:val="009C2125"/>
    <w:rsid w:val="009C6137"/>
    <w:rsid w:val="009D3C5B"/>
    <w:rsid w:val="009D7696"/>
    <w:rsid w:val="009E2526"/>
    <w:rsid w:val="009E4A11"/>
    <w:rsid w:val="009E55F1"/>
    <w:rsid w:val="009E7A9E"/>
    <w:rsid w:val="009F71C5"/>
    <w:rsid w:val="00A00739"/>
    <w:rsid w:val="00A03630"/>
    <w:rsid w:val="00A1458C"/>
    <w:rsid w:val="00A146D9"/>
    <w:rsid w:val="00A1791C"/>
    <w:rsid w:val="00A200A8"/>
    <w:rsid w:val="00A21E02"/>
    <w:rsid w:val="00A26996"/>
    <w:rsid w:val="00A35AA3"/>
    <w:rsid w:val="00A4537D"/>
    <w:rsid w:val="00A47D77"/>
    <w:rsid w:val="00A502A3"/>
    <w:rsid w:val="00A557B0"/>
    <w:rsid w:val="00A55D19"/>
    <w:rsid w:val="00A7159F"/>
    <w:rsid w:val="00A71F68"/>
    <w:rsid w:val="00A76DE9"/>
    <w:rsid w:val="00A951A2"/>
    <w:rsid w:val="00A958F9"/>
    <w:rsid w:val="00A97155"/>
    <w:rsid w:val="00A97B7D"/>
    <w:rsid w:val="00AA3C0B"/>
    <w:rsid w:val="00AA5DB0"/>
    <w:rsid w:val="00AB5BD8"/>
    <w:rsid w:val="00AC3116"/>
    <w:rsid w:val="00AC32F4"/>
    <w:rsid w:val="00AD0C9F"/>
    <w:rsid w:val="00AE019A"/>
    <w:rsid w:val="00AF0B92"/>
    <w:rsid w:val="00AF2916"/>
    <w:rsid w:val="00AF3DF8"/>
    <w:rsid w:val="00AF4A11"/>
    <w:rsid w:val="00B0271D"/>
    <w:rsid w:val="00B0756A"/>
    <w:rsid w:val="00B2278E"/>
    <w:rsid w:val="00B2412E"/>
    <w:rsid w:val="00B35FCE"/>
    <w:rsid w:val="00B40BFC"/>
    <w:rsid w:val="00B44AE8"/>
    <w:rsid w:val="00B6231C"/>
    <w:rsid w:val="00B63453"/>
    <w:rsid w:val="00B63704"/>
    <w:rsid w:val="00B63CB3"/>
    <w:rsid w:val="00B67CDA"/>
    <w:rsid w:val="00B705C4"/>
    <w:rsid w:val="00B77DD7"/>
    <w:rsid w:val="00B80034"/>
    <w:rsid w:val="00BB33F8"/>
    <w:rsid w:val="00BB38AA"/>
    <w:rsid w:val="00BB448A"/>
    <w:rsid w:val="00BC5661"/>
    <w:rsid w:val="00BD0554"/>
    <w:rsid w:val="00BD0BE9"/>
    <w:rsid w:val="00BD6F3D"/>
    <w:rsid w:val="00BE4B70"/>
    <w:rsid w:val="00BE56A6"/>
    <w:rsid w:val="00BF14A9"/>
    <w:rsid w:val="00BF1625"/>
    <w:rsid w:val="00BF17FD"/>
    <w:rsid w:val="00BF273E"/>
    <w:rsid w:val="00BF78E0"/>
    <w:rsid w:val="00C01D9B"/>
    <w:rsid w:val="00C027EA"/>
    <w:rsid w:val="00C03887"/>
    <w:rsid w:val="00C043CA"/>
    <w:rsid w:val="00C104DB"/>
    <w:rsid w:val="00C13DC5"/>
    <w:rsid w:val="00C1695A"/>
    <w:rsid w:val="00C17D78"/>
    <w:rsid w:val="00C245DA"/>
    <w:rsid w:val="00C24F11"/>
    <w:rsid w:val="00C30E64"/>
    <w:rsid w:val="00C33982"/>
    <w:rsid w:val="00C376AE"/>
    <w:rsid w:val="00C4673F"/>
    <w:rsid w:val="00C574CF"/>
    <w:rsid w:val="00C57D41"/>
    <w:rsid w:val="00C750E3"/>
    <w:rsid w:val="00C82F6E"/>
    <w:rsid w:val="00C861B7"/>
    <w:rsid w:val="00C8692C"/>
    <w:rsid w:val="00C91FF8"/>
    <w:rsid w:val="00CA25D9"/>
    <w:rsid w:val="00CA4E34"/>
    <w:rsid w:val="00CB33D8"/>
    <w:rsid w:val="00CC30BF"/>
    <w:rsid w:val="00CC3F14"/>
    <w:rsid w:val="00CD0840"/>
    <w:rsid w:val="00CE17EB"/>
    <w:rsid w:val="00CF04E1"/>
    <w:rsid w:val="00CF64B0"/>
    <w:rsid w:val="00D15E66"/>
    <w:rsid w:val="00D1791A"/>
    <w:rsid w:val="00D272EE"/>
    <w:rsid w:val="00D30845"/>
    <w:rsid w:val="00D42051"/>
    <w:rsid w:val="00D42155"/>
    <w:rsid w:val="00D42AA7"/>
    <w:rsid w:val="00D47793"/>
    <w:rsid w:val="00D51ED6"/>
    <w:rsid w:val="00D51FB1"/>
    <w:rsid w:val="00D714BD"/>
    <w:rsid w:val="00D855EB"/>
    <w:rsid w:val="00D93ECE"/>
    <w:rsid w:val="00D96D91"/>
    <w:rsid w:val="00DA3163"/>
    <w:rsid w:val="00DA36E2"/>
    <w:rsid w:val="00DA503A"/>
    <w:rsid w:val="00DA5341"/>
    <w:rsid w:val="00DB0886"/>
    <w:rsid w:val="00DB3765"/>
    <w:rsid w:val="00DB6282"/>
    <w:rsid w:val="00DB6E55"/>
    <w:rsid w:val="00DC0D64"/>
    <w:rsid w:val="00DC12B8"/>
    <w:rsid w:val="00DC144C"/>
    <w:rsid w:val="00DC79D1"/>
    <w:rsid w:val="00DE26F1"/>
    <w:rsid w:val="00DE6C03"/>
    <w:rsid w:val="00DF4DD0"/>
    <w:rsid w:val="00E02F80"/>
    <w:rsid w:val="00E122D0"/>
    <w:rsid w:val="00E12E4B"/>
    <w:rsid w:val="00E140E1"/>
    <w:rsid w:val="00E27FF3"/>
    <w:rsid w:val="00E35808"/>
    <w:rsid w:val="00E408BB"/>
    <w:rsid w:val="00E5317E"/>
    <w:rsid w:val="00E53E78"/>
    <w:rsid w:val="00E62D67"/>
    <w:rsid w:val="00E82E34"/>
    <w:rsid w:val="00E8648B"/>
    <w:rsid w:val="00E86D57"/>
    <w:rsid w:val="00E90B02"/>
    <w:rsid w:val="00E94D2D"/>
    <w:rsid w:val="00EA3595"/>
    <w:rsid w:val="00EB61AE"/>
    <w:rsid w:val="00EB6856"/>
    <w:rsid w:val="00EB7493"/>
    <w:rsid w:val="00EC048A"/>
    <w:rsid w:val="00EC22B1"/>
    <w:rsid w:val="00ED275F"/>
    <w:rsid w:val="00ED7E7D"/>
    <w:rsid w:val="00EE4CBD"/>
    <w:rsid w:val="00EE4E4A"/>
    <w:rsid w:val="00EE69C4"/>
    <w:rsid w:val="00EF252C"/>
    <w:rsid w:val="00EF2656"/>
    <w:rsid w:val="00EF33E7"/>
    <w:rsid w:val="00EF4084"/>
    <w:rsid w:val="00EF5418"/>
    <w:rsid w:val="00F01C46"/>
    <w:rsid w:val="00F01C5B"/>
    <w:rsid w:val="00F02E45"/>
    <w:rsid w:val="00F04DA3"/>
    <w:rsid w:val="00F050DA"/>
    <w:rsid w:val="00F07DF3"/>
    <w:rsid w:val="00F1072E"/>
    <w:rsid w:val="00F1535A"/>
    <w:rsid w:val="00F17563"/>
    <w:rsid w:val="00F22605"/>
    <w:rsid w:val="00F234C3"/>
    <w:rsid w:val="00F31CBE"/>
    <w:rsid w:val="00F3288C"/>
    <w:rsid w:val="00F32BAF"/>
    <w:rsid w:val="00F354D7"/>
    <w:rsid w:val="00F36444"/>
    <w:rsid w:val="00F44D3A"/>
    <w:rsid w:val="00F51E7E"/>
    <w:rsid w:val="00F60759"/>
    <w:rsid w:val="00F64E9F"/>
    <w:rsid w:val="00F721E9"/>
    <w:rsid w:val="00F75FF8"/>
    <w:rsid w:val="00F77937"/>
    <w:rsid w:val="00F8360D"/>
    <w:rsid w:val="00F87F85"/>
    <w:rsid w:val="00F926E8"/>
    <w:rsid w:val="00F93061"/>
    <w:rsid w:val="00F9458D"/>
    <w:rsid w:val="00F94A1F"/>
    <w:rsid w:val="00FA0641"/>
    <w:rsid w:val="00FB02A2"/>
    <w:rsid w:val="00FB78B0"/>
    <w:rsid w:val="00FC6BB1"/>
    <w:rsid w:val="00FD093A"/>
    <w:rsid w:val="00FD2377"/>
    <w:rsid w:val="00FD59AF"/>
    <w:rsid w:val="00FE071E"/>
    <w:rsid w:val="00FE0AAE"/>
    <w:rsid w:val="00FE1AFC"/>
    <w:rsid w:val="00FE4059"/>
    <w:rsid w:val="00FE4522"/>
    <w:rsid w:val="00FE4954"/>
    <w:rsid w:val="00FE4A99"/>
    <w:rsid w:val="00FF2408"/>
    <w:rsid w:val="00FF2D54"/>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8F9"/>
    <w:pPr>
      <w:overflowPunct w:val="0"/>
      <w:autoSpaceDE w:val="0"/>
      <w:autoSpaceDN w:val="0"/>
      <w:adjustRightInd w:val="0"/>
      <w:textAlignment w:val="baseline"/>
    </w:pPr>
    <w:rPr>
      <w:rFonts w:ascii="Arial" w:eastAsia="Times New Roman" w:hAnsi="Arial"/>
    </w:rPr>
  </w:style>
  <w:style w:type="paragraph" w:styleId="1">
    <w:name w:val="heading 1"/>
    <w:basedOn w:val="a"/>
    <w:next w:val="a"/>
    <w:link w:val="10"/>
    <w:qFormat/>
    <w:rsid w:val="00A958F9"/>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2">
    <w:name w:val="heading 2"/>
    <w:basedOn w:val="a"/>
    <w:next w:val="a"/>
    <w:link w:val="20"/>
    <w:qFormat/>
    <w:rsid w:val="00A958F9"/>
    <w:pPr>
      <w:keepNext/>
      <w:jc w:val="right"/>
      <w:outlineLvl w:val="1"/>
    </w:pPr>
    <w:rPr>
      <w:rFonts w:ascii="Times New Roman" w:hAnsi="Times New Roman"/>
      <w:u w:val="single"/>
    </w:rPr>
  </w:style>
  <w:style w:type="paragraph" w:styleId="3">
    <w:name w:val="heading 3"/>
    <w:basedOn w:val="a"/>
    <w:next w:val="a"/>
    <w:link w:val="30"/>
    <w:qFormat/>
    <w:rsid w:val="00A958F9"/>
    <w:pPr>
      <w:keepNext/>
      <w:outlineLvl w:val="2"/>
    </w:pPr>
    <w:rPr>
      <w:b/>
      <w:sz w:val="28"/>
    </w:rPr>
  </w:style>
  <w:style w:type="paragraph" w:styleId="4">
    <w:name w:val="heading 4"/>
    <w:basedOn w:val="a"/>
    <w:next w:val="a"/>
    <w:link w:val="40"/>
    <w:qFormat/>
    <w:rsid w:val="00A958F9"/>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A958F9"/>
    <w:rPr>
      <w:rFonts w:ascii="Bookman Old Style" w:eastAsia="Times New Roman" w:hAnsi="Bookman Old Style" w:cs="Times New Roman"/>
      <w:b/>
      <w:spacing w:val="30"/>
      <w:sz w:val="24"/>
      <w:szCs w:val="20"/>
    </w:rPr>
  </w:style>
  <w:style w:type="character" w:customStyle="1" w:styleId="20">
    <w:name w:val="Заглавие 2 Знак"/>
    <w:link w:val="2"/>
    <w:rsid w:val="00A958F9"/>
    <w:rPr>
      <w:rFonts w:ascii="Times New Roman" w:eastAsia="Times New Roman" w:hAnsi="Times New Roman" w:cs="Times New Roman"/>
      <w:sz w:val="20"/>
      <w:szCs w:val="20"/>
      <w:u w:val="single"/>
    </w:rPr>
  </w:style>
  <w:style w:type="character" w:customStyle="1" w:styleId="30">
    <w:name w:val="Заглавие 3 Знак"/>
    <w:link w:val="3"/>
    <w:rsid w:val="00A958F9"/>
    <w:rPr>
      <w:rFonts w:ascii="Arial" w:eastAsia="Times New Roman" w:hAnsi="Arial" w:cs="Times New Roman"/>
      <w:b/>
      <w:sz w:val="28"/>
      <w:szCs w:val="20"/>
      <w:lang w:val="en-US"/>
    </w:rPr>
  </w:style>
  <w:style w:type="character" w:customStyle="1" w:styleId="40">
    <w:name w:val="Заглавие 4 Знак"/>
    <w:link w:val="4"/>
    <w:rsid w:val="00A958F9"/>
    <w:rPr>
      <w:rFonts w:ascii="Arial" w:eastAsia="Times New Roman" w:hAnsi="Arial" w:cs="Times New Roman"/>
      <w:b/>
      <w:bCs/>
      <w:sz w:val="20"/>
      <w:szCs w:val="20"/>
    </w:rPr>
  </w:style>
  <w:style w:type="character" w:customStyle="1" w:styleId="a3">
    <w:name w:val="Горен колонтитул Знак"/>
    <w:link w:val="a4"/>
    <w:rsid w:val="00A958F9"/>
    <w:rPr>
      <w:rFonts w:ascii="Arial" w:eastAsia="Times New Roman" w:hAnsi="Arial" w:cs="Times New Roman"/>
      <w:sz w:val="20"/>
      <w:szCs w:val="20"/>
      <w:lang w:val="en-US"/>
    </w:rPr>
  </w:style>
  <w:style w:type="paragraph" w:styleId="a4">
    <w:name w:val="header"/>
    <w:basedOn w:val="a"/>
    <w:link w:val="a3"/>
    <w:rsid w:val="00A958F9"/>
    <w:pPr>
      <w:tabs>
        <w:tab w:val="center" w:pos="4320"/>
        <w:tab w:val="right" w:pos="8640"/>
      </w:tabs>
    </w:pPr>
  </w:style>
  <w:style w:type="paragraph" w:styleId="a5">
    <w:name w:val="footer"/>
    <w:basedOn w:val="a"/>
    <w:link w:val="a6"/>
    <w:uiPriority w:val="99"/>
    <w:rsid w:val="00A958F9"/>
    <w:pPr>
      <w:tabs>
        <w:tab w:val="center" w:pos="4320"/>
        <w:tab w:val="right" w:pos="8640"/>
      </w:tabs>
    </w:pPr>
  </w:style>
  <w:style w:type="character" w:customStyle="1" w:styleId="a6">
    <w:name w:val="Долен колонтитул Знак"/>
    <w:link w:val="a5"/>
    <w:uiPriority w:val="99"/>
    <w:rsid w:val="00A958F9"/>
    <w:rPr>
      <w:rFonts w:ascii="Arial" w:eastAsia="Times New Roman" w:hAnsi="Arial" w:cs="Times New Roman"/>
      <w:sz w:val="20"/>
      <w:szCs w:val="20"/>
      <w:lang w:val="en-US"/>
    </w:rPr>
  </w:style>
  <w:style w:type="character" w:customStyle="1" w:styleId="a7">
    <w:name w:val="Основен текст Знак"/>
    <w:link w:val="a8"/>
    <w:rsid w:val="00A958F9"/>
    <w:rPr>
      <w:rFonts w:ascii="Times New Roman" w:eastAsia="Times New Roman" w:hAnsi="Times New Roman" w:cs="Times New Roman"/>
      <w:sz w:val="20"/>
      <w:szCs w:val="20"/>
    </w:rPr>
  </w:style>
  <w:style w:type="paragraph" w:styleId="a8">
    <w:name w:val="Body Text"/>
    <w:basedOn w:val="a"/>
    <w:link w:val="a7"/>
    <w:rsid w:val="00A958F9"/>
    <w:pPr>
      <w:jc w:val="both"/>
    </w:pPr>
    <w:rPr>
      <w:rFonts w:ascii="Times New Roman" w:hAnsi="Times New Roman"/>
    </w:rPr>
  </w:style>
  <w:style w:type="character" w:customStyle="1" w:styleId="21">
    <w:name w:val="Основен текст 2 Знак"/>
    <w:link w:val="22"/>
    <w:rsid w:val="00A958F9"/>
    <w:rPr>
      <w:rFonts w:ascii="Times New Roman" w:eastAsia="Times New Roman" w:hAnsi="Times New Roman" w:cs="Times New Roman"/>
      <w:sz w:val="24"/>
      <w:szCs w:val="20"/>
    </w:rPr>
  </w:style>
  <w:style w:type="paragraph" w:styleId="22">
    <w:name w:val="Body Text 2"/>
    <w:basedOn w:val="a"/>
    <w:link w:val="21"/>
    <w:rsid w:val="00A958F9"/>
    <w:pPr>
      <w:jc w:val="both"/>
    </w:pPr>
    <w:rPr>
      <w:rFonts w:ascii="Times New Roman" w:hAnsi="Times New Roman"/>
      <w:sz w:val="24"/>
    </w:rPr>
  </w:style>
  <w:style w:type="character" w:styleId="a9">
    <w:name w:val="Emphasis"/>
    <w:qFormat/>
    <w:rsid w:val="00A958F9"/>
    <w:rPr>
      <w:rFonts w:cs="Times New Roman"/>
      <w:i/>
      <w:iCs/>
    </w:rPr>
  </w:style>
  <w:style w:type="character" w:customStyle="1" w:styleId="aa">
    <w:name w:val="Изнесен текст Знак"/>
    <w:link w:val="ab"/>
    <w:semiHidden/>
    <w:rsid w:val="00A958F9"/>
    <w:rPr>
      <w:rFonts w:ascii="Tahoma" w:eastAsia="Times New Roman" w:hAnsi="Tahoma" w:cs="Tahoma"/>
      <w:sz w:val="16"/>
      <w:szCs w:val="16"/>
      <w:lang w:val="en-US"/>
    </w:rPr>
  </w:style>
  <w:style w:type="paragraph" w:styleId="ab">
    <w:name w:val="Balloon Text"/>
    <w:basedOn w:val="a"/>
    <w:link w:val="aa"/>
    <w:semiHidden/>
    <w:rsid w:val="00A958F9"/>
    <w:rPr>
      <w:rFonts w:ascii="Tahoma" w:hAnsi="Tahoma"/>
      <w:sz w:val="16"/>
      <w:szCs w:val="16"/>
    </w:rPr>
  </w:style>
  <w:style w:type="paragraph" w:customStyle="1" w:styleId="ListParagraph1">
    <w:name w:val="List Paragraph1"/>
    <w:basedOn w:val="a"/>
    <w:qFormat/>
    <w:rsid w:val="00A958F9"/>
    <w:pPr>
      <w:ind w:left="720"/>
    </w:pPr>
  </w:style>
  <w:style w:type="paragraph" w:styleId="ac">
    <w:name w:val="Subtitle"/>
    <w:basedOn w:val="a"/>
    <w:link w:val="ad"/>
    <w:qFormat/>
    <w:rsid w:val="00A958F9"/>
    <w:pPr>
      <w:overflowPunct/>
      <w:autoSpaceDE/>
      <w:autoSpaceDN/>
      <w:adjustRightInd/>
      <w:jc w:val="center"/>
      <w:textAlignment w:val="auto"/>
    </w:pPr>
    <w:rPr>
      <w:rFonts w:ascii="Times New Roman" w:hAnsi="Times New Roman"/>
      <w:sz w:val="28"/>
    </w:rPr>
  </w:style>
  <w:style w:type="character" w:customStyle="1" w:styleId="ad">
    <w:name w:val="Подзаглавие Знак"/>
    <w:link w:val="ac"/>
    <w:rsid w:val="00A958F9"/>
    <w:rPr>
      <w:rFonts w:ascii="Times New Roman" w:eastAsia="Times New Roman" w:hAnsi="Times New Roman" w:cs="Times New Roman"/>
      <w:sz w:val="28"/>
      <w:szCs w:val="20"/>
    </w:rPr>
  </w:style>
  <w:style w:type="character" w:customStyle="1" w:styleId="31">
    <w:name w:val="Основен текст с отстъп 3 Знак"/>
    <w:link w:val="32"/>
    <w:rsid w:val="00A958F9"/>
    <w:rPr>
      <w:rFonts w:ascii="Arial" w:eastAsia="Times New Roman" w:hAnsi="Arial" w:cs="Times New Roman"/>
      <w:sz w:val="16"/>
      <w:szCs w:val="16"/>
      <w:lang w:val="en-US"/>
    </w:rPr>
  </w:style>
  <w:style w:type="paragraph" w:styleId="32">
    <w:name w:val="Body Text Indent 3"/>
    <w:basedOn w:val="a"/>
    <w:link w:val="31"/>
    <w:rsid w:val="00A958F9"/>
    <w:pPr>
      <w:spacing w:after="120"/>
      <w:ind w:left="283"/>
    </w:pPr>
    <w:rPr>
      <w:sz w:val="16"/>
      <w:szCs w:val="16"/>
    </w:rPr>
  </w:style>
  <w:style w:type="character" w:styleId="ae">
    <w:name w:val="page number"/>
    <w:basedOn w:val="a0"/>
    <w:rsid w:val="00F22605"/>
  </w:style>
  <w:style w:type="character" w:styleId="af">
    <w:name w:val="Hyperlink"/>
    <w:rsid w:val="0010789F"/>
    <w:rPr>
      <w:color w:val="0000FF"/>
      <w:u w:val="single"/>
    </w:rPr>
  </w:style>
  <w:style w:type="character" w:styleId="af0">
    <w:name w:val="Strong"/>
    <w:qFormat/>
    <w:rsid w:val="000F6C8A"/>
    <w:rPr>
      <w:b/>
      <w:bCs/>
    </w:rPr>
  </w:style>
  <w:style w:type="paragraph" w:customStyle="1" w:styleId="CharCharChar">
    <w:name w:val="Char Char Char"/>
    <w:basedOn w:val="a"/>
    <w:rsid w:val="0011205A"/>
    <w:pPr>
      <w:tabs>
        <w:tab w:val="left" w:pos="709"/>
      </w:tabs>
      <w:overflowPunct/>
      <w:autoSpaceDE/>
      <w:autoSpaceDN/>
      <w:adjustRightInd/>
      <w:textAlignment w:val="auto"/>
    </w:pPr>
    <w:rPr>
      <w:rFonts w:ascii="Tahoma" w:hAnsi="Tahoma"/>
      <w:sz w:val="24"/>
      <w:szCs w:val="24"/>
      <w:lang w:val="pl-PL" w:eastAsia="pl-PL"/>
    </w:rPr>
  </w:style>
  <w:style w:type="character" w:customStyle="1" w:styleId="newdocreference1">
    <w:name w:val="newdocreference1"/>
    <w:rsid w:val="002B2388"/>
    <w:rPr>
      <w:i w:val="0"/>
      <w:iCs w:val="0"/>
      <w:color w:val="0000FF"/>
      <w:u w:val="single"/>
    </w:rPr>
  </w:style>
  <w:style w:type="paragraph" w:styleId="af1">
    <w:name w:val="List Paragraph"/>
    <w:basedOn w:val="a"/>
    <w:uiPriority w:val="34"/>
    <w:qFormat/>
    <w:rsid w:val="008874B3"/>
    <w:pPr>
      <w:overflowPunct/>
      <w:autoSpaceDE/>
      <w:autoSpaceDN/>
      <w:adjustRightInd/>
      <w:ind w:left="720"/>
      <w:contextualSpacing/>
      <w:textAlignment w:val="auto"/>
    </w:pPr>
    <w:rPr>
      <w:rFonts w:ascii="Calibri" w:hAnsi="Calibri"/>
      <w:sz w:val="24"/>
      <w:szCs w:val="24"/>
      <w:lang w:eastAsia="zh-CN"/>
    </w:rPr>
  </w:style>
  <w:style w:type="paragraph" w:customStyle="1" w:styleId="7">
    <w:name w:val="Знак Знак7"/>
    <w:basedOn w:val="a"/>
    <w:rsid w:val="0061624D"/>
    <w:pPr>
      <w:tabs>
        <w:tab w:val="left" w:pos="709"/>
      </w:tabs>
      <w:overflowPunct/>
      <w:autoSpaceDE/>
      <w:autoSpaceDN/>
      <w:adjustRightInd/>
      <w:textAlignment w:val="auto"/>
    </w:pPr>
    <w:rPr>
      <w:rFonts w:ascii="Tahoma" w:hAnsi="Tahoma"/>
      <w:sz w:val="24"/>
      <w:szCs w:val="24"/>
      <w:lang w:val="pl-PL" w:eastAsia="pl-PL"/>
    </w:rPr>
  </w:style>
  <w:style w:type="paragraph" w:styleId="af2">
    <w:name w:val="Document Map"/>
    <w:basedOn w:val="a"/>
    <w:semiHidden/>
    <w:rsid w:val="00610781"/>
    <w:pPr>
      <w:shd w:val="clear" w:color="auto" w:fill="000080"/>
    </w:pPr>
    <w:rPr>
      <w:rFonts w:ascii="Tahoma" w:hAnsi="Tahoma" w:cs="Tahoma"/>
    </w:rPr>
  </w:style>
  <w:style w:type="paragraph" w:customStyle="1" w:styleId="CharChar">
    <w:name w:val="Знак Char Char Знак"/>
    <w:basedOn w:val="a"/>
    <w:rsid w:val="00B0271D"/>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
    <w:name w:val="samedocreference"/>
    <w:basedOn w:val="a0"/>
    <w:rsid w:val="00257C5E"/>
  </w:style>
  <w:style w:type="paragraph" w:styleId="af3">
    <w:name w:val="Normal (Web)"/>
    <w:basedOn w:val="a"/>
    <w:rsid w:val="00622A66"/>
    <w:pPr>
      <w:overflowPunct/>
      <w:autoSpaceDE/>
      <w:autoSpaceDN/>
      <w:adjustRightInd/>
      <w:spacing w:before="100" w:beforeAutospacing="1" w:after="100" w:afterAutospacing="1"/>
      <w:textAlignment w:val="auto"/>
    </w:pPr>
    <w:rPr>
      <w:rFonts w:ascii="Times New Roman" w:eastAsia="SimSun" w:hAnsi="Times New Roman"/>
      <w:sz w:val="24"/>
      <w:szCs w:val="24"/>
      <w:lang w:val="bg-B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8F9"/>
    <w:pPr>
      <w:overflowPunct w:val="0"/>
      <w:autoSpaceDE w:val="0"/>
      <w:autoSpaceDN w:val="0"/>
      <w:adjustRightInd w:val="0"/>
      <w:textAlignment w:val="baseline"/>
    </w:pPr>
    <w:rPr>
      <w:rFonts w:ascii="Arial" w:eastAsia="Times New Roman" w:hAnsi="Arial"/>
    </w:rPr>
  </w:style>
  <w:style w:type="paragraph" w:styleId="1">
    <w:name w:val="heading 1"/>
    <w:basedOn w:val="a"/>
    <w:next w:val="a"/>
    <w:link w:val="10"/>
    <w:qFormat/>
    <w:rsid w:val="00A958F9"/>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2">
    <w:name w:val="heading 2"/>
    <w:basedOn w:val="a"/>
    <w:next w:val="a"/>
    <w:link w:val="20"/>
    <w:qFormat/>
    <w:rsid w:val="00A958F9"/>
    <w:pPr>
      <w:keepNext/>
      <w:jc w:val="right"/>
      <w:outlineLvl w:val="1"/>
    </w:pPr>
    <w:rPr>
      <w:rFonts w:ascii="Times New Roman" w:hAnsi="Times New Roman"/>
      <w:u w:val="single"/>
    </w:rPr>
  </w:style>
  <w:style w:type="paragraph" w:styleId="3">
    <w:name w:val="heading 3"/>
    <w:basedOn w:val="a"/>
    <w:next w:val="a"/>
    <w:link w:val="30"/>
    <w:qFormat/>
    <w:rsid w:val="00A958F9"/>
    <w:pPr>
      <w:keepNext/>
      <w:outlineLvl w:val="2"/>
    </w:pPr>
    <w:rPr>
      <w:b/>
      <w:sz w:val="28"/>
    </w:rPr>
  </w:style>
  <w:style w:type="paragraph" w:styleId="4">
    <w:name w:val="heading 4"/>
    <w:basedOn w:val="a"/>
    <w:next w:val="a"/>
    <w:link w:val="40"/>
    <w:qFormat/>
    <w:rsid w:val="00A958F9"/>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A958F9"/>
    <w:rPr>
      <w:rFonts w:ascii="Bookman Old Style" w:eastAsia="Times New Roman" w:hAnsi="Bookman Old Style" w:cs="Times New Roman"/>
      <w:b/>
      <w:spacing w:val="30"/>
      <w:sz w:val="24"/>
      <w:szCs w:val="20"/>
    </w:rPr>
  </w:style>
  <w:style w:type="character" w:customStyle="1" w:styleId="20">
    <w:name w:val="Заглавие 2 Знак"/>
    <w:link w:val="2"/>
    <w:rsid w:val="00A958F9"/>
    <w:rPr>
      <w:rFonts w:ascii="Times New Roman" w:eastAsia="Times New Roman" w:hAnsi="Times New Roman" w:cs="Times New Roman"/>
      <w:sz w:val="20"/>
      <w:szCs w:val="20"/>
      <w:u w:val="single"/>
    </w:rPr>
  </w:style>
  <w:style w:type="character" w:customStyle="1" w:styleId="30">
    <w:name w:val="Заглавие 3 Знак"/>
    <w:link w:val="3"/>
    <w:rsid w:val="00A958F9"/>
    <w:rPr>
      <w:rFonts w:ascii="Arial" w:eastAsia="Times New Roman" w:hAnsi="Arial" w:cs="Times New Roman"/>
      <w:b/>
      <w:sz w:val="28"/>
      <w:szCs w:val="20"/>
      <w:lang w:val="en-US"/>
    </w:rPr>
  </w:style>
  <w:style w:type="character" w:customStyle="1" w:styleId="40">
    <w:name w:val="Заглавие 4 Знак"/>
    <w:link w:val="4"/>
    <w:rsid w:val="00A958F9"/>
    <w:rPr>
      <w:rFonts w:ascii="Arial" w:eastAsia="Times New Roman" w:hAnsi="Arial" w:cs="Times New Roman"/>
      <w:b/>
      <w:bCs/>
      <w:sz w:val="20"/>
      <w:szCs w:val="20"/>
    </w:rPr>
  </w:style>
  <w:style w:type="character" w:customStyle="1" w:styleId="a3">
    <w:name w:val="Горен колонтитул Знак"/>
    <w:link w:val="a4"/>
    <w:rsid w:val="00A958F9"/>
    <w:rPr>
      <w:rFonts w:ascii="Arial" w:eastAsia="Times New Roman" w:hAnsi="Arial" w:cs="Times New Roman"/>
      <w:sz w:val="20"/>
      <w:szCs w:val="20"/>
      <w:lang w:val="en-US"/>
    </w:rPr>
  </w:style>
  <w:style w:type="paragraph" w:styleId="a4">
    <w:name w:val="header"/>
    <w:basedOn w:val="a"/>
    <w:link w:val="a3"/>
    <w:rsid w:val="00A958F9"/>
    <w:pPr>
      <w:tabs>
        <w:tab w:val="center" w:pos="4320"/>
        <w:tab w:val="right" w:pos="8640"/>
      </w:tabs>
    </w:pPr>
  </w:style>
  <w:style w:type="paragraph" w:styleId="a5">
    <w:name w:val="footer"/>
    <w:basedOn w:val="a"/>
    <w:link w:val="a6"/>
    <w:uiPriority w:val="99"/>
    <w:rsid w:val="00A958F9"/>
    <w:pPr>
      <w:tabs>
        <w:tab w:val="center" w:pos="4320"/>
        <w:tab w:val="right" w:pos="8640"/>
      </w:tabs>
    </w:pPr>
  </w:style>
  <w:style w:type="character" w:customStyle="1" w:styleId="a6">
    <w:name w:val="Долен колонтитул Знак"/>
    <w:link w:val="a5"/>
    <w:uiPriority w:val="99"/>
    <w:rsid w:val="00A958F9"/>
    <w:rPr>
      <w:rFonts w:ascii="Arial" w:eastAsia="Times New Roman" w:hAnsi="Arial" w:cs="Times New Roman"/>
      <w:sz w:val="20"/>
      <w:szCs w:val="20"/>
      <w:lang w:val="en-US"/>
    </w:rPr>
  </w:style>
  <w:style w:type="character" w:customStyle="1" w:styleId="a7">
    <w:name w:val="Основен текст Знак"/>
    <w:link w:val="a8"/>
    <w:rsid w:val="00A958F9"/>
    <w:rPr>
      <w:rFonts w:ascii="Times New Roman" w:eastAsia="Times New Roman" w:hAnsi="Times New Roman" w:cs="Times New Roman"/>
      <w:sz w:val="20"/>
      <w:szCs w:val="20"/>
    </w:rPr>
  </w:style>
  <w:style w:type="paragraph" w:styleId="a8">
    <w:name w:val="Body Text"/>
    <w:basedOn w:val="a"/>
    <w:link w:val="a7"/>
    <w:rsid w:val="00A958F9"/>
    <w:pPr>
      <w:jc w:val="both"/>
    </w:pPr>
    <w:rPr>
      <w:rFonts w:ascii="Times New Roman" w:hAnsi="Times New Roman"/>
    </w:rPr>
  </w:style>
  <w:style w:type="character" w:customStyle="1" w:styleId="21">
    <w:name w:val="Основен текст 2 Знак"/>
    <w:link w:val="22"/>
    <w:rsid w:val="00A958F9"/>
    <w:rPr>
      <w:rFonts w:ascii="Times New Roman" w:eastAsia="Times New Roman" w:hAnsi="Times New Roman" w:cs="Times New Roman"/>
      <w:sz w:val="24"/>
      <w:szCs w:val="20"/>
    </w:rPr>
  </w:style>
  <w:style w:type="paragraph" w:styleId="22">
    <w:name w:val="Body Text 2"/>
    <w:basedOn w:val="a"/>
    <w:link w:val="21"/>
    <w:rsid w:val="00A958F9"/>
    <w:pPr>
      <w:jc w:val="both"/>
    </w:pPr>
    <w:rPr>
      <w:rFonts w:ascii="Times New Roman" w:hAnsi="Times New Roman"/>
      <w:sz w:val="24"/>
    </w:rPr>
  </w:style>
  <w:style w:type="character" w:styleId="a9">
    <w:name w:val="Emphasis"/>
    <w:qFormat/>
    <w:rsid w:val="00A958F9"/>
    <w:rPr>
      <w:rFonts w:cs="Times New Roman"/>
      <w:i/>
      <w:iCs/>
    </w:rPr>
  </w:style>
  <w:style w:type="character" w:customStyle="1" w:styleId="aa">
    <w:name w:val="Изнесен текст Знак"/>
    <w:link w:val="ab"/>
    <w:semiHidden/>
    <w:rsid w:val="00A958F9"/>
    <w:rPr>
      <w:rFonts w:ascii="Tahoma" w:eastAsia="Times New Roman" w:hAnsi="Tahoma" w:cs="Tahoma"/>
      <w:sz w:val="16"/>
      <w:szCs w:val="16"/>
      <w:lang w:val="en-US"/>
    </w:rPr>
  </w:style>
  <w:style w:type="paragraph" w:styleId="ab">
    <w:name w:val="Balloon Text"/>
    <w:basedOn w:val="a"/>
    <w:link w:val="aa"/>
    <w:semiHidden/>
    <w:rsid w:val="00A958F9"/>
    <w:rPr>
      <w:rFonts w:ascii="Tahoma" w:hAnsi="Tahoma"/>
      <w:sz w:val="16"/>
      <w:szCs w:val="16"/>
    </w:rPr>
  </w:style>
  <w:style w:type="paragraph" w:customStyle="1" w:styleId="ListParagraph1">
    <w:name w:val="List Paragraph1"/>
    <w:basedOn w:val="a"/>
    <w:qFormat/>
    <w:rsid w:val="00A958F9"/>
    <w:pPr>
      <w:ind w:left="720"/>
    </w:pPr>
  </w:style>
  <w:style w:type="paragraph" w:styleId="ac">
    <w:name w:val="Subtitle"/>
    <w:basedOn w:val="a"/>
    <w:link w:val="ad"/>
    <w:qFormat/>
    <w:rsid w:val="00A958F9"/>
    <w:pPr>
      <w:overflowPunct/>
      <w:autoSpaceDE/>
      <w:autoSpaceDN/>
      <w:adjustRightInd/>
      <w:jc w:val="center"/>
      <w:textAlignment w:val="auto"/>
    </w:pPr>
    <w:rPr>
      <w:rFonts w:ascii="Times New Roman" w:hAnsi="Times New Roman"/>
      <w:sz w:val="28"/>
    </w:rPr>
  </w:style>
  <w:style w:type="character" w:customStyle="1" w:styleId="ad">
    <w:name w:val="Подзаглавие Знак"/>
    <w:link w:val="ac"/>
    <w:rsid w:val="00A958F9"/>
    <w:rPr>
      <w:rFonts w:ascii="Times New Roman" w:eastAsia="Times New Roman" w:hAnsi="Times New Roman" w:cs="Times New Roman"/>
      <w:sz w:val="28"/>
      <w:szCs w:val="20"/>
    </w:rPr>
  </w:style>
  <w:style w:type="character" w:customStyle="1" w:styleId="31">
    <w:name w:val="Основен текст с отстъп 3 Знак"/>
    <w:link w:val="32"/>
    <w:rsid w:val="00A958F9"/>
    <w:rPr>
      <w:rFonts w:ascii="Arial" w:eastAsia="Times New Roman" w:hAnsi="Arial" w:cs="Times New Roman"/>
      <w:sz w:val="16"/>
      <w:szCs w:val="16"/>
      <w:lang w:val="en-US"/>
    </w:rPr>
  </w:style>
  <w:style w:type="paragraph" w:styleId="32">
    <w:name w:val="Body Text Indent 3"/>
    <w:basedOn w:val="a"/>
    <w:link w:val="31"/>
    <w:rsid w:val="00A958F9"/>
    <w:pPr>
      <w:spacing w:after="120"/>
      <w:ind w:left="283"/>
    </w:pPr>
    <w:rPr>
      <w:sz w:val="16"/>
      <w:szCs w:val="16"/>
    </w:rPr>
  </w:style>
  <w:style w:type="character" w:styleId="ae">
    <w:name w:val="page number"/>
    <w:basedOn w:val="a0"/>
    <w:rsid w:val="00F22605"/>
  </w:style>
  <w:style w:type="character" w:styleId="af">
    <w:name w:val="Hyperlink"/>
    <w:rsid w:val="0010789F"/>
    <w:rPr>
      <w:color w:val="0000FF"/>
      <w:u w:val="single"/>
    </w:rPr>
  </w:style>
  <w:style w:type="character" w:styleId="af0">
    <w:name w:val="Strong"/>
    <w:qFormat/>
    <w:rsid w:val="000F6C8A"/>
    <w:rPr>
      <w:b/>
      <w:bCs/>
    </w:rPr>
  </w:style>
  <w:style w:type="paragraph" w:customStyle="1" w:styleId="CharCharChar">
    <w:name w:val="Char Char Char"/>
    <w:basedOn w:val="a"/>
    <w:rsid w:val="0011205A"/>
    <w:pPr>
      <w:tabs>
        <w:tab w:val="left" w:pos="709"/>
      </w:tabs>
      <w:overflowPunct/>
      <w:autoSpaceDE/>
      <w:autoSpaceDN/>
      <w:adjustRightInd/>
      <w:textAlignment w:val="auto"/>
    </w:pPr>
    <w:rPr>
      <w:rFonts w:ascii="Tahoma" w:hAnsi="Tahoma"/>
      <w:sz w:val="24"/>
      <w:szCs w:val="24"/>
      <w:lang w:val="pl-PL" w:eastAsia="pl-PL"/>
    </w:rPr>
  </w:style>
  <w:style w:type="character" w:customStyle="1" w:styleId="newdocreference1">
    <w:name w:val="newdocreference1"/>
    <w:rsid w:val="002B2388"/>
    <w:rPr>
      <w:i w:val="0"/>
      <w:iCs w:val="0"/>
      <w:color w:val="0000FF"/>
      <w:u w:val="single"/>
    </w:rPr>
  </w:style>
  <w:style w:type="paragraph" w:styleId="af1">
    <w:name w:val="List Paragraph"/>
    <w:basedOn w:val="a"/>
    <w:uiPriority w:val="34"/>
    <w:qFormat/>
    <w:rsid w:val="008874B3"/>
    <w:pPr>
      <w:overflowPunct/>
      <w:autoSpaceDE/>
      <w:autoSpaceDN/>
      <w:adjustRightInd/>
      <w:ind w:left="720"/>
      <w:contextualSpacing/>
      <w:textAlignment w:val="auto"/>
    </w:pPr>
    <w:rPr>
      <w:rFonts w:ascii="Calibri" w:hAnsi="Calibri"/>
      <w:sz w:val="24"/>
      <w:szCs w:val="24"/>
      <w:lang w:eastAsia="zh-CN"/>
    </w:rPr>
  </w:style>
  <w:style w:type="paragraph" w:customStyle="1" w:styleId="7">
    <w:name w:val="Знак Знак7"/>
    <w:basedOn w:val="a"/>
    <w:rsid w:val="0061624D"/>
    <w:pPr>
      <w:tabs>
        <w:tab w:val="left" w:pos="709"/>
      </w:tabs>
      <w:overflowPunct/>
      <w:autoSpaceDE/>
      <w:autoSpaceDN/>
      <w:adjustRightInd/>
      <w:textAlignment w:val="auto"/>
    </w:pPr>
    <w:rPr>
      <w:rFonts w:ascii="Tahoma" w:hAnsi="Tahoma"/>
      <w:sz w:val="24"/>
      <w:szCs w:val="24"/>
      <w:lang w:val="pl-PL" w:eastAsia="pl-PL"/>
    </w:rPr>
  </w:style>
  <w:style w:type="paragraph" w:styleId="af2">
    <w:name w:val="Document Map"/>
    <w:basedOn w:val="a"/>
    <w:semiHidden/>
    <w:rsid w:val="00610781"/>
    <w:pPr>
      <w:shd w:val="clear" w:color="auto" w:fill="000080"/>
    </w:pPr>
    <w:rPr>
      <w:rFonts w:ascii="Tahoma" w:hAnsi="Tahoma" w:cs="Tahoma"/>
    </w:rPr>
  </w:style>
  <w:style w:type="paragraph" w:customStyle="1" w:styleId="CharChar">
    <w:name w:val="Знак Char Char Знак"/>
    <w:basedOn w:val="a"/>
    <w:rsid w:val="00B0271D"/>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
    <w:name w:val="samedocreference"/>
    <w:basedOn w:val="a0"/>
    <w:rsid w:val="00257C5E"/>
  </w:style>
  <w:style w:type="paragraph" w:styleId="af3">
    <w:name w:val="Normal (Web)"/>
    <w:basedOn w:val="a"/>
    <w:rsid w:val="00622A66"/>
    <w:pPr>
      <w:overflowPunct/>
      <w:autoSpaceDE/>
      <w:autoSpaceDN/>
      <w:adjustRightInd/>
      <w:spacing w:before="100" w:beforeAutospacing="1" w:after="100" w:afterAutospacing="1"/>
      <w:textAlignment w:val="auto"/>
    </w:pPr>
    <w:rPr>
      <w:rFonts w:ascii="Times New Roman" w:eastAsia="SimSun" w:hAnsi="Times New Roman"/>
      <w:sz w:val="24"/>
      <w:szCs w:val="24"/>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7831">
      <w:bodyDiv w:val="1"/>
      <w:marLeft w:val="0"/>
      <w:marRight w:val="0"/>
      <w:marTop w:val="0"/>
      <w:marBottom w:val="0"/>
      <w:divBdr>
        <w:top w:val="none" w:sz="0" w:space="0" w:color="auto"/>
        <w:left w:val="none" w:sz="0" w:space="0" w:color="auto"/>
        <w:bottom w:val="none" w:sz="0" w:space="0" w:color="auto"/>
        <w:right w:val="none" w:sz="0" w:space="0" w:color="auto"/>
      </w:divBdr>
      <w:divsChild>
        <w:div w:id="724569186">
          <w:marLeft w:val="0"/>
          <w:marRight w:val="0"/>
          <w:marTop w:val="0"/>
          <w:marBottom w:val="0"/>
          <w:divBdr>
            <w:top w:val="none" w:sz="0" w:space="0" w:color="auto"/>
            <w:left w:val="none" w:sz="0" w:space="0" w:color="auto"/>
            <w:bottom w:val="none" w:sz="0" w:space="0" w:color="auto"/>
            <w:right w:val="none" w:sz="0" w:space="0" w:color="auto"/>
          </w:divBdr>
        </w:div>
        <w:div w:id="113451314">
          <w:marLeft w:val="0"/>
          <w:marRight w:val="0"/>
          <w:marTop w:val="0"/>
          <w:marBottom w:val="0"/>
          <w:divBdr>
            <w:top w:val="none" w:sz="0" w:space="0" w:color="auto"/>
            <w:left w:val="none" w:sz="0" w:space="0" w:color="auto"/>
            <w:bottom w:val="none" w:sz="0" w:space="0" w:color="auto"/>
            <w:right w:val="none" w:sz="0" w:space="0" w:color="auto"/>
          </w:divBdr>
        </w:div>
      </w:divsChild>
    </w:div>
    <w:div w:id="780224607">
      <w:bodyDiv w:val="1"/>
      <w:marLeft w:val="0"/>
      <w:marRight w:val="0"/>
      <w:marTop w:val="0"/>
      <w:marBottom w:val="0"/>
      <w:divBdr>
        <w:top w:val="none" w:sz="0" w:space="0" w:color="auto"/>
        <w:left w:val="none" w:sz="0" w:space="0" w:color="auto"/>
        <w:bottom w:val="none" w:sz="0" w:space="0" w:color="auto"/>
        <w:right w:val="none" w:sz="0" w:space="0" w:color="auto"/>
      </w:divBdr>
      <w:divsChild>
        <w:div w:id="1655135704">
          <w:marLeft w:val="0"/>
          <w:marRight w:val="0"/>
          <w:marTop w:val="0"/>
          <w:marBottom w:val="0"/>
          <w:divBdr>
            <w:top w:val="none" w:sz="0" w:space="0" w:color="auto"/>
            <w:left w:val="none" w:sz="0" w:space="0" w:color="auto"/>
            <w:bottom w:val="none" w:sz="0" w:space="0" w:color="auto"/>
            <w:right w:val="none" w:sz="0" w:space="0" w:color="auto"/>
          </w:divBdr>
          <w:divsChild>
            <w:div w:id="1342854301">
              <w:marLeft w:val="0"/>
              <w:marRight w:val="0"/>
              <w:marTop w:val="0"/>
              <w:marBottom w:val="0"/>
              <w:divBdr>
                <w:top w:val="none" w:sz="0" w:space="0" w:color="auto"/>
                <w:left w:val="none" w:sz="0" w:space="0" w:color="auto"/>
                <w:bottom w:val="none" w:sz="0" w:space="0" w:color="auto"/>
                <w:right w:val="none" w:sz="0" w:space="0" w:color="auto"/>
              </w:divBdr>
            </w:div>
            <w:div w:id="575362746">
              <w:marLeft w:val="0"/>
              <w:marRight w:val="0"/>
              <w:marTop w:val="0"/>
              <w:marBottom w:val="0"/>
              <w:divBdr>
                <w:top w:val="none" w:sz="0" w:space="0" w:color="auto"/>
                <w:left w:val="none" w:sz="0" w:space="0" w:color="auto"/>
                <w:bottom w:val="none" w:sz="0" w:space="0" w:color="auto"/>
                <w:right w:val="none" w:sz="0" w:space="0" w:color="auto"/>
              </w:divBdr>
            </w:div>
            <w:div w:id="1297638051">
              <w:marLeft w:val="0"/>
              <w:marRight w:val="0"/>
              <w:marTop w:val="0"/>
              <w:marBottom w:val="0"/>
              <w:divBdr>
                <w:top w:val="none" w:sz="0" w:space="0" w:color="auto"/>
                <w:left w:val="none" w:sz="0" w:space="0" w:color="auto"/>
                <w:bottom w:val="none" w:sz="0" w:space="0" w:color="auto"/>
                <w:right w:val="none" w:sz="0" w:space="0" w:color="auto"/>
              </w:divBdr>
            </w:div>
            <w:div w:id="706947941">
              <w:marLeft w:val="0"/>
              <w:marRight w:val="0"/>
              <w:marTop w:val="0"/>
              <w:marBottom w:val="0"/>
              <w:divBdr>
                <w:top w:val="none" w:sz="0" w:space="0" w:color="auto"/>
                <w:left w:val="none" w:sz="0" w:space="0" w:color="auto"/>
                <w:bottom w:val="none" w:sz="0" w:space="0" w:color="auto"/>
                <w:right w:val="none" w:sz="0" w:space="0" w:color="auto"/>
              </w:divBdr>
            </w:div>
          </w:divsChild>
        </w:div>
        <w:div w:id="1451631645">
          <w:marLeft w:val="0"/>
          <w:marRight w:val="0"/>
          <w:marTop w:val="0"/>
          <w:marBottom w:val="0"/>
          <w:divBdr>
            <w:top w:val="none" w:sz="0" w:space="0" w:color="auto"/>
            <w:left w:val="none" w:sz="0" w:space="0" w:color="auto"/>
            <w:bottom w:val="none" w:sz="0" w:space="0" w:color="auto"/>
            <w:right w:val="none" w:sz="0" w:space="0" w:color="auto"/>
          </w:divBdr>
        </w:div>
        <w:div w:id="1091195254">
          <w:marLeft w:val="0"/>
          <w:marRight w:val="0"/>
          <w:marTop w:val="0"/>
          <w:marBottom w:val="0"/>
          <w:divBdr>
            <w:top w:val="none" w:sz="0" w:space="0" w:color="auto"/>
            <w:left w:val="none" w:sz="0" w:space="0" w:color="auto"/>
            <w:bottom w:val="none" w:sz="0" w:space="0" w:color="auto"/>
            <w:right w:val="none" w:sz="0" w:space="0" w:color="auto"/>
          </w:divBdr>
          <w:divsChild>
            <w:div w:id="107429034">
              <w:marLeft w:val="0"/>
              <w:marRight w:val="0"/>
              <w:marTop w:val="0"/>
              <w:marBottom w:val="0"/>
              <w:divBdr>
                <w:top w:val="none" w:sz="0" w:space="0" w:color="auto"/>
                <w:left w:val="none" w:sz="0" w:space="0" w:color="auto"/>
                <w:bottom w:val="none" w:sz="0" w:space="0" w:color="auto"/>
                <w:right w:val="none" w:sz="0" w:space="0" w:color="auto"/>
              </w:divBdr>
            </w:div>
            <w:div w:id="1479834598">
              <w:marLeft w:val="0"/>
              <w:marRight w:val="0"/>
              <w:marTop w:val="0"/>
              <w:marBottom w:val="0"/>
              <w:divBdr>
                <w:top w:val="none" w:sz="0" w:space="0" w:color="auto"/>
                <w:left w:val="none" w:sz="0" w:space="0" w:color="auto"/>
                <w:bottom w:val="none" w:sz="0" w:space="0" w:color="auto"/>
                <w:right w:val="none" w:sz="0" w:space="0" w:color="auto"/>
              </w:divBdr>
            </w:div>
            <w:div w:id="1588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DZG_Sliven@mzh.government.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DZG_Sliven@mzh.government.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ODZG_Sliven@mzh.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16</Pages>
  <Words>4711</Words>
  <Characters>26855</Characters>
  <Application>Microsoft Office Word</Application>
  <DocSecurity>0</DocSecurity>
  <Lines>223</Lines>
  <Paragraphs>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ЗАПОВЕД</vt:lpstr>
      <vt:lpstr>ЗАПОВЕД</vt:lpstr>
    </vt:vector>
  </TitlesOfParts>
  <Company/>
  <LinksUpToDate>false</LinksUpToDate>
  <CharactersWithSpaces>31503</CharactersWithSpaces>
  <SharedDoc>false</SharedDoc>
  <HLinks>
    <vt:vector size="24" baseType="variant">
      <vt:variant>
        <vt:i4>8126545</vt:i4>
      </vt:variant>
      <vt:variant>
        <vt:i4>14</vt:i4>
      </vt:variant>
      <vt:variant>
        <vt:i4>0</vt:i4>
      </vt:variant>
      <vt:variant>
        <vt:i4>5</vt:i4>
      </vt:variant>
      <vt:variant>
        <vt:lpwstr>mailto:odzg@mont.net-surf.net</vt:lpwstr>
      </vt:variant>
      <vt:variant>
        <vt:lpwstr/>
      </vt:variant>
      <vt:variant>
        <vt:i4>4653072</vt:i4>
      </vt:variant>
      <vt:variant>
        <vt:i4>11</vt:i4>
      </vt:variant>
      <vt:variant>
        <vt:i4>0</vt:i4>
      </vt:variant>
      <vt:variant>
        <vt:i4>5</vt:i4>
      </vt:variant>
      <vt:variant>
        <vt:lpwstr>http://www.mzh.government.bg/ODZ-Montana/bg/Home.aspx</vt:lpwstr>
      </vt:variant>
      <vt:variant>
        <vt:lpwstr/>
      </vt:variant>
      <vt:variant>
        <vt:i4>8126545</vt:i4>
      </vt:variant>
      <vt:variant>
        <vt:i4>8</vt:i4>
      </vt:variant>
      <vt:variant>
        <vt:i4>0</vt:i4>
      </vt:variant>
      <vt:variant>
        <vt:i4>5</vt:i4>
      </vt:variant>
      <vt:variant>
        <vt:lpwstr>mailto:odzg@mont.net-surf.net</vt:lpwstr>
      </vt:variant>
      <vt:variant>
        <vt:lpwstr/>
      </vt:variant>
      <vt:variant>
        <vt:i4>4653072</vt:i4>
      </vt:variant>
      <vt:variant>
        <vt:i4>5</vt:i4>
      </vt:variant>
      <vt:variant>
        <vt:i4>0</vt:i4>
      </vt:variant>
      <vt:variant>
        <vt:i4>5</vt:i4>
      </vt:variant>
      <vt:variant>
        <vt:lpwstr>http://www.mzh.government.bg/ODZ-Montana/bg/Home.aspx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ЗАПОВЕД</dc:title>
  <dc:creator>TeDi</dc:creator>
  <cp:lastModifiedBy>PC</cp:lastModifiedBy>
  <cp:revision>8</cp:revision>
  <cp:lastPrinted>2022-06-22T12:10:00Z</cp:lastPrinted>
  <dcterms:created xsi:type="dcterms:W3CDTF">2022-06-22T07:17:00Z</dcterms:created>
  <dcterms:modified xsi:type="dcterms:W3CDTF">2022-06-23T12:33:00Z</dcterms:modified>
</cp:coreProperties>
</file>