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2A1D8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Pr="0098665C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 </w:t>
      </w:r>
      <w:r w:rsidR="0098665C" w:rsidRPr="00CF1433">
        <w:rPr>
          <w:rStyle w:val="FontStyle27"/>
        </w:rPr>
        <w:t xml:space="preserve">във връзка с </w:t>
      </w:r>
      <w:proofErr w:type="spellStart"/>
      <w:r w:rsidR="00DB7637" w:rsidRPr="00CF1433">
        <w:rPr>
          <w:rStyle w:val="FontStyle27"/>
        </w:rPr>
        <w:t>преписк</w:t>
      </w:r>
      <w:proofErr w:type="spellEnd"/>
      <w:r w:rsidR="00DB7637" w:rsidRPr="00CF1433">
        <w:rPr>
          <w:rStyle w:val="FontStyle27"/>
          <w:lang w:val="en-US"/>
        </w:rPr>
        <w:t>a</w:t>
      </w:r>
      <w:r w:rsidR="00DB7637" w:rsidRPr="00CF1433">
        <w:rPr>
          <w:rStyle w:val="FontStyle27"/>
        </w:rPr>
        <w:t xml:space="preserve"> </w:t>
      </w:r>
      <w:r w:rsidR="00DB7637" w:rsidRPr="00CF1433">
        <w:t xml:space="preserve">вх. № </w:t>
      </w:r>
      <w:r w:rsidR="00DB7637" w:rsidRPr="00CF1433">
        <w:rPr>
          <w:bCs/>
        </w:rPr>
        <w:t>П</w:t>
      </w:r>
      <w:r w:rsidR="00DB7637" w:rsidRPr="00CF1433">
        <w:rPr>
          <w:bCs/>
          <w:lang w:val="en-US"/>
        </w:rPr>
        <w:t>O</w:t>
      </w:r>
      <w:r w:rsidR="00DB7637" w:rsidRPr="00CF1433">
        <w:rPr>
          <w:bCs/>
          <w:lang w:val="ru-RU"/>
        </w:rPr>
        <w:t>-0</w:t>
      </w:r>
      <w:r w:rsidR="00DB7637" w:rsidRPr="00CF1433">
        <w:rPr>
          <w:bCs/>
          <w:lang w:val="en-US"/>
        </w:rPr>
        <w:t>4</w:t>
      </w:r>
      <w:r w:rsidR="00DB7637" w:rsidRPr="00CF1433">
        <w:rPr>
          <w:bCs/>
          <w:lang w:val="ru-RU"/>
        </w:rPr>
        <w:t>-</w:t>
      </w:r>
      <w:r w:rsidR="00DB7637">
        <w:rPr>
          <w:bCs/>
          <w:lang w:val="en-US"/>
        </w:rPr>
        <w:t>25</w:t>
      </w:r>
      <w:r w:rsidR="00DB7637" w:rsidRPr="00CF1433">
        <w:rPr>
          <w:bCs/>
          <w:lang w:val="en-US"/>
        </w:rPr>
        <w:t>-3</w:t>
      </w:r>
      <w:r w:rsidR="00DB7637" w:rsidRPr="00CF1433">
        <w:rPr>
          <w:bCs/>
          <w:lang w:val="ru-RU"/>
        </w:rPr>
        <w:t>/</w:t>
      </w:r>
      <w:r w:rsidR="00DB7637">
        <w:rPr>
          <w:bCs/>
          <w:lang w:val="en-US"/>
        </w:rPr>
        <w:t>25</w:t>
      </w:r>
      <w:r w:rsidR="00DB7637" w:rsidRPr="00CF1433">
        <w:rPr>
          <w:bCs/>
          <w:lang w:val="ru-RU"/>
        </w:rPr>
        <w:t>.</w:t>
      </w:r>
      <w:r w:rsidR="00DB7637" w:rsidRPr="00CF1433">
        <w:rPr>
          <w:bCs/>
          <w:lang w:val="en-US"/>
        </w:rPr>
        <w:t>0</w:t>
      </w:r>
      <w:r w:rsidR="00DB7637">
        <w:rPr>
          <w:bCs/>
          <w:lang w:val="en-US"/>
        </w:rPr>
        <w:t>9</w:t>
      </w:r>
      <w:r w:rsidR="00DB7637" w:rsidRPr="00CF1433">
        <w:rPr>
          <w:bCs/>
          <w:lang w:val="ru-RU"/>
        </w:rPr>
        <w:t>.20</w:t>
      </w:r>
      <w:r w:rsidR="00DB7637" w:rsidRPr="00CF1433">
        <w:rPr>
          <w:bCs/>
          <w:lang w:val="en-US"/>
        </w:rPr>
        <w:t xml:space="preserve">20 </w:t>
      </w:r>
      <w:r w:rsidR="00DB7637" w:rsidRPr="00CF1433">
        <w:rPr>
          <w:bCs/>
        </w:rPr>
        <w:t>г</w:t>
      </w:r>
      <w:r w:rsidR="00DB7637" w:rsidRPr="00CF1433">
        <w:rPr>
          <w:bCs/>
          <w:lang w:val="en-US"/>
        </w:rPr>
        <w:t>.</w:t>
      </w:r>
      <w:r w:rsidR="00DB7637" w:rsidRPr="00CF1433">
        <w:rPr>
          <w:bCs/>
        </w:rPr>
        <w:t xml:space="preserve"> </w:t>
      </w:r>
      <w:r w:rsidR="00DB7637" w:rsidRPr="00CF1433">
        <w:rPr>
          <w:rStyle w:val="FontStyle27"/>
        </w:rPr>
        <w:t xml:space="preserve">от </w:t>
      </w:r>
      <w:r w:rsidR="00DB7637" w:rsidRPr="00CF1433">
        <w:t xml:space="preserve">инж. </w:t>
      </w:r>
      <w:r w:rsidR="00DB7637">
        <w:t>Илия Илиев</w:t>
      </w:r>
      <w:r w:rsidR="00DB7637" w:rsidRPr="00CF1433">
        <w:t xml:space="preserve"> -</w:t>
      </w:r>
      <w:r w:rsidR="00DB7637" w:rsidRPr="00CF1433">
        <w:rPr>
          <w:b/>
        </w:rPr>
        <w:t xml:space="preserve"> </w:t>
      </w:r>
      <w:r w:rsidR="00DB7637" w:rsidRPr="00CF1433">
        <w:t>У</w:t>
      </w:r>
      <w:r w:rsidR="00DB7637" w:rsidRPr="00CF1433">
        <w:rPr>
          <w:rStyle w:val="FontStyle12"/>
          <w:sz w:val="24"/>
          <w:szCs w:val="24"/>
        </w:rPr>
        <w:t xml:space="preserve">правител на </w:t>
      </w:r>
      <w:r w:rsidR="00DB7637" w:rsidRPr="00DB7637">
        <w:rPr>
          <w:rStyle w:val="FontStyle11"/>
          <w:b w:val="0"/>
          <w:sz w:val="24"/>
          <w:szCs w:val="24"/>
        </w:rPr>
        <w:t>„ТРАНСГЕО" ЕООД</w:t>
      </w:r>
      <w:r w:rsidR="00DB7637" w:rsidRPr="00CF1433">
        <w:rPr>
          <w:rStyle w:val="FontStyle27"/>
        </w:rPr>
        <w:t xml:space="preserve">, гр. </w:t>
      </w:r>
      <w:r w:rsidR="00DB7637">
        <w:rPr>
          <w:rStyle w:val="FontStyle27"/>
        </w:rPr>
        <w:t>София</w:t>
      </w:r>
      <w:r w:rsidR="00DB7637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DB7637">
        <w:rPr>
          <w:lang w:val="en-US"/>
        </w:rPr>
        <w:t>2</w:t>
      </w:r>
      <w:r w:rsidR="004B074A">
        <w:rPr>
          <w:lang w:val="en-US"/>
        </w:rPr>
        <w:t xml:space="preserve">10 </w:t>
      </w:r>
      <w:r w:rsidR="006474E7">
        <w:t xml:space="preserve">от </w:t>
      </w:r>
      <w:r w:rsidR="00DB7637">
        <w:rPr>
          <w:spacing w:val="20"/>
          <w:lang w:val="en-US"/>
        </w:rPr>
        <w:t>30</w:t>
      </w:r>
      <w:r w:rsidRPr="004B3F01">
        <w:rPr>
          <w:spacing w:val="20"/>
          <w:lang w:val="en-US"/>
        </w:rPr>
        <w:t>.</w:t>
      </w:r>
      <w:r w:rsidR="00DB7637">
        <w:rPr>
          <w:spacing w:val="20"/>
          <w:lang w:val="en-US"/>
        </w:rPr>
        <w:t>1</w:t>
      </w:r>
      <w:r w:rsidR="004F2EB7">
        <w:rPr>
          <w:spacing w:val="20"/>
        </w:rPr>
        <w:t>0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</w:t>
      </w:r>
      <w:r w:rsidR="00DB7637">
        <w:rPr>
          <w:lang w:val="en-US"/>
        </w:rPr>
        <w:t>1</w:t>
      </w:r>
      <w:r w:rsidR="004B074A">
        <w:rPr>
          <w:lang w:val="en-US"/>
        </w:rPr>
        <w:t>1</w:t>
      </w:r>
      <w:r w:rsidR="00C979EE">
        <w:t xml:space="preserve"> от </w:t>
      </w:r>
      <w:r w:rsidR="004B074A">
        <w:rPr>
          <w:lang w:val="en-US"/>
        </w:rPr>
        <w:t>09</w:t>
      </w:r>
      <w:r w:rsidR="00C979EE">
        <w:t>.</w:t>
      </w:r>
      <w:r w:rsidR="00DB7637">
        <w:rPr>
          <w:lang w:val="en-US"/>
        </w:rPr>
        <w:t>1</w:t>
      </w:r>
      <w:r w:rsidR="0036687F">
        <w:t>0</w:t>
      </w:r>
      <w:r w:rsidR="00C979EE">
        <w:t>.20</w:t>
      </w:r>
      <w:r w:rsidR="0036687F">
        <w:t>20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  <w:r w:rsidR="0098665C">
        <w:rPr>
          <w:lang w:val="en-US"/>
        </w:rPr>
        <w:t xml:space="preserve">, </w:t>
      </w:r>
      <w:r w:rsidR="0098665C">
        <w:t>с който Комисията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4B074A" w:rsidRPr="00D37139" w:rsidRDefault="004B074A" w:rsidP="004B07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b/>
        </w:rPr>
      </w:pPr>
      <w:r>
        <w:rPr>
          <w:rStyle w:val="FontStyle15"/>
          <w:sz w:val="24"/>
          <w:szCs w:val="24"/>
          <w:lang w:val="en-US"/>
        </w:rPr>
        <w:t xml:space="preserve"> </w:t>
      </w:r>
      <w:bookmarkStart w:id="0" w:name="_GoBack"/>
      <w:bookmarkEnd w:id="0"/>
      <w:r w:rsidR="0098665C">
        <w:rPr>
          <w:rStyle w:val="FontStyle15"/>
          <w:sz w:val="24"/>
          <w:szCs w:val="24"/>
        </w:rPr>
        <w:tab/>
      </w:r>
      <w:r w:rsidRPr="00D37139">
        <w:rPr>
          <w:rStyle w:val="FontStyle15"/>
          <w:sz w:val="24"/>
          <w:szCs w:val="24"/>
        </w:rPr>
        <w:t xml:space="preserve">ПРИЕМА: Изменение на </w:t>
      </w:r>
      <w:proofErr w:type="spellStart"/>
      <w:r w:rsidRPr="00D37139">
        <w:rPr>
          <w:rStyle w:val="FontStyle15"/>
          <w:sz w:val="24"/>
          <w:szCs w:val="24"/>
        </w:rPr>
        <w:t>парцеларен</w:t>
      </w:r>
      <w:proofErr w:type="spellEnd"/>
      <w:r w:rsidRPr="00D37139">
        <w:rPr>
          <w:rStyle w:val="FontStyle15"/>
          <w:sz w:val="24"/>
          <w:szCs w:val="24"/>
        </w:rPr>
        <w:t xml:space="preserve"> план, съгласно който в зоната на изменението чрез изработения комбиниран план от </w:t>
      </w:r>
      <w:proofErr w:type="spellStart"/>
      <w:r w:rsidRPr="00D37139">
        <w:rPr>
          <w:rStyle w:val="FontStyle15"/>
          <w:sz w:val="24"/>
          <w:szCs w:val="24"/>
        </w:rPr>
        <w:t>Парцеларния</w:t>
      </w:r>
      <w:proofErr w:type="spellEnd"/>
      <w:r w:rsidRPr="00D37139">
        <w:rPr>
          <w:rStyle w:val="FontStyle15"/>
          <w:sz w:val="24"/>
          <w:szCs w:val="24"/>
        </w:rPr>
        <w:t xml:space="preserve"> план и КККР се обединяват </w:t>
      </w:r>
      <w:r w:rsidRPr="00D37139">
        <w:rPr>
          <w:b/>
        </w:rPr>
        <w:t xml:space="preserve">парцели с № </w:t>
      </w:r>
      <w:r w:rsidRPr="00D37139">
        <w:rPr>
          <w:b/>
          <w:lang w:val="en-US"/>
        </w:rPr>
        <w:t>1</w:t>
      </w:r>
      <w:r w:rsidRPr="00D37139">
        <w:rPr>
          <w:b/>
        </w:rPr>
        <w:t xml:space="preserve"> с площ 850 кв.м. – „Склад“</w:t>
      </w:r>
      <w:r w:rsidRPr="00D37139">
        <w:rPr>
          <w:b/>
          <w:lang w:val="en-US"/>
        </w:rPr>
        <w:t xml:space="preserve">, </w:t>
      </w:r>
      <w:r w:rsidRPr="00D37139">
        <w:rPr>
          <w:b/>
        </w:rPr>
        <w:t xml:space="preserve">№ </w:t>
      </w:r>
      <w:r w:rsidRPr="00D37139">
        <w:rPr>
          <w:b/>
          <w:lang w:val="en-US"/>
        </w:rPr>
        <w:t>2</w:t>
      </w:r>
      <w:r w:rsidRPr="00D37139">
        <w:rPr>
          <w:b/>
        </w:rPr>
        <w:t xml:space="preserve"> с площ 1700 кв.м. – „Склад“</w:t>
      </w:r>
      <w:r w:rsidRPr="00D37139">
        <w:rPr>
          <w:b/>
          <w:lang w:val="en-US"/>
        </w:rPr>
        <w:t xml:space="preserve">, </w:t>
      </w:r>
      <w:r w:rsidRPr="00D37139">
        <w:rPr>
          <w:b/>
        </w:rPr>
        <w:t xml:space="preserve">№ </w:t>
      </w:r>
      <w:r w:rsidRPr="00D37139">
        <w:rPr>
          <w:b/>
          <w:lang w:val="en-US"/>
        </w:rPr>
        <w:t>3</w:t>
      </w:r>
      <w:r w:rsidRPr="00D37139">
        <w:rPr>
          <w:b/>
        </w:rPr>
        <w:t xml:space="preserve"> с площ 770 кв. м. – „Работилница“</w:t>
      </w:r>
      <w:r w:rsidRPr="00D37139">
        <w:rPr>
          <w:b/>
          <w:lang w:val="en-US"/>
        </w:rPr>
        <w:t xml:space="preserve">, </w:t>
      </w:r>
      <w:r w:rsidRPr="00D37139">
        <w:rPr>
          <w:b/>
        </w:rPr>
        <w:t xml:space="preserve">№ </w:t>
      </w:r>
      <w:r w:rsidRPr="00D37139">
        <w:rPr>
          <w:b/>
          <w:lang w:val="en-US"/>
        </w:rPr>
        <w:t>4</w:t>
      </w:r>
      <w:r w:rsidRPr="00D37139">
        <w:rPr>
          <w:b/>
        </w:rPr>
        <w:t xml:space="preserve"> с площ 460 кв.м. – „Склад“</w:t>
      </w:r>
      <w:r w:rsidRPr="00D37139">
        <w:rPr>
          <w:b/>
          <w:lang w:val="en-US"/>
        </w:rPr>
        <w:t xml:space="preserve">, </w:t>
      </w:r>
      <w:r w:rsidRPr="00D37139">
        <w:rPr>
          <w:b/>
        </w:rPr>
        <w:t xml:space="preserve">№ </w:t>
      </w:r>
      <w:r w:rsidRPr="00D37139">
        <w:rPr>
          <w:b/>
          <w:lang w:val="en-US"/>
        </w:rPr>
        <w:t>5</w:t>
      </w:r>
      <w:r w:rsidRPr="00D37139">
        <w:rPr>
          <w:b/>
        </w:rPr>
        <w:t xml:space="preserve"> с площ 2740 кв.м. „Склад“</w:t>
      </w:r>
      <w:r w:rsidRPr="00D37139">
        <w:rPr>
          <w:b/>
          <w:lang w:val="en-US"/>
        </w:rPr>
        <w:t xml:space="preserve">, </w:t>
      </w:r>
      <w:r w:rsidRPr="00D37139">
        <w:rPr>
          <w:b/>
        </w:rPr>
        <w:t>№ 1</w:t>
      </w:r>
      <w:r w:rsidRPr="00D37139">
        <w:rPr>
          <w:b/>
          <w:lang w:val="en-US"/>
        </w:rPr>
        <w:t>2</w:t>
      </w:r>
      <w:r w:rsidRPr="00D37139">
        <w:rPr>
          <w:b/>
        </w:rPr>
        <w:t xml:space="preserve"> с площ 2530 кв.м.</w:t>
      </w:r>
      <w:r w:rsidRPr="00D37139">
        <w:rPr>
          <w:b/>
          <w:lang w:val="en-US"/>
        </w:rPr>
        <w:t xml:space="preserve"> </w:t>
      </w:r>
      <w:r w:rsidRPr="00D37139">
        <w:rPr>
          <w:b/>
        </w:rPr>
        <w:t xml:space="preserve"> – „Сушилня“ и № 13 с площ 1650 кв.м. – „Склад“ в един имот, съвпадащ с контура на ПИ с идентификатор № 70490.106.94 с площ 10 474 кв.м. по КККР на с. Съдийско поле. Предвидено е обособяване на парцел с площ 10 474 кв.м. и проектен номер 27 с отреждане „Не застроен имот за производство, складов обект“</w:t>
      </w:r>
      <w:r w:rsidRPr="00D37139">
        <w:rPr>
          <w:rStyle w:val="FontStyle15"/>
          <w:sz w:val="24"/>
          <w:szCs w:val="24"/>
        </w:rPr>
        <w:t xml:space="preserve"> </w:t>
      </w:r>
      <w:r w:rsidRPr="00D37139">
        <w:rPr>
          <w:b/>
        </w:rPr>
        <w:t>на</w:t>
      </w:r>
      <w:r w:rsidRPr="00D37139">
        <w:rPr>
          <w:rStyle w:val="FontStyle26"/>
          <w:sz w:val="24"/>
          <w:szCs w:val="24"/>
        </w:rPr>
        <w:t xml:space="preserve"> одобрената със Заповед № РД-18-1495/16.08.2018 г. на ИД на АГКК гр. София КККР, в</w:t>
      </w:r>
      <w:r w:rsidRPr="00D37139">
        <w:rPr>
          <w:rStyle w:val="FontStyle26"/>
          <w:color w:val="FF0000"/>
          <w:sz w:val="24"/>
          <w:szCs w:val="24"/>
        </w:rPr>
        <w:t xml:space="preserve"> </w:t>
      </w:r>
      <w:r w:rsidRPr="00D37139">
        <w:rPr>
          <w:rStyle w:val="FontStyle26"/>
          <w:sz w:val="24"/>
          <w:szCs w:val="24"/>
        </w:rPr>
        <w:t>границите на стопански двор землище</w:t>
      </w:r>
      <w:r w:rsidRPr="00D37139">
        <w:rPr>
          <w:rStyle w:val="FontStyle15"/>
          <w:sz w:val="24"/>
          <w:szCs w:val="24"/>
        </w:rPr>
        <w:t xml:space="preserve"> </w:t>
      </w:r>
      <w:r w:rsidRPr="00D37139">
        <w:rPr>
          <w:b/>
        </w:rPr>
        <w:t xml:space="preserve">с. Съдийско поле, общ. Нова Загора </w:t>
      </w:r>
      <w:r w:rsidRPr="00D37139">
        <w:rPr>
          <w:rStyle w:val="FontStyle15"/>
          <w:sz w:val="24"/>
          <w:szCs w:val="24"/>
        </w:rPr>
        <w:t>- като земеделски земи не годни за земеделско ползване и не подлежащи на възстановяване по ЗСПЗЗ</w:t>
      </w:r>
      <w:r w:rsidRPr="00D37139">
        <w:rPr>
          <w:b/>
        </w:rPr>
        <w:t>.</w:t>
      </w:r>
    </w:p>
    <w:p w:rsidR="004B074A" w:rsidRPr="00D37139" w:rsidRDefault="004B074A" w:rsidP="004B07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  <w:sz w:val="24"/>
          <w:szCs w:val="24"/>
        </w:rPr>
      </w:pPr>
    </w:p>
    <w:p w:rsidR="004B074A" w:rsidRPr="00D37139" w:rsidRDefault="004B074A" w:rsidP="004B074A">
      <w:pPr>
        <w:pStyle w:val="Style1"/>
        <w:widowControl/>
        <w:tabs>
          <w:tab w:val="left" w:pos="0"/>
        </w:tabs>
        <w:spacing w:before="7" w:line="360" w:lineRule="auto"/>
        <w:ind w:firstLine="567"/>
        <w:jc w:val="both"/>
        <w:rPr>
          <w:rStyle w:val="FontStyle26"/>
          <w:b w:val="0"/>
          <w:sz w:val="24"/>
          <w:szCs w:val="24"/>
        </w:rPr>
      </w:pPr>
      <w:r w:rsidRPr="00D37139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D37139">
        <w:rPr>
          <w:rStyle w:val="FontStyle28"/>
          <w:b/>
          <w:sz w:val="24"/>
          <w:szCs w:val="24"/>
        </w:rPr>
        <w:t xml:space="preserve">Протокол от </w:t>
      </w:r>
      <w:r w:rsidRPr="00D37139">
        <w:rPr>
          <w:b/>
        </w:rPr>
        <w:t>28.07.1994 г.</w:t>
      </w:r>
      <w:r w:rsidRPr="00D37139">
        <w:t xml:space="preserve"> </w:t>
      </w:r>
      <w:r w:rsidRPr="00D37139">
        <w:rPr>
          <w:rStyle w:val="FontStyle28"/>
          <w:b/>
          <w:sz w:val="24"/>
          <w:szCs w:val="24"/>
        </w:rPr>
        <w:t xml:space="preserve">приет по реда на чл. 45, ал. 3 от ППЗСПЗЗ в частта </w:t>
      </w:r>
      <w:r w:rsidRPr="00D37139">
        <w:rPr>
          <w:b/>
        </w:rPr>
        <w:t xml:space="preserve">парцели с № </w:t>
      </w:r>
      <w:r w:rsidRPr="00D37139">
        <w:rPr>
          <w:b/>
          <w:lang w:val="en-US"/>
        </w:rPr>
        <w:t>1</w:t>
      </w:r>
      <w:r w:rsidRPr="00D37139">
        <w:rPr>
          <w:b/>
        </w:rPr>
        <w:t xml:space="preserve"> с площ 850 кв.м. – „Склад“</w:t>
      </w:r>
      <w:r w:rsidRPr="00D37139">
        <w:rPr>
          <w:b/>
          <w:lang w:val="en-US"/>
        </w:rPr>
        <w:t xml:space="preserve">, </w:t>
      </w:r>
      <w:r w:rsidRPr="00D37139">
        <w:rPr>
          <w:b/>
        </w:rPr>
        <w:t xml:space="preserve">№ </w:t>
      </w:r>
      <w:r w:rsidRPr="00D37139">
        <w:rPr>
          <w:b/>
          <w:lang w:val="en-US"/>
        </w:rPr>
        <w:t>2</w:t>
      </w:r>
      <w:r w:rsidRPr="00D37139">
        <w:rPr>
          <w:b/>
        </w:rPr>
        <w:t xml:space="preserve"> с </w:t>
      </w:r>
      <w:r w:rsidRPr="00D37139">
        <w:rPr>
          <w:b/>
        </w:rPr>
        <w:lastRenderedPageBreak/>
        <w:t>площ 1700 кв.м. – „Склад“</w:t>
      </w:r>
      <w:r w:rsidRPr="00D37139">
        <w:rPr>
          <w:b/>
          <w:lang w:val="en-US"/>
        </w:rPr>
        <w:t xml:space="preserve">, </w:t>
      </w:r>
      <w:r w:rsidRPr="00D37139">
        <w:rPr>
          <w:b/>
        </w:rPr>
        <w:t xml:space="preserve">№ </w:t>
      </w:r>
      <w:r w:rsidRPr="00D37139">
        <w:rPr>
          <w:b/>
          <w:lang w:val="en-US"/>
        </w:rPr>
        <w:t>3</w:t>
      </w:r>
      <w:r w:rsidRPr="00D37139">
        <w:rPr>
          <w:b/>
        </w:rPr>
        <w:t xml:space="preserve"> с площ 770 кв. м. – „Работилница“</w:t>
      </w:r>
      <w:r w:rsidRPr="00D37139">
        <w:rPr>
          <w:b/>
          <w:lang w:val="en-US"/>
        </w:rPr>
        <w:t xml:space="preserve">, </w:t>
      </w:r>
      <w:r w:rsidRPr="00D37139">
        <w:rPr>
          <w:b/>
        </w:rPr>
        <w:t xml:space="preserve">№ </w:t>
      </w:r>
      <w:r w:rsidRPr="00D37139">
        <w:rPr>
          <w:b/>
          <w:lang w:val="en-US"/>
        </w:rPr>
        <w:t>4</w:t>
      </w:r>
      <w:r w:rsidRPr="00D37139">
        <w:rPr>
          <w:b/>
        </w:rPr>
        <w:t xml:space="preserve"> с площ 460 кв.м. – „Склад“</w:t>
      </w:r>
      <w:r w:rsidRPr="00D37139">
        <w:rPr>
          <w:b/>
          <w:lang w:val="en-US"/>
        </w:rPr>
        <w:t xml:space="preserve">, </w:t>
      </w:r>
      <w:r w:rsidRPr="00D37139">
        <w:rPr>
          <w:b/>
        </w:rPr>
        <w:t xml:space="preserve">№ </w:t>
      </w:r>
      <w:r w:rsidRPr="00D37139">
        <w:rPr>
          <w:b/>
          <w:lang w:val="en-US"/>
        </w:rPr>
        <w:t>5</w:t>
      </w:r>
      <w:r w:rsidRPr="00D37139">
        <w:rPr>
          <w:b/>
        </w:rPr>
        <w:t xml:space="preserve"> с площ 2740 кв.м. „Склад“</w:t>
      </w:r>
      <w:r w:rsidRPr="00D37139">
        <w:rPr>
          <w:b/>
          <w:lang w:val="en-US"/>
        </w:rPr>
        <w:t xml:space="preserve">, </w:t>
      </w:r>
      <w:r w:rsidRPr="00D37139">
        <w:rPr>
          <w:b/>
        </w:rPr>
        <w:t>№ 1</w:t>
      </w:r>
      <w:r w:rsidRPr="00D37139">
        <w:rPr>
          <w:b/>
          <w:lang w:val="en-US"/>
        </w:rPr>
        <w:t>2</w:t>
      </w:r>
      <w:r w:rsidRPr="00D37139">
        <w:rPr>
          <w:b/>
        </w:rPr>
        <w:t xml:space="preserve"> с площ 2530 кв.м.</w:t>
      </w:r>
      <w:r w:rsidRPr="00D37139">
        <w:rPr>
          <w:b/>
          <w:lang w:val="en-US"/>
        </w:rPr>
        <w:t xml:space="preserve"> </w:t>
      </w:r>
      <w:r w:rsidRPr="00D37139">
        <w:rPr>
          <w:b/>
        </w:rPr>
        <w:t xml:space="preserve"> – „Сушилня“ и № 13 с площ 1650 кв.м. – „Склад“по </w:t>
      </w:r>
      <w:proofErr w:type="spellStart"/>
      <w:r w:rsidRPr="00D37139">
        <w:rPr>
          <w:b/>
        </w:rPr>
        <w:t>Парцеларния</w:t>
      </w:r>
      <w:proofErr w:type="spellEnd"/>
      <w:r w:rsidRPr="00D37139">
        <w:rPr>
          <w:b/>
        </w:rPr>
        <w:t xml:space="preserve"> план на стопанския двор в с. Съдийско поле, общ. Нова Загора.</w:t>
      </w:r>
      <w:r w:rsidRPr="00D37139">
        <w:rPr>
          <w:rStyle w:val="FontStyle26"/>
          <w:sz w:val="24"/>
          <w:szCs w:val="24"/>
        </w:rPr>
        <w:t xml:space="preserve"> </w:t>
      </w:r>
    </w:p>
    <w:p w:rsidR="0098665C" w:rsidRDefault="0098665C" w:rsidP="004B074A">
      <w:pPr>
        <w:pStyle w:val="Style1"/>
        <w:widowControl/>
        <w:tabs>
          <w:tab w:val="left" w:pos="317"/>
          <w:tab w:val="left" w:pos="426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4B074A" w:rsidRPr="004B074A" w:rsidRDefault="004B074A" w:rsidP="004B074A">
      <w:pPr>
        <w:pStyle w:val="Style1"/>
        <w:widowControl/>
        <w:tabs>
          <w:tab w:val="left" w:pos="317"/>
          <w:tab w:val="left" w:pos="426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88" w:rsidRDefault="002A1D88">
      <w:r>
        <w:separator/>
      </w:r>
    </w:p>
  </w:endnote>
  <w:endnote w:type="continuationSeparator" w:id="0">
    <w:p w:rsidR="002A1D88" w:rsidRDefault="002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88" w:rsidRDefault="002A1D88">
      <w:r>
        <w:separator/>
      </w:r>
    </w:p>
  </w:footnote>
  <w:footnote w:type="continuationSeparator" w:id="0">
    <w:p w:rsidR="002A1D88" w:rsidRDefault="002A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1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8"/>
  </w:num>
  <w:num w:numId="6">
    <w:abstractNumId w:val="17"/>
  </w:num>
  <w:num w:numId="7">
    <w:abstractNumId w:val="3"/>
  </w:num>
  <w:num w:numId="8">
    <w:abstractNumId w:val="6"/>
  </w:num>
  <w:num w:numId="9">
    <w:abstractNumId w:val="16"/>
  </w:num>
  <w:num w:numId="10">
    <w:abstractNumId w:val="20"/>
  </w:num>
  <w:num w:numId="11">
    <w:abstractNumId w:val="19"/>
  </w:num>
  <w:num w:numId="12">
    <w:abstractNumId w:val="13"/>
  </w:num>
  <w:num w:numId="13">
    <w:abstractNumId w:val="0"/>
  </w:num>
  <w:num w:numId="14">
    <w:abstractNumId w:val="5"/>
  </w:num>
  <w:num w:numId="15">
    <w:abstractNumId w:val="7"/>
  </w:num>
  <w:num w:numId="16">
    <w:abstractNumId w:val="14"/>
  </w:num>
  <w:num w:numId="17">
    <w:abstractNumId w:val="2"/>
  </w:num>
  <w:num w:numId="18">
    <w:abstractNumId w:val="4"/>
  </w:num>
  <w:num w:numId="19">
    <w:abstractNumId w:val="15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28CE-246E-41A9-ADEA-4219A43D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2407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3</cp:revision>
  <cp:lastPrinted>2019-06-07T12:05:00Z</cp:lastPrinted>
  <dcterms:created xsi:type="dcterms:W3CDTF">2020-10-30T11:56:00Z</dcterms:created>
  <dcterms:modified xsi:type="dcterms:W3CDTF">2020-10-30T11:58:00Z</dcterms:modified>
</cp:coreProperties>
</file>