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9376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36687F">
        <w:t>25</w:t>
      </w:r>
      <w:r w:rsidR="006474E7">
        <w:t xml:space="preserve"> от </w:t>
      </w:r>
      <w:r w:rsidR="0036687F">
        <w:rPr>
          <w:spacing w:val="20"/>
        </w:rPr>
        <w:t>30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36687F">
        <w:rPr>
          <w:spacing w:val="20"/>
        </w:rPr>
        <w:t>3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36687F">
        <w:t>1</w:t>
      </w:r>
      <w:r w:rsidR="00C979EE">
        <w:t xml:space="preserve"> от </w:t>
      </w:r>
      <w:r w:rsidR="00DF051E">
        <w:t>1</w:t>
      </w:r>
      <w:r w:rsidR="0036687F">
        <w:t>2</w:t>
      </w:r>
      <w:r w:rsidR="00C979EE">
        <w:t>.</w:t>
      </w:r>
      <w:r w:rsidR="0036687F">
        <w:t>03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36687F" w:rsidRPr="0036687F" w:rsidRDefault="0036687F" w:rsidP="0036687F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="004D5691">
        <w:rPr>
          <w:rStyle w:val="FontStyle24"/>
          <w:sz w:val="24"/>
          <w:szCs w:val="24"/>
        </w:rPr>
        <w:t xml:space="preserve"> </w:t>
      </w:r>
      <w:bookmarkStart w:id="0" w:name="_GoBack"/>
      <w:bookmarkEnd w:id="0"/>
      <w:r w:rsidRPr="0036687F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36687F">
        <w:rPr>
          <w:rStyle w:val="FontStyle20"/>
          <w:rFonts w:ascii="Times New Roman" w:hAnsi="Times New Roman" w:cs="Times New Roman"/>
          <w:b/>
          <w:spacing w:val="0"/>
        </w:rPr>
        <w:t>поземлен имот</w:t>
      </w:r>
      <w:r w:rsidRPr="0036687F">
        <w:rPr>
          <w:rStyle w:val="FontStyle12"/>
          <w:b/>
          <w:sz w:val="24"/>
          <w:szCs w:val="24"/>
        </w:rPr>
        <w:t xml:space="preserve"> </w:t>
      </w:r>
      <w:r w:rsidRPr="0036687F">
        <w:rPr>
          <w:rStyle w:val="FontStyle28"/>
          <w:b/>
          <w:sz w:val="24"/>
          <w:szCs w:val="24"/>
        </w:rPr>
        <w:t>с идентификатор ПИ № 07778.22.734 с площ 6769 кв.м. по влязлата в сила КККР на с. Бял кладенец, общ. Нова Загора одобрена със Заповед № РД-18-147</w:t>
      </w:r>
      <w:r w:rsidRPr="0036687F">
        <w:rPr>
          <w:rStyle w:val="FontStyle28"/>
          <w:b/>
          <w:sz w:val="24"/>
          <w:szCs w:val="24"/>
          <w:lang w:val="en-US"/>
        </w:rPr>
        <w:t>9</w:t>
      </w:r>
      <w:r w:rsidRPr="0036687F">
        <w:rPr>
          <w:rStyle w:val="FontStyle28"/>
          <w:b/>
          <w:sz w:val="24"/>
          <w:szCs w:val="24"/>
        </w:rPr>
        <w:t>/13.08.2018 г. на Изпълнителния Директор на АГККК идентичен с парцел № 21 (фуражни ями) с площ 6,788 дка от ПП, като</w:t>
      </w:r>
      <w:r w:rsidRPr="0036687F">
        <w:rPr>
          <w:rStyle w:val="FontStyle28"/>
          <w:sz w:val="24"/>
          <w:szCs w:val="24"/>
        </w:rPr>
        <w:t xml:space="preserve"> </w:t>
      </w:r>
      <w:r w:rsidRPr="0036687F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36687F" w:rsidRPr="0036687F" w:rsidRDefault="0036687F" w:rsidP="0036687F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36687F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36687F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36687F">
        <w:rPr>
          <w:rStyle w:val="FontStyle28"/>
          <w:b/>
          <w:sz w:val="24"/>
          <w:szCs w:val="24"/>
        </w:rPr>
        <w:t>Бял кладенец</w:t>
      </w:r>
      <w:r w:rsidRPr="0036687F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36687F">
        <w:rPr>
          <w:rStyle w:val="FontStyle24"/>
          <w:color w:val="FF0000"/>
          <w:sz w:val="24"/>
          <w:szCs w:val="24"/>
        </w:rPr>
        <w:t xml:space="preserve"> </w:t>
      </w:r>
      <w:r w:rsidRPr="0036687F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36687F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36687F">
        <w:rPr>
          <w:rStyle w:val="FontStyle19"/>
          <w:rFonts w:ascii="Times New Roman" w:hAnsi="Times New Roman"/>
        </w:rPr>
        <w:t xml:space="preserve"> </w:t>
      </w:r>
      <w:r w:rsidRPr="0036687F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36687F">
        <w:rPr>
          <w:rStyle w:val="FontStyle28"/>
          <w:b/>
          <w:sz w:val="24"/>
          <w:szCs w:val="24"/>
        </w:rPr>
        <w:t>07778.22.734</w:t>
      </w:r>
      <w:r w:rsidRPr="0036687F">
        <w:rPr>
          <w:rStyle w:val="FontStyle24"/>
          <w:sz w:val="24"/>
          <w:szCs w:val="24"/>
        </w:rPr>
        <w:t>.</w:t>
      </w:r>
    </w:p>
    <w:p w:rsidR="0036687F" w:rsidRPr="0036687F" w:rsidRDefault="0036687F" w:rsidP="0036687F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</w:rPr>
      </w:pPr>
      <w:r w:rsidRPr="0036687F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36687F">
        <w:rPr>
          <w:rStyle w:val="FontStyle28"/>
          <w:b/>
          <w:sz w:val="24"/>
          <w:szCs w:val="24"/>
        </w:rPr>
        <w:t xml:space="preserve">Протокол от …...1993 г. приет по реда на чл. 45, ал. 3 от ППЗСПЗЗ в частта </w:t>
      </w:r>
      <w:r w:rsidRPr="0036687F">
        <w:rPr>
          <w:rStyle w:val="FontStyle29"/>
          <w:sz w:val="24"/>
          <w:szCs w:val="24"/>
        </w:rPr>
        <w:t xml:space="preserve">т. 1 </w:t>
      </w:r>
      <w:r w:rsidRPr="0036687F">
        <w:rPr>
          <w:rStyle w:val="FontStyle28"/>
          <w:b/>
          <w:sz w:val="24"/>
          <w:szCs w:val="24"/>
        </w:rPr>
        <w:t>раздел  – Стопански двор с. Бял кладенец парцел № 21 в стопански двор на с</w:t>
      </w:r>
      <w:r w:rsidRPr="0036687F">
        <w:rPr>
          <w:rStyle w:val="FontStyle28"/>
          <w:b/>
          <w:sz w:val="24"/>
          <w:szCs w:val="24"/>
          <w:lang w:val="ru-RU"/>
        </w:rPr>
        <w:t xml:space="preserve">. </w:t>
      </w:r>
      <w:r w:rsidRPr="0036687F">
        <w:rPr>
          <w:rStyle w:val="FontStyle28"/>
          <w:b/>
          <w:sz w:val="24"/>
          <w:szCs w:val="24"/>
        </w:rPr>
        <w:t>Бял кладенец</w:t>
      </w:r>
      <w:r w:rsidRPr="0036687F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36687F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36687F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36687F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36687F">
        <w:rPr>
          <w:rStyle w:val="FontStyle24"/>
          <w:b w:val="0"/>
          <w:sz w:val="24"/>
          <w:szCs w:val="24"/>
        </w:rPr>
        <w:t>.</w:t>
      </w:r>
    </w:p>
    <w:p w:rsidR="00DF051E" w:rsidRPr="000B32DA" w:rsidRDefault="00DF051E" w:rsidP="000B32D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0B32DA" w:rsidRPr="00AA7A6E" w:rsidRDefault="000B32DA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C8" w:rsidRDefault="009376C8">
      <w:r>
        <w:separator/>
      </w:r>
    </w:p>
  </w:endnote>
  <w:endnote w:type="continuationSeparator" w:id="0">
    <w:p w:rsidR="009376C8" w:rsidRDefault="009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C8" w:rsidRDefault="009376C8">
      <w:r>
        <w:separator/>
      </w:r>
    </w:p>
  </w:footnote>
  <w:footnote w:type="continuationSeparator" w:id="0">
    <w:p w:rsidR="009376C8" w:rsidRDefault="0093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4FDF"/>
    <w:rsid w:val="006474E7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6C8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B7E5-662C-4200-8946-9FFC76E0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1771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6</cp:revision>
  <cp:lastPrinted>2019-06-07T12:05:00Z</cp:lastPrinted>
  <dcterms:created xsi:type="dcterms:W3CDTF">2020-03-31T11:58:00Z</dcterms:created>
  <dcterms:modified xsi:type="dcterms:W3CDTF">2020-03-31T12:03:00Z</dcterms:modified>
</cp:coreProperties>
</file>