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D" w:rsidRPr="00A52F24" w:rsidRDefault="00617385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0;width:47.3pt;height:65.55pt;z-index:1">
            <v:imagedata r:id="rId9" o:title="lav4e"/>
            <w10:wrap type="square"/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6.7pt;margin-top:0;width:0;height:48.2pt;z-index:2" o:connectortype="straight"/>
        </w:pict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,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 xml:space="preserve"> храните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  <w:lang w:val="en-US"/>
        </w:rPr>
        <w:t xml:space="preserve"> 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и горите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Pr="007717A3" w:rsidRDefault="00C42949" w:rsidP="003B7064">
      <w:pPr>
        <w:spacing w:line="360" w:lineRule="auto"/>
        <w:jc w:val="both"/>
        <w:rPr>
          <w:spacing w:val="20"/>
          <w:sz w:val="32"/>
          <w:szCs w:val="32"/>
          <w:lang w:val="en-US"/>
        </w:rPr>
      </w:pPr>
    </w:p>
    <w:p w:rsidR="004B3F01" w:rsidRP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7717A3" w:rsidRPr="007717A3" w:rsidRDefault="004B3F01" w:rsidP="007717A3">
      <w:pPr>
        <w:spacing w:line="360" w:lineRule="auto"/>
        <w:ind w:firstLine="720"/>
        <w:jc w:val="both"/>
        <w:rPr>
          <w:rStyle w:val="ab"/>
          <w:i w:val="0"/>
        </w:rPr>
      </w:pPr>
      <w:r w:rsidRPr="004B3F01">
        <w:rPr>
          <w:spacing w:val="20"/>
        </w:rPr>
        <w:t>Областна дирекция „Земеделие“ Сливен, уведомява заинтересованите лица, че на основание</w:t>
      </w:r>
      <w:r w:rsidRPr="004B3F01">
        <w:rPr>
          <w:b/>
          <w:spacing w:val="20"/>
        </w:rPr>
        <w:t xml:space="preserve"> </w:t>
      </w:r>
      <w:r w:rsidR="00013117" w:rsidRPr="004B3F01">
        <w:t>правомощията вменени ми по чл.19, ал.</w:t>
      </w:r>
      <w:r w:rsidR="009A7AF7" w:rsidRPr="004B3F01">
        <w:rPr>
          <w:lang w:val="en-US"/>
        </w:rPr>
        <w:t xml:space="preserve"> </w:t>
      </w:r>
      <w:r w:rsidR="00013117" w:rsidRPr="004B3F01">
        <w:t>4, т.</w:t>
      </w:r>
      <w:r w:rsidR="009A7AF7" w:rsidRPr="004B3F01">
        <w:rPr>
          <w:lang w:val="en-US"/>
        </w:rPr>
        <w:t xml:space="preserve"> </w:t>
      </w:r>
      <w:r w:rsidR="00013117" w:rsidRPr="004B3F01">
        <w:t xml:space="preserve">4 </w:t>
      </w:r>
      <w:proofErr w:type="spellStart"/>
      <w:r w:rsidR="00013117" w:rsidRPr="004B3F01">
        <w:t>вр</w:t>
      </w:r>
      <w:proofErr w:type="spellEnd"/>
      <w:r w:rsidR="00013117" w:rsidRPr="004B3F01">
        <w:t>. с ал.</w:t>
      </w:r>
      <w:r w:rsidR="00FA40D2" w:rsidRPr="004B3F01">
        <w:rPr>
          <w:lang w:val="en-US"/>
        </w:rPr>
        <w:t xml:space="preserve"> </w:t>
      </w:r>
      <w:r w:rsidR="00013117" w:rsidRPr="004B3F01">
        <w:t xml:space="preserve">8 от ЗА и съгласно действащата административна структура на Областна дирекция </w:t>
      </w:r>
      <w:r w:rsidR="0094589C" w:rsidRPr="004B3F01">
        <w:t>„Земеделие”</w:t>
      </w:r>
      <w:r w:rsidR="00C60DB5" w:rsidRPr="004B3F01">
        <w:t xml:space="preserve"> Сливен </w:t>
      </w:r>
      <w:r w:rsidR="00F56994" w:rsidRPr="004B3F01">
        <w:t xml:space="preserve">и </w:t>
      </w:r>
      <w:r w:rsidR="00C06836" w:rsidRPr="004B3F01">
        <w:t xml:space="preserve">във връзка </w:t>
      </w:r>
      <w:r w:rsidR="007717A3">
        <w:t xml:space="preserve">с постъпила преписка </w:t>
      </w:r>
      <w:r>
        <w:t xml:space="preserve">е </w:t>
      </w:r>
      <w:r w:rsidR="007717A3">
        <w:t>проведено заседание на комисията по чл. 45, ал. 5 от ППЗСПЗЗ</w:t>
      </w:r>
      <w:r w:rsidR="00C2371C">
        <w:t xml:space="preserve">. </w:t>
      </w:r>
      <w:r w:rsidR="007717A3">
        <w:t xml:space="preserve"> </w:t>
      </w:r>
      <w:r w:rsidR="00C2371C">
        <w:t xml:space="preserve">С </w:t>
      </w:r>
      <w:r w:rsidR="00C979EE">
        <w:t>Протокол № ПО-0</w:t>
      </w:r>
      <w:r w:rsidR="004F2EB7">
        <w:t>4</w:t>
      </w:r>
      <w:r w:rsidR="00C979EE">
        <w:t>-0</w:t>
      </w:r>
      <w:r w:rsidR="00FC7321">
        <w:rPr>
          <w:lang w:val="en-US"/>
        </w:rPr>
        <w:t>2</w:t>
      </w:r>
      <w:bookmarkStart w:id="0" w:name="_GoBack"/>
      <w:bookmarkEnd w:id="0"/>
      <w:r w:rsidR="00C979EE">
        <w:t xml:space="preserve"> от </w:t>
      </w:r>
      <w:r w:rsidR="007717A3">
        <w:t>1</w:t>
      </w:r>
      <w:r w:rsidR="00D476E9">
        <w:rPr>
          <w:lang w:val="en-US"/>
        </w:rPr>
        <w:t>2</w:t>
      </w:r>
      <w:r w:rsidR="00C979EE">
        <w:t>.</w:t>
      </w:r>
      <w:r w:rsidR="00D476E9">
        <w:rPr>
          <w:lang w:val="en-US"/>
        </w:rPr>
        <w:t>03</w:t>
      </w:r>
      <w:r w:rsidR="00C979EE">
        <w:t>.20</w:t>
      </w:r>
      <w:r w:rsidR="00D476E9">
        <w:rPr>
          <w:lang w:val="en-US"/>
        </w:rPr>
        <w:t>20</w:t>
      </w:r>
      <w:r w:rsidR="00C979EE">
        <w:t xml:space="preserve"> г., </w:t>
      </w:r>
      <w:r w:rsidR="007717A3" w:rsidRPr="007717A3">
        <w:t>в</w:t>
      </w:r>
      <w:r w:rsidR="007717A3" w:rsidRPr="007717A3">
        <w:rPr>
          <w:rStyle w:val="ab"/>
          <w:i w:val="0"/>
        </w:rPr>
        <w:t xml:space="preserve">ъв връзка с чл. 45б, ал. 3 и 4 от ППЗСПЗЗ </w:t>
      </w:r>
      <w:r w:rsidR="00C2371C">
        <w:rPr>
          <w:rStyle w:val="ab"/>
          <w:i w:val="0"/>
        </w:rPr>
        <w:t>и</w:t>
      </w:r>
      <w:r w:rsidR="007717A3" w:rsidRPr="007717A3">
        <w:rPr>
          <w:rStyle w:val="ab"/>
          <w:i w:val="0"/>
        </w:rPr>
        <w:t xml:space="preserve"> разглеждане на представените документи  и материали, комисията</w:t>
      </w:r>
      <w:r w:rsidR="00C2371C">
        <w:rPr>
          <w:rStyle w:val="ab"/>
          <w:i w:val="0"/>
        </w:rPr>
        <w:t xml:space="preserve"> Реши</w:t>
      </w:r>
      <w:r w:rsidR="007717A3" w:rsidRPr="007717A3">
        <w:rPr>
          <w:rStyle w:val="ab"/>
          <w:i w:val="0"/>
        </w:rPr>
        <w:t>:</w:t>
      </w:r>
    </w:p>
    <w:p w:rsidR="001A5876" w:rsidRPr="001A5876" w:rsidRDefault="001A5876" w:rsidP="001A5876">
      <w:pPr>
        <w:pStyle w:val="Style12"/>
        <w:widowControl/>
        <w:numPr>
          <w:ilvl w:val="0"/>
          <w:numId w:val="21"/>
        </w:numPr>
        <w:tabs>
          <w:tab w:val="left" w:pos="0"/>
          <w:tab w:val="left" w:pos="426"/>
        </w:tabs>
        <w:spacing w:before="185" w:line="360" w:lineRule="auto"/>
        <w:ind w:left="0" w:firstLine="851"/>
        <w:rPr>
          <w:rStyle w:val="FontStyle24"/>
          <w:sz w:val="24"/>
          <w:szCs w:val="24"/>
        </w:rPr>
      </w:pPr>
      <w:r w:rsidRPr="001A5876">
        <w:rPr>
          <w:rStyle w:val="FontStyle24"/>
          <w:sz w:val="24"/>
          <w:szCs w:val="24"/>
        </w:rPr>
        <w:t xml:space="preserve">Приема за обективен актуалния статут на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1A5876">
        <w:rPr>
          <w:rStyle w:val="FontStyle12"/>
          <w:b/>
          <w:sz w:val="24"/>
          <w:szCs w:val="24"/>
        </w:rPr>
        <w:t xml:space="preserve"> </w:t>
      </w:r>
      <w:r w:rsidRPr="001A5876">
        <w:rPr>
          <w:rStyle w:val="FontStyle28"/>
          <w:b/>
          <w:sz w:val="24"/>
          <w:szCs w:val="24"/>
        </w:rPr>
        <w:t>с идентификатор ПИ № 04635.4.2</w:t>
      </w:r>
      <w:r w:rsidRPr="001A5876">
        <w:rPr>
          <w:rStyle w:val="FontStyle28"/>
          <w:b/>
          <w:sz w:val="24"/>
          <w:szCs w:val="24"/>
          <w:lang w:val="en-US"/>
        </w:rPr>
        <w:t>7</w:t>
      </w:r>
      <w:r w:rsidRPr="001A5876">
        <w:rPr>
          <w:rStyle w:val="FontStyle28"/>
          <w:b/>
          <w:sz w:val="24"/>
          <w:szCs w:val="24"/>
        </w:rPr>
        <w:t>7 с площ 72</w:t>
      </w:r>
      <w:r w:rsidRPr="001A5876">
        <w:rPr>
          <w:rStyle w:val="FontStyle28"/>
          <w:b/>
          <w:sz w:val="24"/>
          <w:szCs w:val="24"/>
          <w:lang w:val="en-US"/>
        </w:rPr>
        <w:t>1</w:t>
      </w:r>
      <w:r w:rsidRPr="001A5876">
        <w:rPr>
          <w:rStyle w:val="FontStyle28"/>
          <w:b/>
          <w:sz w:val="24"/>
          <w:szCs w:val="24"/>
        </w:rPr>
        <w:t xml:space="preserve"> кв.м. по влязлата в сила КККР на с. Богданово, общ. Нова Загора одобрена със Заповед № РД-18-1477/13.08.2018 г. на Изпълнителния Директор на АГККК идентичен с парцел №  2, част № 3 с площ 0,731 дка от ПП, като</w:t>
      </w:r>
      <w:r w:rsidRPr="001A5876">
        <w:rPr>
          <w:rStyle w:val="FontStyle28"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>свободен, негоден за земеделско ползване и неподлежащ на възстановяване по ЗСПЗЗ.</w:t>
      </w:r>
    </w:p>
    <w:p w:rsidR="001A5876" w:rsidRPr="001A5876" w:rsidRDefault="001A5876" w:rsidP="001A5876">
      <w:pPr>
        <w:pStyle w:val="Style12"/>
        <w:widowControl/>
        <w:tabs>
          <w:tab w:val="left" w:pos="0"/>
          <w:tab w:val="left" w:pos="284"/>
          <w:tab w:val="left" w:pos="1134"/>
        </w:tabs>
        <w:spacing w:line="360" w:lineRule="auto"/>
        <w:ind w:firstLine="709"/>
        <w:rPr>
          <w:rStyle w:val="FontStyle24"/>
          <w:color w:val="FF0000"/>
          <w:sz w:val="24"/>
          <w:szCs w:val="24"/>
        </w:rPr>
      </w:pPr>
      <w:r w:rsidRPr="001A5876">
        <w:rPr>
          <w:rStyle w:val="FontStyle24"/>
          <w:sz w:val="24"/>
          <w:szCs w:val="24"/>
        </w:rPr>
        <w:t>Приема отразеното в цифровия модел по КККР на землище с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. </w:t>
      </w:r>
      <w:r w:rsidRPr="001A5876">
        <w:rPr>
          <w:rStyle w:val="FontStyle28"/>
          <w:b/>
          <w:sz w:val="24"/>
          <w:szCs w:val="24"/>
        </w:rPr>
        <w:t>Богданово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, община Нова Загора, област Сливен</w:t>
      </w:r>
      <w:r w:rsidRPr="001A5876">
        <w:rPr>
          <w:rStyle w:val="FontStyle24"/>
          <w:color w:val="FF0000"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 xml:space="preserve">състояние по актуалните партиди на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1A5876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с идентификатор № </w:t>
      </w:r>
      <w:r w:rsidRPr="001A5876">
        <w:rPr>
          <w:rStyle w:val="FontStyle28"/>
          <w:b/>
          <w:sz w:val="24"/>
          <w:szCs w:val="24"/>
        </w:rPr>
        <w:t>04635.4.2</w:t>
      </w:r>
      <w:r w:rsidRPr="001A5876">
        <w:rPr>
          <w:rStyle w:val="FontStyle28"/>
          <w:b/>
          <w:sz w:val="24"/>
          <w:szCs w:val="24"/>
          <w:lang w:val="en-US"/>
        </w:rPr>
        <w:t>7</w:t>
      </w:r>
      <w:r w:rsidRPr="001A5876">
        <w:rPr>
          <w:rStyle w:val="FontStyle28"/>
          <w:b/>
          <w:sz w:val="24"/>
          <w:szCs w:val="24"/>
        </w:rPr>
        <w:t>7</w:t>
      </w:r>
      <w:r w:rsidRPr="001A5876">
        <w:rPr>
          <w:rStyle w:val="FontStyle24"/>
          <w:sz w:val="24"/>
          <w:szCs w:val="24"/>
        </w:rPr>
        <w:t>.</w:t>
      </w:r>
    </w:p>
    <w:p w:rsidR="001A5876" w:rsidRPr="001A5876" w:rsidRDefault="001A5876" w:rsidP="001A5876">
      <w:pPr>
        <w:pStyle w:val="Style12"/>
        <w:widowControl/>
        <w:tabs>
          <w:tab w:val="left" w:pos="0"/>
          <w:tab w:val="left" w:pos="426"/>
          <w:tab w:val="left" w:pos="1134"/>
        </w:tabs>
        <w:spacing w:before="185" w:line="360" w:lineRule="auto"/>
        <w:ind w:firstLine="709"/>
        <w:rPr>
          <w:rStyle w:val="FontStyle24"/>
          <w:sz w:val="24"/>
          <w:szCs w:val="24"/>
        </w:rPr>
      </w:pPr>
      <w:r w:rsidRPr="001A5876">
        <w:rPr>
          <w:rStyle w:val="FontStyle24"/>
          <w:sz w:val="24"/>
          <w:szCs w:val="24"/>
        </w:rPr>
        <w:t>2.</w:t>
      </w:r>
      <w:r w:rsidRPr="001A5876">
        <w:rPr>
          <w:rStyle w:val="FontStyle28"/>
          <w:b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 xml:space="preserve">Приема за обективен актуалния статут на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1A5876">
        <w:rPr>
          <w:rStyle w:val="FontStyle12"/>
          <w:b/>
          <w:sz w:val="24"/>
          <w:szCs w:val="24"/>
        </w:rPr>
        <w:t xml:space="preserve"> </w:t>
      </w:r>
      <w:r w:rsidRPr="001A5876">
        <w:rPr>
          <w:rStyle w:val="FontStyle28"/>
          <w:b/>
          <w:sz w:val="24"/>
          <w:szCs w:val="24"/>
        </w:rPr>
        <w:t>с идентификатор ПИ № 04635.4.279 с площ 896 кв.м. по влязлата в сила КККР на с. Богданово, общ. Нова Загора одобрена със Заповед № РД-18-1477/13.08.2018 г. на Изпълнителния Директор на АГККК идентичен с парцел №  3, част № 3  с площ 0,896 дка от ПП, като</w:t>
      </w:r>
      <w:r w:rsidRPr="001A5876">
        <w:rPr>
          <w:rStyle w:val="FontStyle28"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>свободен, негоден за земеделско ползване и неподлежащ на възстановяване по ЗСПЗЗ.</w:t>
      </w:r>
    </w:p>
    <w:p w:rsidR="001A5876" w:rsidRPr="001A5876" w:rsidRDefault="001A5876" w:rsidP="001A5876">
      <w:pPr>
        <w:pStyle w:val="Style12"/>
        <w:widowControl/>
        <w:tabs>
          <w:tab w:val="left" w:pos="0"/>
          <w:tab w:val="left" w:pos="284"/>
          <w:tab w:val="left" w:pos="1134"/>
        </w:tabs>
        <w:spacing w:line="360" w:lineRule="auto"/>
        <w:ind w:firstLine="709"/>
        <w:rPr>
          <w:rStyle w:val="FontStyle24"/>
          <w:color w:val="FF0000"/>
          <w:sz w:val="24"/>
          <w:szCs w:val="24"/>
        </w:rPr>
      </w:pPr>
      <w:r w:rsidRPr="001A5876">
        <w:rPr>
          <w:rStyle w:val="FontStyle24"/>
          <w:sz w:val="24"/>
          <w:szCs w:val="24"/>
        </w:rPr>
        <w:t>Приема отразеното в цифровия модел по КККР на землище с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. </w:t>
      </w:r>
      <w:r w:rsidRPr="001A5876">
        <w:rPr>
          <w:rStyle w:val="FontStyle28"/>
          <w:b/>
          <w:sz w:val="24"/>
          <w:szCs w:val="24"/>
        </w:rPr>
        <w:t>Богданово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, община Нова Загора, област Сливен</w:t>
      </w:r>
      <w:r w:rsidRPr="001A5876">
        <w:rPr>
          <w:rStyle w:val="FontStyle24"/>
          <w:color w:val="FF0000"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 xml:space="preserve">състояние по актуалните партиди на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1A5876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с идентификатор № </w:t>
      </w:r>
      <w:r w:rsidRPr="001A5876">
        <w:rPr>
          <w:rStyle w:val="FontStyle28"/>
          <w:b/>
          <w:sz w:val="24"/>
          <w:szCs w:val="24"/>
        </w:rPr>
        <w:t>04635.4.279</w:t>
      </w:r>
      <w:r w:rsidRPr="001A5876">
        <w:rPr>
          <w:rStyle w:val="FontStyle24"/>
          <w:sz w:val="24"/>
          <w:szCs w:val="24"/>
        </w:rPr>
        <w:t>.</w:t>
      </w:r>
    </w:p>
    <w:p w:rsidR="001A5876" w:rsidRPr="001A5876" w:rsidRDefault="001A5876" w:rsidP="001A5876">
      <w:pPr>
        <w:pStyle w:val="Style12"/>
        <w:widowControl/>
        <w:tabs>
          <w:tab w:val="left" w:pos="0"/>
          <w:tab w:val="left" w:pos="426"/>
          <w:tab w:val="left" w:pos="1134"/>
        </w:tabs>
        <w:spacing w:before="185" w:line="360" w:lineRule="auto"/>
        <w:ind w:firstLine="709"/>
        <w:rPr>
          <w:rStyle w:val="FontStyle24"/>
          <w:sz w:val="24"/>
          <w:szCs w:val="24"/>
        </w:rPr>
      </w:pPr>
      <w:r w:rsidRPr="001A5876">
        <w:rPr>
          <w:rStyle w:val="FontStyle24"/>
          <w:sz w:val="24"/>
          <w:szCs w:val="24"/>
        </w:rPr>
        <w:t xml:space="preserve">3. Приема за обективен актуалния статут на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1A5876">
        <w:rPr>
          <w:rStyle w:val="FontStyle12"/>
          <w:b/>
          <w:sz w:val="24"/>
          <w:szCs w:val="24"/>
        </w:rPr>
        <w:t xml:space="preserve"> </w:t>
      </w:r>
      <w:r w:rsidRPr="001A5876">
        <w:rPr>
          <w:rStyle w:val="FontStyle28"/>
          <w:b/>
          <w:sz w:val="24"/>
          <w:szCs w:val="24"/>
        </w:rPr>
        <w:t>с идентификатор ПИ № 04635.4.338 с площ 1983 кв.м.  по влязлата в сила КККР на с. Богданово, общ. Нова Загора одобрена със Заповед № РД-18-1477/13.08.2018 г. на Изпълнителния Директор на АГККК идентичен с парцел №  4, част № 3  с площ 1,983 дка от ПП, като</w:t>
      </w:r>
      <w:r w:rsidRPr="001A5876">
        <w:rPr>
          <w:rStyle w:val="FontStyle28"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>свободен, негоден за земеделско ползване и неподлежащ на възстановяване по ЗСПЗЗ.</w:t>
      </w:r>
    </w:p>
    <w:p w:rsidR="001A5876" w:rsidRPr="001A5876" w:rsidRDefault="001A5876" w:rsidP="001A5876">
      <w:pPr>
        <w:pStyle w:val="Style12"/>
        <w:widowControl/>
        <w:tabs>
          <w:tab w:val="left" w:pos="0"/>
          <w:tab w:val="left" w:pos="284"/>
          <w:tab w:val="left" w:pos="1134"/>
        </w:tabs>
        <w:spacing w:line="360" w:lineRule="auto"/>
        <w:ind w:firstLine="709"/>
        <w:rPr>
          <w:rStyle w:val="FontStyle24"/>
          <w:color w:val="FF0000"/>
          <w:sz w:val="24"/>
          <w:szCs w:val="24"/>
        </w:rPr>
      </w:pPr>
      <w:r w:rsidRPr="001A5876">
        <w:rPr>
          <w:rStyle w:val="FontStyle24"/>
          <w:sz w:val="24"/>
          <w:szCs w:val="24"/>
        </w:rPr>
        <w:lastRenderedPageBreak/>
        <w:t>Приема отразеното в цифровия модел по КККР на землище с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. </w:t>
      </w:r>
      <w:r w:rsidRPr="001A5876">
        <w:rPr>
          <w:rStyle w:val="FontStyle28"/>
          <w:b/>
          <w:sz w:val="24"/>
          <w:szCs w:val="24"/>
        </w:rPr>
        <w:t>Богданово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, община Нова Загора, област Сливен</w:t>
      </w:r>
      <w:r w:rsidRPr="001A5876">
        <w:rPr>
          <w:rStyle w:val="FontStyle24"/>
          <w:color w:val="FF0000"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 xml:space="preserve">състояние по актуалните партиди на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1A5876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с идентификатор № </w:t>
      </w:r>
      <w:r w:rsidRPr="001A5876">
        <w:rPr>
          <w:rStyle w:val="FontStyle28"/>
          <w:b/>
          <w:sz w:val="24"/>
          <w:szCs w:val="24"/>
        </w:rPr>
        <w:t>04635.4.338</w:t>
      </w:r>
      <w:r w:rsidRPr="001A5876">
        <w:rPr>
          <w:rStyle w:val="FontStyle24"/>
          <w:sz w:val="24"/>
          <w:szCs w:val="24"/>
        </w:rPr>
        <w:t>.</w:t>
      </w:r>
    </w:p>
    <w:p w:rsidR="001A5876" w:rsidRPr="001A5876" w:rsidRDefault="001A5876" w:rsidP="001A5876">
      <w:pPr>
        <w:pStyle w:val="Style12"/>
        <w:widowControl/>
        <w:tabs>
          <w:tab w:val="left" w:pos="0"/>
          <w:tab w:val="left" w:pos="426"/>
          <w:tab w:val="left" w:pos="1134"/>
        </w:tabs>
        <w:spacing w:before="185" w:line="360" w:lineRule="auto"/>
        <w:ind w:firstLine="709"/>
        <w:rPr>
          <w:rStyle w:val="FontStyle24"/>
          <w:sz w:val="24"/>
          <w:szCs w:val="24"/>
        </w:rPr>
      </w:pPr>
      <w:r w:rsidRPr="001A5876">
        <w:rPr>
          <w:rStyle w:val="FontStyle24"/>
          <w:sz w:val="24"/>
          <w:szCs w:val="24"/>
        </w:rPr>
        <w:t xml:space="preserve">4. Приема за обективен актуалния статут на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1A5876">
        <w:rPr>
          <w:rStyle w:val="FontStyle12"/>
          <w:b/>
          <w:sz w:val="24"/>
          <w:szCs w:val="24"/>
        </w:rPr>
        <w:t xml:space="preserve"> </w:t>
      </w:r>
      <w:r w:rsidRPr="001A5876">
        <w:rPr>
          <w:rStyle w:val="FontStyle28"/>
          <w:b/>
          <w:sz w:val="24"/>
          <w:szCs w:val="24"/>
        </w:rPr>
        <w:t>с идентификатор ПИ № 04635.66.284 с площ 1668 кв.м. по влязлата в сила КККР на с. Богданово, общ. Нова Загора одобрена със Заповед № РД-18-1477/13.08.2018 г. на Изпълнителния Директор на АГККК идентичен с парцел №  2 част № 1 с площ 1,678 дка от ПП, като</w:t>
      </w:r>
      <w:r w:rsidRPr="001A5876">
        <w:rPr>
          <w:rStyle w:val="FontStyle28"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>свободен, негоден за земеделско ползване и неподлежащ на възстановяване по ЗСПЗЗ.</w:t>
      </w:r>
    </w:p>
    <w:p w:rsidR="001A5876" w:rsidRPr="001A5876" w:rsidRDefault="001A5876" w:rsidP="001A5876">
      <w:pPr>
        <w:pStyle w:val="Style12"/>
        <w:widowControl/>
        <w:tabs>
          <w:tab w:val="left" w:pos="0"/>
          <w:tab w:val="left" w:pos="284"/>
          <w:tab w:val="left" w:pos="1134"/>
        </w:tabs>
        <w:spacing w:line="360" w:lineRule="auto"/>
        <w:ind w:firstLine="709"/>
        <w:rPr>
          <w:rStyle w:val="FontStyle24"/>
          <w:sz w:val="24"/>
          <w:szCs w:val="24"/>
        </w:rPr>
      </w:pPr>
      <w:r w:rsidRPr="001A5876">
        <w:rPr>
          <w:rStyle w:val="FontStyle24"/>
          <w:sz w:val="24"/>
          <w:szCs w:val="24"/>
        </w:rPr>
        <w:t>Приема отразеното в цифровия модел по КККР на землище с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. </w:t>
      </w:r>
      <w:r w:rsidRPr="001A5876">
        <w:rPr>
          <w:rStyle w:val="FontStyle28"/>
          <w:b/>
          <w:sz w:val="24"/>
          <w:szCs w:val="24"/>
        </w:rPr>
        <w:t>Богданово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, община Нова Загора, област Сливен</w:t>
      </w:r>
      <w:r w:rsidRPr="001A5876">
        <w:rPr>
          <w:rStyle w:val="FontStyle24"/>
          <w:color w:val="FF0000"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 xml:space="preserve">състояние по актуалните партиди на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1A5876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с идентификатор № </w:t>
      </w:r>
      <w:r w:rsidRPr="001A5876">
        <w:rPr>
          <w:rStyle w:val="FontStyle28"/>
          <w:b/>
          <w:sz w:val="24"/>
          <w:szCs w:val="24"/>
        </w:rPr>
        <w:t>04635.66.284</w:t>
      </w:r>
      <w:r w:rsidRPr="001A5876">
        <w:rPr>
          <w:rStyle w:val="FontStyle24"/>
          <w:sz w:val="24"/>
          <w:szCs w:val="24"/>
        </w:rPr>
        <w:t>.</w:t>
      </w:r>
    </w:p>
    <w:p w:rsidR="001A5876" w:rsidRPr="001A5876" w:rsidRDefault="001A5876" w:rsidP="001A5876">
      <w:pPr>
        <w:pStyle w:val="Style11"/>
        <w:widowControl/>
        <w:tabs>
          <w:tab w:val="left" w:pos="0"/>
          <w:tab w:val="left" w:pos="426"/>
          <w:tab w:val="left" w:pos="993"/>
          <w:tab w:val="left" w:pos="1134"/>
        </w:tabs>
        <w:spacing w:before="185" w:line="360" w:lineRule="auto"/>
        <w:ind w:firstLine="643"/>
        <w:rPr>
          <w:rStyle w:val="FontStyle24"/>
          <w:sz w:val="24"/>
          <w:szCs w:val="24"/>
        </w:rPr>
      </w:pPr>
      <w:r w:rsidRPr="001A5876">
        <w:rPr>
          <w:rStyle w:val="FontStyle24"/>
          <w:sz w:val="24"/>
          <w:szCs w:val="24"/>
        </w:rPr>
        <w:t xml:space="preserve">5. Приема за обективен актуалния статут на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1A5876">
        <w:rPr>
          <w:rStyle w:val="FontStyle12"/>
          <w:b/>
          <w:sz w:val="24"/>
          <w:szCs w:val="24"/>
        </w:rPr>
        <w:t xml:space="preserve"> </w:t>
      </w:r>
      <w:r w:rsidRPr="001A5876">
        <w:rPr>
          <w:rStyle w:val="FontStyle28"/>
          <w:b/>
          <w:sz w:val="24"/>
          <w:szCs w:val="24"/>
        </w:rPr>
        <w:t>с идентификатор ПИ № 04635.4.379 с площ 4 204 кв.м. по влязлата в сила КККР на с. Богданово, общ. Нова Загора одобрена със Заповед № РД-18-1477/13.08.2018 г. на Изпълнителния Директор на АГККК идентичен с част от парцел №  1, част № 3, т. 3  с площ 14,712 дка от ПП, като</w:t>
      </w:r>
      <w:r w:rsidRPr="001A5876">
        <w:rPr>
          <w:rStyle w:val="FontStyle28"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>свободен, негоден за земеделско ползване и неподлежащ на възстановяване по ЗСПЗЗ.</w:t>
      </w:r>
    </w:p>
    <w:p w:rsidR="001A5876" w:rsidRPr="001A5876" w:rsidRDefault="001A5876" w:rsidP="001A5876">
      <w:pPr>
        <w:pStyle w:val="Style12"/>
        <w:widowControl/>
        <w:tabs>
          <w:tab w:val="left" w:pos="0"/>
          <w:tab w:val="left" w:pos="284"/>
          <w:tab w:val="left" w:pos="1134"/>
        </w:tabs>
        <w:spacing w:line="360" w:lineRule="auto"/>
        <w:ind w:firstLine="709"/>
        <w:rPr>
          <w:rStyle w:val="FontStyle24"/>
          <w:sz w:val="24"/>
          <w:szCs w:val="24"/>
        </w:rPr>
      </w:pPr>
      <w:r w:rsidRPr="001A5876">
        <w:rPr>
          <w:rStyle w:val="FontStyle24"/>
          <w:sz w:val="24"/>
          <w:szCs w:val="24"/>
        </w:rPr>
        <w:t>Приема отразеното в цифровия модел по КККР на землище с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. </w:t>
      </w:r>
      <w:r w:rsidRPr="001A5876">
        <w:rPr>
          <w:rStyle w:val="FontStyle28"/>
          <w:b/>
          <w:sz w:val="24"/>
          <w:szCs w:val="24"/>
        </w:rPr>
        <w:t>Богданово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, община Нова Загора, област Сливен</w:t>
      </w:r>
      <w:r w:rsidRPr="001A5876">
        <w:rPr>
          <w:rStyle w:val="FontStyle24"/>
          <w:color w:val="FF0000"/>
          <w:sz w:val="24"/>
          <w:szCs w:val="24"/>
        </w:rPr>
        <w:t xml:space="preserve"> </w:t>
      </w:r>
      <w:r w:rsidRPr="001A5876">
        <w:rPr>
          <w:rStyle w:val="FontStyle24"/>
          <w:sz w:val="24"/>
          <w:szCs w:val="24"/>
        </w:rPr>
        <w:t xml:space="preserve">състояние по актуалните партиди на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1A5876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1A5876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с идентификатор № </w:t>
      </w:r>
      <w:r w:rsidRPr="001A5876">
        <w:rPr>
          <w:rStyle w:val="FontStyle28"/>
          <w:b/>
          <w:sz w:val="24"/>
          <w:szCs w:val="24"/>
        </w:rPr>
        <w:t>04635.4.379</w:t>
      </w:r>
      <w:r w:rsidRPr="001A5876">
        <w:rPr>
          <w:rStyle w:val="FontStyle24"/>
          <w:sz w:val="24"/>
          <w:szCs w:val="24"/>
        </w:rPr>
        <w:t>.</w:t>
      </w:r>
    </w:p>
    <w:p w:rsidR="001A5876" w:rsidRPr="001A5876" w:rsidRDefault="001A5876" w:rsidP="001A5876">
      <w:pPr>
        <w:pStyle w:val="Style9"/>
        <w:widowControl/>
        <w:spacing w:before="160" w:line="360" w:lineRule="auto"/>
        <w:ind w:firstLine="708"/>
        <w:jc w:val="both"/>
        <w:rPr>
          <w:rStyle w:val="FontStyle24"/>
          <w:b w:val="0"/>
          <w:sz w:val="24"/>
          <w:szCs w:val="24"/>
        </w:rPr>
      </w:pPr>
      <w:r w:rsidRPr="001A5876">
        <w:rPr>
          <w:rStyle w:val="FontStyle24"/>
          <w:sz w:val="24"/>
          <w:szCs w:val="24"/>
        </w:rPr>
        <w:t xml:space="preserve">Настоящия протокол е неразделна част от </w:t>
      </w:r>
      <w:r w:rsidRPr="001A5876">
        <w:rPr>
          <w:rStyle w:val="FontStyle28"/>
          <w:b/>
          <w:sz w:val="24"/>
          <w:szCs w:val="24"/>
        </w:rPr>
        <w:t xml:space="preserve">Протокол от 01.03.1994 г. приет по реда на чл. 45, ал. 3 от ППЗСПЗЗ в частта </w:t>
      </w:r>
      <w:r w:rsidRPr="001A5876">
        <w:rPr>
          <w:rStyle w:val="FontStyle29"/>
          <w:sz w:val="24"/>
          <w:szCs w:val="24"/>
        </w:rPr>
        <w:t xml:space="preserve">т. 1 </w:t>
      </w:r>
      <w:r w:rsidRPr="001A5876">
        <w:rPr>
          <w:rStyle w:val="FontStyle28"/>
          <w:b/>
          <w:sz w:val="24"/>
          <w:szCs w:val="24"/>
        </w:rPr>
        <w:t xml:space="preserve">раздел  – Стопански двор с. Богданово Част </w:t>
      </w:r>
      <w:r w:rsidRPr="001A5876">
        <w:rPr>
          <w:rStyle w:val="FontStyle28"/>
          <w:b/>
          <w:sz w:val="24"/>
          <w:szCs w:val="24"/>
          <w:lang w:val="en-US"/>
        </w:rPr>
        <w:t>I</w:t>
      </w:r>
      <w:r w:rsidRPr="001A5876">
        <w:rPr>
          <w:rStyle w:val="FontStyle28"/>
          <w:b/>
          <w:sz w:val="24"/>
          <w:szCs w:val="24"/>
        </w:rPr>
        <w:t xml:space="preserve"> </w:t>
      </w:r>
      <w:r w:rsidRPr="001A5876">
        <w:rPr>
          <w:rStyle w:val="FontStyle28"/>
          <w:b/>
          <w:sz w:val="24"/>
          <w:szCs w:val="24"/>
          <w:lang w:val="en-US"/>
        </w:rPr>
        <w:t xml:space="preserve"> </w:t>
      </w:r>
      <w:r w:rsidRPr="001A5876">
        <w:rPr>
          <w:rStyle w:val="FontStyle28"/>
          <w:b/>
          <w:sz w:val="24"/>
          <w:szCs w:val="24"/>
        </w:rPr>
        <w:t xml:space="preserve">– „Животновъден комплекс“ парцел № 2 и в част, Част </w:t>
      </w:r>
      <w:r w:rsidRPr="001A5876">
        <w:rPr>
          <w:rStyle w:val="FontStyle28"/>
          <w:b/>
          <w:sz w:val="24"/>
          <w:szCs w:val="24"/>
          <w:lang w:val="en-US"/>
        </w:rPr>
        <w:t xml:space="preserve">III </w:t>
      </w:r>
      <w:r w:rsidRPr="001A5876">
        <w:rPr>
          <w:rStyle w:val="FontStyle28"/>
          <w:b/>
          <w:sz w:val="24"/>
          <w:szCs w:val="24"/>
        </w:rPr>
        <w:t>– „СТОПАНСКИ ДВОР“ парцели с №№ 1, 2, 3 и 4 в стопански двор на с</w:t>
      </w:r>
      <w:r w:rsidRPr="001A5876">
        <w:rPr>
          <w:rStyle w:val="FontStyle28"/>
          <w:b/>
          <w:sz w:val="24"/>
          <w:szCs w:val="24"/>
          <w:lang w:val="ru-RU"/>
        </w:rPr>
        <w:t xml:space="preserve">. </w:t>
      </w:r>
      <w:r w:rsidRPr="001A5876">
        <w:rPr>
          <w:rStyle w:val="FontStyle28"/>
          <w:b/>
          <w:sz w:val="24"/>
          <w:szCs w:val="24"/>
        </w:rPr>
        <w:t>Богданово</w:t>
      </w:r>
      <w:r w:rsidRPr="001A5876">
        <w:rPr>
          <w:rStyle w:val="FontStyle28"/>
          <w:b/>
          <w:sz w:val="24"/>
          <w:szCs w:val="24"/>
          <w:lang w:val="ru-RU"/>
        </w:rPr>
        <w:t xml:space="preserve">, общ. Нова </w:t>
      </w:r>
      <w:proofErr w:type="spellStart"/>
      <w:r w:rsidRPr="001A5876">
        <w:rPr>
          <w:rStyle w:val="FontStyle28"/>
          <w:b/>
          <w:sz w:val="24"/>
          <w:szCs w:val="24"/>
          <w:lang w:val="ru-RU"/>
        </w:rPr>
        <w:t>Загора</w:t>
      </w:r>
      <w:proofErr w:type="spellEnd"/>
      <w:r w:rsidRPr="001A5876">
        <w:rPr>
          <w:rStyle w:val="FontStyle28"/>
          <w:b/>
          <w:sz w:val="24"/>
          <w:szCs w:val="24"/>
          <w:lang w:val="ru-RU"/>
        </w:rPr>
        <w:t xml:space="preserve">, обл. </w:t>
      </w:r>
      <w:proofErr w:type="spellStart"/>
      <w:r w:rsidRPr="001A5876">
        <w:rPr>
          <w:rStyle w:val="FontStyle28"/>
          <w:b/>
          <w:sz w:val="24"/>
          <w:szCs w:val="24"/>
          <w:lang w:val="ru-RU"/>
        </w:rPr>
        <w:t>Сливен</w:t>
      </w:r>
      <w:proofErr w:type="spellEnd"/>
      <w:r w:rsidRPr="001A5876">
        <w:rPr>
          <w:rStyle w:val="FontStyle24"/>
          <w:b w:val="0"/>
          <w:sz w:val="24"/>
          <w:szCs w:val="24"/>
        </w:rPr>
        <w:t>.</w:t>
      </w:r>
    </w:p>
    <w:p w:rsidR="001A5876" w:rsidRPr="001A5876" w:rsidRDefault="001A5876" w:rsidP="001A5876">
      <w:pPr>
        <w:pStyle w:val="Style9"/>
        <w:widowControl/>
        <w:tabs>
          <w:tab w:val="left" w:pos="1134"/>
        </w:tabs>
        <w:spacing w:before="164" w:line="360" w:lineRule="auto"/>
        <w:ind w:firstLine="709"/>
        <w:jc w:val="both"/>
        <w:rPr>
          <w:rStyle w:val="FontStyle24"/>
          <w:sz w:val="24"/>
          <w:szCs w:val="24"/>
        </w:rPr>
      </w:pPr>
      <w:r w:rsidRPr="001A5876">
        <w:rPr>
          <w:rStyle w:val="FontStyle24"/>
          <w:sz w:val="24"/>
          <w:szCs w:val="24"/>
        </w:rPr>
        <w:t>Приемането на ЧИ на ПП да се обяви по реда на АПК</w:t>
      </w:r>
    </w:p>
    <w:p w:rsidR="00CA58D9" w:rsidRDefault="00CA58D9" w:rsidP="00C02DBB">
      <w:pPr>
        <w:pStyle w:val="Style17"/>
        <w:widowControl/>
        <w:spacing w:line="360" w:lineRule="auto"/>
        <w:ind w:firstLine="708"/>
        <w:rPr>
          <w:rStyle w:val="FontStyle28"/>
          <w:sz w:val="24"/>
          <w:szCs w:val="24"/>
          <w:lang w:val="en-US"/>
        </w:rPr>
      </w:pPr>
    </w:p>
    <w:p w:rsidR="00C02DBB" w:rsidRPr="003E59C9" w:rsidRDefault="00C02DBB" w:rsidP="00C02DBB">
      <w:pPr>
        <w:pStyle w:val="Style17"/>
        <w:widowControl/>
        <w:spacing w:line="360" w:lineRule="auto"/>
        <w:ind w:firstLine="708"/>
        <w:rPr>
          <w:rStyle w:val="FontStyle28"/>
          <w:sz w:val="24"/>
          <w:szCs w:val="24"/>
        </w:rPr>
      </w:pPr>
      <w:r w:rsidRPr="003E59C9">
        <w:rPr>
          <w:rStyle w:val="FontStyle28"/>
          <w:sz w:val="24"/>
          <w:szCs w:val="24"/>
        </w:rPr>
        <w:t>Настоящият протокол и изготвен в изпълнение на чл.45, ал.3 от ППЗСПЗЗ.</w:t>
      </w:r>
    </w:p>
    <w:p w:rsidR="00C02DBB" w:rsidRPr="003E59C9" w:rsidRDefault="00C02DBB" w:rsidP="00C02DBB">
      <w:pPr>
        <w:pStyle w:val="Style17"/>
        <w:widowControl/>
        <w:spacing w:line="360" w:lineRule="auto"/>
        <w:ind w:firstLine="708"/>
        <w:rPr>
          <w:rStyle w:val="FontStyle28"/>
          <w:sz w:val="24"/>
          <w:szCs w:val="24"/>
        </w:rPr>
      </w:pPr>
      <w:r w:rsidRPr="003E59C9">
        <w:rPr>
          <w:rStyle w:val="FontStyle28"/>
          <w:sz w:val="24"/>
          <w:szCs w:val="24"/>
        </w:rPr>
        <w:t xml:space="preserve">На основание чл. 45, ал. 5 от ППЗСПЗЗ решенията на комисията да се съобщят по реда на ГПК. </w:t>
      </w:r>
    </w:p>
    <w:p w:rsidR="00B873CC" w:rsidRDefault="00B873CC" w:rsidP="00A43222">
      <w:pPr>
        <w:tabs>
          <w:tab w:val="left" w:pos="284"/>
        </w:tabs>
        <w:jc w:val="both"/>
        <w:rPr>
          <w:rStyle w:val="ab"/>
          <w:b/>
          <w:i w:val="0"/>
          <w:lang w:val="en-US"/>
        </w:rPr>
      </w:pPr>
    </w:p>
    <w:p w:rsidR="0078157D" w:rsidRPr="00293614" w:rsidRDefault="0078157D" w:rsidP="00A43222">
      <w:pPr>
        <w:tabs>
          <w:tab w:val="left" w:pos="284"/>
        </w:tabs>
        <w:jc w:val="both"/>
        <w:rPr>
          <w:rStyle w:val="ab"/>
          <w:b/>
          <w:i w:val="0"/>
        </w:rPr>
      </w:pPr>
      <w:r w:rsidRPr="00293614">
        <w:rPr>
          <w:rStyle w:val="ab"/>
          <w:b/>
          <w:i w:val="0"/>
        </w:rPr>
        <w:t>ТОДОР БРАТАНОВ</w:t>
      </w:r>
    </w:p>
    <w:p w:rsidR="004D49A8" w:rsidRDefault="0078157D" w:rsidP="00D079B7">
      <w:pPr>
        <w:jc w:val="both"/>
        <w:rPr>
          <w:rStyle w:val="ab"/>
        </w:rPr>
      </w:pPr>
      <w:r w:rsidRPr="00E914EC">
        <w:rPr>
          <w:rStyle w:val="ab"/>
        </w:rPr>
        <w:t>Директор ОД”Земеделие” Сливен</w:t>
      </w:r>
    </w:p>
    <w:p w:rsidR="004B3F01" w:rsidRPr="00E914EC" w:rsidRDefault="004B3F01" w:rsidP="00D079B7">
      <w:pPr>
        <w:jc w:val="both"/>
      </w:pPr>
      <w:r>
        <w:rPr>
          <w:rStyle w:val="ab"/>
        </w:rPr>
        <w:t>РР/ОД„З“</w:t>
      </w:r>
    </w:p>
    <w:sectPr w:rsidR="004B3F01" w:rsidRPr="00E914EC" w:rsidSect="002062F4">
      <w:footerReference w:type="default" r:id="rId10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85" w:rsidRDefault="00617385">
      <w:r>
        <w:separator/>
      </w:r>
    </w:p>
  </w:endnote>
  <w:endnote w:type="continuationSeparator" w:id="0">
    <w:p w:rsidR="00617385" w:rsidRDefault="0061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7D" w:rsidRPr="00935474" w:rsidRDefault="0078157D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гр.Сливен 8800, ул.”Генерал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Столипин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”№2,тел:044/66 30 46; факс: 044/62 27 31 </w:t>
    </w:r>
  </w:p>
  <w:p w:rsidR="0078157D" w:rsidRPr="00935474" w:rsidRDefault="0078157D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78157D" w:rsidRDefault="007815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85" w:rsidRDefault="00617385">
      <w:r>
        <w:separator/>
      </w:r>
    </w:p>
  </w:footnote>
  <w:footnote w:type="continuationSeparator" w:id="0">
    <w:p w:rsidR="00617385" w:rsidRDefault="0061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803D2"/>
    <w:multiLevelType w:val="hybridMultilevel"/>
    <w:tmpl w:val="EB465B50"/>
    <w:lvl w:ilvl="0" w:tplc="B42E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17"/>
  </w:num>
  <w:num w:numId="6">
    <w:abstractNumId w:val="16"/>
  </w:num>
  <w:num w:numId="7">
    <w:abstractNumId w:val="2"/>
  </w:num>
  <w:num w:numId="8">
    <w:abstractNumId w:val="5"/>
  </w:num>
  <w:num w:numId="9">
    <w:abstractNumId w:val="15"/>
  </w:num>
  <w:num w:numId="10">
    <w:abstractNumId w:val="20"/>
  </w:num>
  <w:num w:numId="11">
    <w:abstractNumId w:val="19"/>
  </w:num>
  <w:num w:numId="12">
    <w:abstractNumId w:val="12"/>
  </w:num>
  <w:num w:numId="13">
    <w:abstractNumId w:val="0"/>
  </w:num>
  <w:num w:numId="14">
    <w:abstractNumId w:val="4"/>
  </w:num>
  <w:num w:numId="15">
    <w:abstractNumId w:val="6"/>
  </w:num>
  <w:num w:numId="16">
    <w:abstractNumId w:val="13"/>
  </w:num>
  <w:num w:numId="17">
    <w:abstractNumId w:val="1"/>
  </w:num>
  <w:num w:numId="18">
    <w:abstractNumId w:val="3"/>
  </w:num>
  <w:num w:numId="19">
    <w:abstractNumId w:val="14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7F"/>
    <w:rsid w:val="00003B03"/>
    <w:rsid w:val="00013117"/>
    <w:rsid w:val="000239F3"/>
    <w:rsid w:val="000349AD"/>
    <w:rsid w:val="0004207F"/>
    <w:rsid w:val="00044362"/>
    <w:rsid w:val="00047F7E"/>
    <w:rsid w:val="00066BD6"/>
    <w:rsid w:val="00073130"/>
    <w:rsid w:val="00080D44"/>
    <w:rsid w:val="0008127D"/>
    <w:rsid w:val="00084253"/>
    <w:rsid w:val="000A0426"/>
    <w:rsid w:val="000A405C"/>
    <w:rsid w:val="000B73C6"/>
    <w:rsid w:val="000B7DA7"/>
    <w:rsid w:val="000B7F2F"/>
    <w:rsid w:val="000C2C1B"/>
    <w:rsid w:val="000D0157"/>
    <w:rsid w:val="000D0392"/>
    <w:rsid w:val="000E756D"/>
    <w:rsid w:val="000F55C8"/>
    <w:rsid w:val="00101BBB"/>
    <w:rsid w:val="001078B1"/>
    <w:rsid w:val="00120733"/>
    <w:rsid w:val="001318EA"/>
    <w:rsid w:val="0013240B"/>
    <w:rsid w:val="00132F63"/>
    <w:rsid w:val="001505B0"/>
    <w:rsid w:val="001527FD"/>
    <w:rsid w:val="00153B71"/>
    <w:rsid w:val="00164321"/>
    <w:rsid w:val="0016757C"/>
    <w:rsid w:val="00174F28"/>
    <w:rsid w:val="0019255A"/>
    <w:rsid w:val="00192B8C"/>
    <w:rsid w:val="00192EF1"/>
    <w:rsid w:val="001A10F5"/>
    <w:rsid w:val="001A5876"/>
    <w:rsid w:val="001B17A5"/>
    <w:rsid w:val="001C0152"/>
    <w:rsid w:val="001C21DB"/>
    <w:rsid w:val="001D53C7"/>
    <w:rsid w:val="001D73AA"/>
    <w:rsid w:val="001E5224"/>
    <w:rsid w:val="002011D2"/>
    <w:rsid w:val="002048F9"/>
    <w:rsid w:val="002062F4"/>
    <w:rsid w:val="00207B68"/>
    <w:rsid w:val="00217D3B"/>
    <w:rsid w:val="002228F4"/>
    <w:rsid w:val="00240065"/>
    <w:rsid w:val="00241EC1"/>
    <w:rsid w:val="00245A68"/>
    <w:rsid w:val="00253BC1"/>
    <w:rsid w:val="0026589B"/>
    <w:rsid w:val="002765FF"/>
    <w:rsid w:val="002861F3"/>
    <w:rsid w:val="0028699B"/>
    <w:rsid w:val="00293614"/>
    <w:rsid w:val="002A3096"/>
    <w:rsid w:val="002A3264"/>
    <w:rsid w:val="002B578B"/>
    <w:rsid w:val="002D410C"/>
    <w:rsid w:val="002F1EC3"/>
    <w:rsid w:val="002F2CE5"/>
    <w:rsid w:val="002F6799"/>
    <w:rsid w:val="00307DC5"/>
    <w:rsid w:val="00312C2D"/>
    <w:rsid w:val="00315371"/>
    <w:rsid w:val="00317B13"/>
    <w:rsid w:val="00321D09"/>
    <w:rsid w:val="00326E56"/>
    <w:rsid w:val="0032769A"/>
    <w:rsid w:val="003371B9"/>
    <w:rsid w:val="00340578"/>
    <w:rsid w:val="00344458"/>
    <w:rsid w:val="00344C25"/>
    <w:rsid w:val="00346696"/>
    <w:rsid w:val="003544FA"/>
    <w:rsid w:val="0037126A"/>
    <w:rsid w:val="00373878"/>
    <w:rsid w:val="00380160"/>
    <w:rsid w:val="00387D9E"/>
    <w:rsid w:val="00393D0A"/>
    <w:rsid w:val="003A1655"/>
    <w:rsid w:val="003B7064"/>
    <w:rsid w:val="003C1F90"/>
    <w:rsid w:val="003C30E1"/>
    <w:rsid w:val="003C756B"/>
    <w:rsid w:val="003D0D96"/>
    <w:rsid w:val="003F7322"/>
    <w:rsid w:val="00405294"/>
    <w:rsid w:val="0041012F"/>
    <w:rsid w:val="004161A2"/>
    <w:rsid w:val="00420377"/>
    <w:rsid w:val="00421D9D"/>
    <w:rsid w:val="00433C3F"/>
    <w:rsid w:val="004349FD"/>
    <w:rsid w:val="004477E0"/>
    <w:rsid w:val="00454200"/>
    <w:rsid w:val="00454F54"/>
    <w:rsid w:val="00456358"/>
    <w:rsid w:val="00460A60"/>
    <w:rsid w:val="004611D1"/>
    <w:rsid w:val="00465F2B"/>
    <w:rsid w:val="0046746F"/>
    <w:rsid w:val="0047180D"/>
    <w:rsid w:val="00473177"/>
    <w:rsid w:val="00474720"/>
    <w:rsid w:val="00481EEB"/>
    <w:rsid w:val="00482682"/>
    <w:rsid w:val="004A2ACD"/>
    <w:rsid w:val="004A5B53"/>
    <w:rsid w:val="004B3F01"/>
    <w:rsid w:val="004B4358"/>
    <w:rsid w:val="004B6E0D"/>
    <w:rsid w:val="004C1D93"/>
    <w:rsid w:val="004C5702"/>
    <w:rsid w:val="004C611E"/>
    <w:rsid w:val="004D2025"/>
    <w:rsid w:val="004D49A8"/>
    <w:rsid w:val="004D51A7"/>
    <w:rsid w:val="004E5801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66262"/>
    <w:rsid w:val="00570FDC"/>
    <w:rsid w:val="005744EC"/>
    <w:rsid w:val="00574804"/>
    <w:rsid w:val="005811AD"/>
    <w:rsid w:val="005905AB"/>
    <w:rsid w:val="005907C8"/>
    <w:rsid w:val="005A0804"/>
    <w:rsid w:val="005A45C8"/>
    <w:rsid w:val="005B7646"/>
    <w:rsid w:val="005C7018"/>
    <w:rsid w:val="005E4C86"/>
    <w:rsid w:val="005F3124"/>
    <w:rsid w:val="005F77ED"/>
    <w:rsid w:val="00610EB3"/>
    <w:rsid w:val="00612630"/>
    <w:rsid w:val="0061562D"/>
    <w:rsid w:val="00617385"/>
    <w:rsid w:val="00644FDF"/>
    <w:rsid w:val="006474E7"/>
    <w:rsid w:val="00693945"/>
    <w:rsid w:val="006A0F04"/>
    <w:rsid w:val="006B2BE0"/>
    <w:rsid w:val="006C077C"/>
    <w:rsid w:val="006C3B6D"/>
    <w:rsid w:val="006C4007"/>
    <w:rsid w:val="006D282F"/>
    <w:rsid w:val="006D730A"/>
    <w:rsid w:val="006E1498"/>
    <w:rsid w:val="006E3E11"/>
    <w:rsid w:val="006E64C9"/>
    <w:rsid w:val="006F1501"/>
    <w:rsid w:val="006F433C"/>
    <w:rsid w:val="00727C07"/>
    <w:rsid w:val="007373D8"/>
    <w:rsid w:val="0075005C"/>
    <w:rsid w:val="0075188E"/>
    <w:rsid w:val="00755499"/>
    <w:rsid w:val="007562E3"/>
    <w:rsid w:val="007717A3"/>
    <w:rsid w:val="007767D2"/>
    <w:rsid w:val="0078157D"/>
    <w:rsid w:val="00781C10"/>
    <w:rsid w:val="0078619B"/>
    <w:rsid w:val="007969E2"/>
    <w:rsid w:val="007A15CD"/>
    <w:rsid w:val="007A3AC5"/>
    <w:rsid w:val="007A4E1B"/>
    <w:rsid w:val="007B0694"/>
    <w:rsid w:val="007B1D29"/>
    <w:rsid w:val="007D31D1"/>
    <w:rsid w:val="007D7EA4"/>
    <w:rsid w:val="007E0050"/>
    <w:rsid w:val="007F7B2E"/>
    <w:rsid w:val="00802034"/>
    <w:rsid w:val="00807D49"/>
    <w:rsid w:val="00812E98"/>
    <w:rsid w:val="0081349A"/>
    <w:rsid w:val="0081435D"/>
    <w:rsid w:val="008204A0"/>
    <w:rsid w:val="00825A9A"/>
    <w:rsid w:val="0083256A"/>
    <w:rsid w:val="00841B56"/>
    <w:rsid w:val="00844C2A"/>
    <w:rsid w:val="0085088A"/>
    <w:rsid w:val="00852842"/>
    <w:rsid w:val="00853BFC"/>
    <w:rsid w:val="0086082C"/>
    <w:rsid w:val="00861D1C"/>
    <w:rsid w:val="00874DEB"/>
    <w:rsid w:val="008778DF"/>
    <w:rsid w:val="008800DB"/>
    <w:rsid w:val="00884896"/>
    <w:rsid w:val="00886404"/>
    <w:rsid w:val="00887D2F"/>
    <w:rsid w:val="008A0285"/>
    <w:rsid w:val="008A1BB0"/>
    <w:rsid w:val="008A2CD3"/>
    <w:rsid w:val="008A5217"/>
    <w:rsid w:val="008A7B36"/>
    <w:rsid w:val="008B0D1D"/>
    <w:rsid w:val="008C511C"/>
    <w:rsid w:val="008C75BB"/>
    <w:rsid w:val="008D4503"/>
    <w:rsid w:val="008D479B"/>
    <w:rsid w:val="008E6BEE"/>
    <w:rsid w:val="009128D5"/>
    <w:rsid w:val="00927ED5"/>
    <w:rsid w:val="00937B60"/>
    <w:rsid w:val="0094589C"/>
    <w:rsid w:val="009465D9"/>
    <w:rsid w:val="00956A57"/>
    <w:rsid w:val="009606D0"/>
    <w:rsid w:val="009668E1"/>
    <w:rsid w:val="0096713C"/>
    <w:rsid w:val="009717D8"/>
    <w:rsid w:val="00974D9F"/>
    <w:rsid w:val="009925B5"/>
    <w:rsid w:val="009962A7"/>
    <w:rsid w:val="00997283"/>
    <w:rsid w:val="009A2C01"/>
    <w:rsid w:val="009A7AF7"/>
    <w:rsid w:val="009B088C"/>
    <w:rsid w:val="009B0A34"/>
    <w:rsid w:val="009B1F5C"/>
    <w:rsid w:val="009B53ED"/>
    <w:rsid w:val="009C5DBE"/>
    <w:rsid w:val="009C60EE"/>
    <w:rsid w:val="009C6F9A"/>
    <w:rsid w:val="009D2558"/>
    <w:rsid w:val="009D3BC9"/>
    <w:rsid w:val="009D4361"/>
    <w:rsid w:val="009D4909"/>
    <w:rsid w:val="009F4EB0"/>
    <w:rsid w:val="009F6EEA"/>
    <w:rsid w:val="009F7221"/>
    <w:rsid w:val="00A01755"/>
    <w:rsid w:val="00A158E5"/>
    <w:rsid w:val="00A24E8F"/>
    <w:rsid w:val="00A261FA"/>
    <w:rsid w:val="00A27B4F"/>
    <w:rsid w:val="00A43222"/>
    <w:rsid w:val="00A4719B"/>
    <w:rsid w:val="00A52F24"/>
    <w:rsid w:val="00A83691"/>
    <w:rsid w:val="00AA7D46"/>
    <w:rsid w:val="00AB2493"/>
    <w:rsid w:val="00AB2662"/>
    <w:rsid w:val="00AB2D92"/>
    <w:rsid w:val="00AC4BC3"/>
    <w:rsid w:val="00AC55D7"/>
    <w:rsid w:val="00AD6A48"/>
    <w:rsid w:val="00AE4198"/>
    <w:rsid w:val="00B03EC8"/>
    <w:rsid w:val="00B07113"/>
    <w:rsid w:val="00B07692"/>
    <w:rsid w:val="00B1162F"/>
    <w:rsid w:val="00B1487D"/>
    <w:rsid w:val="00B34C16"/>
    <w:rsid w:val="00B35F70"/>
    <w:rsid w:val="00B40326"/>
    <w:rsid w:val="00B5374C"/>
    <w:rsid w:val="00B53ABB"/>
    <w:rsid w:val="00B7047C"/>
    <w:rsid w:val="00B72A40"/>
    <w:rsid w:val="00B77BE3"/>
    <w:rsid w:val="00B8407C"/>
    <w:rsid w:val="00B860F7"/>
    <w:rsid w:val="00B873CC"/>
    <w:rsid w:val="00B941FF"/>
    <w:rsid w:val="00BA3115"/>
    <w:rsid w:val="00BA7336"/>
    <w:rsid w:val="00BB0436"/>
    <w:rsid w:val="00BB12FA"/>
    <w:rsid w:val="00BB22AC"/>
    <w:rsid w:val="00BB67F6"/>
    <w:rsid w:val="00BC41BB"/>
    <w:rsid w:val="00BC6351"/>
    <w:rsid w:val="00BC7C4B"/>
    <w:rsid w:val="00BD030A"/>
    <w:rsid w:val="00BD17F8"/>
    <w:rsid w:val="00BE4639"/>
    <w:rsid w:val="00BF5B4A"/>
    <w:rsid w:val="00C02DBB"/>
    <w:rsid w:val="00C06836"/>
    <w:rsid w:val="00C10A0F"/>
    <w:rsid w:val="00C14FC9"/>
    <w:rsid w:val="00C15C0E"/>
    <w:rsid w:val="00C2371C"/>
    <w:rsid w:val="00C26572"/>
    <w:rsid w:val="00C313DD"/>
    <w:rsid w:val="00C3572D"/>
    <w:rsid w:val="00C42949"/>
    <w:rsid w:val="00C44E78"/>
    <w:rsid w:val="00C45B07"/>
    <w:rsid w:val="00C566BA"/>
    <w:rsid w:val="00C60DB5"/>
    <w:rsid w:val="00C61101"/>
    <w:rsid w:val="00C62377"/>
    <w:rsid w:val="00C7127B"/>
    <w:rsid w:val="00C80A50"/>
    <w:rsid w:val="00C81A45"/>
    <w:rsid w:val="00C844D4"/>
    <w:rsid w:val="00C868E8"/>
    <w:rsid w:val="00C937F2"/>
    <w:rsid w:val="00C979EE"/>
    <w:rsid w:val="00CA58D9"/>
    <w:rsid w:val="00CB7DCB"/>
    <w:rsid w:val="00CC294A"/>
    <w:rsid w:val="00CD14BA"/>
    <w:rsid w:val="00CD30A8"/>
    <w:rsid w:val="00CF2498"/>
    <w:rsid w:val="00D02488"/>
    <w:rsid w:val="00D05368"/>
    <w:rsid w:val="00D079B7"/>
    <w:rsid w:val="00D16738"/>
    <w:rsid w:val="00D16949"/>
    <w:rsid w:val="00D348D5"/>
    <w:rsid w:val="00D3717F"/>
    <w:rsid w:val="00D476E9"/>
    <w:rsid w:val="00D51653"/>
    <w:rsid w:val="00D57476"/>
    <w:rsid w:val="00D67E5F"/>
    <w:rsid w:val="00D73833"/>
    <w:rsid w:val="00D76701"/>
    <w:rsid w:val="00D812B0"/>
    <w:rsid w:val="00D91F05"/>
    <w:rsid w:val="00DA2298"/>
    <w:rsid w:val="00DB5444"/>
    <w:rsid w:val="00DC2F74"/>
    <w:rsid w:val="00DC6001"/>
    <w:rsid w:val="00DD4026"/>
    <w:rsid w:val="00DD5CC2"/>
    <w:rsid w:val="00DD7844"/>
    <w:rsid w:val="00DF1A58"/>
    <w:rsid w:val="00DF3FE1"/>
    <w:rsid w:val="00E0133C"/>
    <w:rsid w:val="00E01F68"/>
    <w:rsid w:val="00E0239A"/>
    <w:rsid w:val="00E04800"/>
    <w:rsid w:val="00E33132"/>
    <w:rsid w:val="00E42404"/>
    <w:rsid w:val="00E43F5F"/>
    <w:rsid w:val="00E467D1"/>
    <w:rsid w:val="00E526A1"/>
    <w:rsid w:val="00E53BC0"/>
    <w:rsid w:val="00E57B38"/>
    <w:rsid w:val="00E65B41"/>
    <w:rsid w:val="00E661FD"/>
    <w:rsid w:val="00E70051"/>
    <w:rsid w:val="00E914EC"/>
    <w:rsid w:val="00E93A3F"/>
    <w:rsid w:val="00E93D91"/>
    <w:rsid w:val="00EA6483"/>
    <w:rsid w:val="00EB6122"/>
    <w:rsid w:val="00EC2DF9"/>
    <w:rsid w:val="00EC5289"/>
    <w:rsid w:val="00ED325B"/>
    <w:rsid w:val="00ED76B2"/>
    <w:rsid w:val="00EE49A0"/>
    <w:rsid w:val="00EE4E3E"/>
    <w:rsid w:val="00EF25F7"/>
    <w:rsid w:val="00F0313D"/>
    <w:rsid w:val="00F05BB2"/>
    <w:rsid w:val="00F07DF2"/>
    <w:rsid w:val="00F12059"/>
    <w:rsid w:val="00F16376"/>
    <w:rsid w:val="00F259D7"/>
    <w:rsid w:val="00F27A60"/>
    <w:rsid w:val="00F328C7"/>
    <w:rsid w:val="00F33583"/>
    <w:rsid w:val="00F33603"/>
    <w:rsid w:val="00F564AC"/>
    <w:rsid w:val="00F56994"/>
    <w:rsid w:val="00F74CFE"/>
    <w:rsid w:val="00F75124"/>
    <w:rsid w:val="00F804C1"/>
    <w:rsid w:val="00F808CF"/>
    <w:rsid w:val="00F83B4C"/>
    <w:rsid w:val="00F90DA1"/>
    <w:rsid w:val="00FA40D2"/>
    <w:rsid w:val="00FA5DB0"/>
    <w:rsid w:val="00FB1E62"/>
    <w:rsid w:val="00FC7321"/>
    <w:rsid w:val="00FD3D49"/>
    <w:rsid w:val="00FD472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  <o:rules v:ext="edit">
        <o:r id="V:Rule1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9">
    <w:name w:val="Style9"/>
    <w:basedOn w:val="a"/>
    <w:uiPriority w:val="99"/>
    <w:rsid w:val="007717A3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11">
    <w:name w:val="Style11"/>
    <w:basedOn w:val="a"/>
    <w:rsid w:val="007717A3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7717A3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29">
    <w:name w:val="Font Style29"/>
    <w:rsid w:val="007717A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uiPriority w:val="99"/>
    <w:rsid w:val="007717A3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17">
    <w:name w:val="Style17"/>
    <w:basedOn w:val="a"/>
    <w:rsid w:val="00C02DBB"/>
    <w:pPr>
      <w:widowControl w:val="0"/>
      <w:autoSpaceDE w:val="0"/>
      <w:autoSpaceDN w:val="0"/>
      <w:adjustRightInd w:val="0"/>
      <w:spacing w:line="475" w:lineRule="exact"/>
    </w:pPr>
    <w:rPr>
      <w:rFonts w:ascii="Tahoma" w:hAnsi="Tahoma"/>
    </w:rPr>
  </w:style>
  <w:style w:type="paragraph" w:customStyle="1" w:styleId="Style18">
    <w:name w:val="Style18"/>
    <w:basedOn w:val="a"/>
    <w:rsid w:val="005744EC"/>
    <w:pPr>
      <w:widowControl w:val="0"/>
      <w:autoSpaceDE w:val="0"/>
      <w:autoSpaceDN w:val="0"/>
      <w:adjustRightInd w:val="0"/>
      <w:spacing w:line="230" w:lineRule="exact"/>
      <w:ind w:firstLine="59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9DB7-CF50-46DE-9D95-0596C20C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4119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20-939</cp:lastModifiedBy>
  <cp:revision>8</cp:revision>
  <cp:lastPrinted>2019-06-07T12:05:00Z</cp:lastPrinted>
  <dcterms:created xsi:type="dcterms:W3CDTF">2020-03-12T12:15:00Z</dcterms:created>
  <dcterms:modified xsi:type="dcterms:W3CDTF">2020-03-12T12:18:00Z</dcterms:modified>
</cp:coreProperties>
</file>