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B42" w:rsidRDefault="00553B42" w:rsidP="00B650F6">
      <w:pPr>
        <w:spacing w:after="0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766A" w:rsidRDefault="0038766A" w:rsidP="00B650F6">
      <w:pPr>
        <w:spacing w:after="0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8766A" w:rsidRPr="00605ECF" w:rsidRDefault="0038766A" w:rsidP="00B650F6">
      <w:pPr>
        <w:spacing w:after="0"/>
        <w:ind w:left="426" w:hanging="426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53B42" w:rsidRPr="00605ECF" w:rsidRDefault="00553B42" w:rsidP="00553B42">
      <w:pPr>
        <w:keepNext/>
        <w:tabs>
          <w:tab w:val="left" w:pos="1276"/>
        </w:tabs>
        <w:spacing w:after="0" w:line="240" w:lineRule="auto"/>
        <w:ind w:left="1418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</w:pPr>
      <w:r w:rsidRPr="00605EC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35BF93F" wp14:editId="1A75B444">
                <wp:simplePos x="0" y="0"/>
                <wp:positionH relativeFrom="column">
                  <wp:posOffset>894715</wp:posOffset>
                </wp:positionH>
                <wp:positionV relativeFrom="paragraph">
                  <wp:posOffset>0</wp:posOffset>
                </wp:positionV>
                <wp:extent cx="0" cy="612140"/>
                <wp:effectExtent l="0" t="0" r="19050" b="35560"/>
                <wp:wrapNone/>
                <wp:docPr id="2" name="Съединител &quot;права стрелка&quot;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2C7E3AE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2" o:spid="_x0000_s1026" type="#_x0000_t32" style="position:absolute;margin-left:70.45pt;margin-top:0;width:0;height:48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"/>
            </w:pict>
          </mc:Fallback>
        </mc:AlternateContent>
      </w:r>
      <w:r w:rsidRPr="00605ECF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0" locked="0" layoutInCell="1" allowOverlap="1" wp14:anchorId="30914808" wp14:editId="50851EA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00710" cy="832485"/>
            <wp:effectExtent l="0" t="0" r="8890" b="5715"/>
            <wp:wrapSquare wrapText="bothSides"/>
            <wp:docPr id="1" name="Картина 1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4" descr="lav4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10" cy="8324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0191E"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  <w:t xml:space="preserve">  </w:t>
      </w:r>
      <w:r w:rsidRPr="00605ECF"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  <w:t>РЕПУБЛИКА БЪЛГАРИЯ</w:t>
      </w:r>
    </w:p>
    <w:p w:rsidR="00553B42" w:rsidRPr="00605ECF" w:rsidRDefault="00553B42" w:rsidP="00553B42">
      <w:pPr>
        <w:keepNext/>
        <w:tabs>
          <w:tab w:val="left" w:pos="1276"/>
        </w:tabs>
        <w:spacing w:after="0" w:line="240" w:lineRule="auto"/>
        <w:ind w:left="1418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</w:pPr>
      <w:r w:rsidRPr="00605ECF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 </w:t>
      </w:r>
      <w:r w:rsidRPr="00605ECF"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  <w:t xml:space="preserve">Министерство на земеделието и храните </w:t>
      </w:r>
    </w:p>
    <w:p w:rsidR="00553B42" w:rsidRPr="00605ECF" w:rsidRDefault="00553B42" w:rsidP="00553B42">
      <w:pPr>
        <w:keepNext/>
        <w:tabs>
          <w:tab w:val="left" w:pos="1276"/>
        </w:tabs>
        <w:spacing w:after="0" w:line="240" w:lineRule="auto"/>
        <w:ind w:left="1418"/>
        <w:jc w:val="both"/>
        <w:outlineLvl w:val="0"/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</w:pPr>
      <w:r w:rsidRPr="00605ECF"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  <w:t xml:space="preserve">  Областна дирекция “Земеделие”</w:t>
      </w:r>
      <w:r w:rsidRPr="00605ECF"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  <w:lang w:val="en-US"/>
        </w:rPr>
        <w:t xml:space="preserve"> </w:t>
      </w:r>
      <w:r w:rsidRPr="00605ECF">
        <w:rPr>
          <w:rFonts w:ascii="Times New Roman" w:eastAsia="Times New Roman" w:hAnsi="Times New Roman" w:cs="Times New Roman"/>
          <w:b/>
          <w:bCs/>
          <w:color w:val="333333"/>
          <w:spacing w:val="40"/>
          <w:sz w:val="24"/>
          <w:szCs w:val="24"/>
        </w:rPr>
        <w:t>гр. Сливен</w:t>
      </w:r>
    </w:p>
    <w:p w:rsidR="00553B42" w:rsidRPr="00A4737A" w:rsidRDefault="00553B42" w:rsidP="00553B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56F5" w:rsidRDefault="00F71D3D" w:rsidP="00B650F6">
      <w:pPr>
        <w:spacing w:after="0"/>
        <w:ind w:left="6550" w:hanging="6408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F71D3D">
        <w:rPr>
          <w:b/>
          <w:sz w:val="24"/>
          <w:szCs w:val="24"/>
        </w:rPr>
        <w:t xml:space="preserve">                                                                                      </w:t>
      </w:r>
      <w:r>
        <w:rPr>
          <w:b/>
          <w:sz w:val="24"/>
          <w:szCs w:val="24"/>
        </w:rPr>
        <w:t xml:space="preserve">                </w:t>
      </w:r>
      <w:r w:rsidRPr="00F71D3D">
        <w:rPr>
          <w:b/>
          <w:sz w:val="24"/>
          <w:szCs w:val="24"/>
        </w:rPr>
        <w:t>ОДОБРИЛ</w:t>
      </w:r>
      <w:r>
        <w:rPr>
          <w:b/>
          <w:sz w:val="24"/>
          <w:szCs w:val="24"/>
        </w:rPr>
        <w:t>:………………………………..                                                                                                                ТОДОР БРАТАНОВ</w:t>
      </w:r>
    </w:p>
    <w:p w:rsidR="00F71D3D" w:rsidRDefault="00F71D3D" w:rsidP="00F71D3D">
      <w:pPr>
        <w:spacing w:after="0"/>
        <w:ind w:left="6463" w:firstLine="425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ДИРЕКТОР</w:t>
      </w:r>
    </w:p>
    <w:p w:rsidR="00DF2315" w:rsidRPr="00E57FF1" w:rsidRDefault="00F71D3D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</w:t>
      </w:r>
      <w:r w:rsidR="00E57FF1">
        <w:rPr>
          <w:b/>
          <w:sz w:val="24"/>
          <w:szCs w:val="24"/>
        </w:rPr>
        <w:t>ОД ,, ЗЕМЕДЕЛИЕ“ – СЛИВЕ</w:t>
      </w:r>
      <w:r w:rsidR="00945A61">
        <w:rPr>
          <w:b/>
          <w:sz w:val="24"/>
          <w:szCs w:val="24"/>
        </w:rPr>
        <w:t>Н</w:t>
      </w:r>
    </w:p>
    <w:p w:rsidR="00553B42" w:rsidRDefault="00DF2315">
      <w:pPr>
        <w:rPr>
          <w:b/>
          <w:sz w:val="40"/>
          <w:szCs w:val="40"/>
        </w:rPr>
      </w:pPr>
      <w:r>
        <w:rPr>
          <w:sz w:val="40"/>
          <w:szCs w:val="40"/>
        </w:rPr>
        <w:t xml:space="preserve">                                      </w:t>
      </w:r>
      <w:r w:rsidR="00553B42" w:rsidRPr="00553B42">
        <w:rPr>
          <w:b/>
          <w:sz w:val="40"/>
          <w:szCs w:val="40"/>
        </w:rPr>
        <w:t>ПОКАНА</w:t>
      </w:r>
    </w:p>
    <w:p w:rsidR="00FB6008" w:rsidRDefault="00A271C2" w:rsidP="00B650F6">
      <w:pPr>
        <w:tabs>
          <w:tab w:val="left" w:pos="284"/>
        </w:tabs>
        <w:ind w:left="-142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B650F6">
        <w:rPr>
          <w:rFonts w:ascii="Times New Roman" w:hAnsi="Times New Roman" w:cs="Times New Roman"/>
          <w:sz w:val="24"/>
          <w:szCs w:val="24"/>
        </w:rPr>
        <w:t xml:space="preserve"> </w:t>
      </w:r>
      <w:r w:rsidR="00D917EC">
        <w:rPr>
          <w:rFonts w:ascii="Times New Roman" w:hAnsi="Times New Roman" w:cs="Times New Roman"/>
          <w:sz w:val="24"/>
          <w:szCs w:val="24"/>
        </w:rPr>
        <w:t>Областна дирекция ,,Земеделие</w:t>
      </w:r>
      <w:r w:rsidR="009767B0">
        <w:rPr>
          <w:rFonts w:ascii="Times New Roman" w:hAnsi="Times New Roman" w:cs="Times New Roman"/>
          <w:sz w:val="24"/>
          <w:szCs w:val="24"/>
        </w:rPr>
        <w:t xml:space="preserve">“ – Сливен, </w:t>
      </w:r>
      <w:r w:rsidR="00553B42" w:rsidRPr="00553B42">
        <w:rPr>
          <w:rFonts w:ascii="Times New Roman" w:hAnsi="Times New Roman" w:cs="Times New Roman"/>
          <w:sz w:val="24"/>
          <w:szCs w:val="24"/>
        </w:rPr>
        <w:t>с адр</w:t>
      </w:r>
      <w:r w:rsidR="00553B42">
        <w:rPr>
          <w:rFonts w:ascii="Times New Roman" w:hAnsi="Times New Roman" w:cs="Times New Roman"/>
          <w:sz w:val="24"/>
          <w:szCs w:val="24"/>
        </w:rPr>
        <w:t>ес: г</w:t>
      </w:r>
      <w:r w:rsidR="00553B42" w:rsidRPr="00553B42">
        <w:rPr>
          <w:rFonts w:ascii="Times New Roman" w:hAnsi="Times New Roman" w:cs="Times New Roman"/>
          <w:sz w:val="24"/>
          <w:szCs w:val="24"/>
        </w:rPr>
        <w:t xml:space="preserve">р. Сливен, ул. </w:t>
      </w:r>
      <w:r w:rsidR="00553B42">
        <w:rPr>
          <w:rFonts w:ascii="Times New Roman" w:hAnsi="Times New Roman" w:cs="Times New Roman"/>
          <w:sz w:val="24"/>
          <w:szCs w:val="24"/>
        </w:rPr>
        <w:t>,,</w:t>
      </w:r>
      <w:r w:rsidR="00553B42" w:rsidRPr="00553B42">
        <w:rPr>
          <w:rFonts w:ascii="Times New Roman" w:hAnsi="Times New Roman" w:cs="Times New Roman"/>
          <w:sz w:val="24"/>
          <w:szCs w:val="24"/>
        </w:rPr>
        <w:t xml:space="preserve">Генерал </w:t>
      </w:r>
      <w:r w:rsidR="00553B4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53B42">
        <w:rPr>
          <w:rFonts w:ascii="Times New Roman" w:hAnsi="Times New Roman" w:cs="Times New Roman"/>
          <w:sz w:val="24"/>
          <w:szCs w:val="24"/>
        </w:rPr>
        <w:t>С</w:t>
      </w:r>
      <w:r w:rsidR="00553B42" w:rsidRPr="00553B42">
        <w:rPr>
          <w:rFonts w:ascii="Times New Roman" w:hAnsi="Times New Roman" w:cs="Times New Roman"/>
          <w:sz w:val="24"/>
          <w:szCs w:val="24"/>
        </w:rPr>
        <w:t>толипин</w:t>
      </w:r>
      <w:proofErr w:type="spellEnd"/>
      <w:r w:rsidR="00553B42">
        <w:rPr>
          <w:rFonts w:ascii="Times New Roman" w:hAnsi="Times New Roman" w:cs="Times New Roman"/>
          <w:sz w:val="24"/>
          <w:szCs w:val="24"/>
        </w:rPr>
        <w:t xml:space="preserve">‘‘ № 2, организира избор на независим оценител, вписан в </w:t>
      </w:r>
      <w:r w:rsidR="000849B4">
        <w:rPr>
          <w:rFonts w:ascii="Times New Roman" w:hAnsi="Times New Roman" w:cs="Times New Roman"/>
          <w:sz w:val="24"/>
          <w:szCs w:val="24"/>
        </w:rPr>
        <w:t>регистъра на независимите оцени</w:t>
      </w:r>
      <w:r w:rsidR="00FB6008">
        <w:rPr>
          <w:rFonts w:ascii="Times New Roman" w:hAnsi="Times New Roman" w:cs="Times New Roman"/>
          <w:sz w:val="24"/>
          <w:szCs w:val="24"/>
        </w:rPr>
        <w:t>тели и притежаващ сертификат</w:t>
      </w:r>
      <w:r w:rsidR="000F614A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0F614A">
        <w:rPr>
          <w:rFonts w:ascii="Times New Roman" w:hAnsi="Times New Roman" w:cs="Times New Roman"/>
          <w:sz w:val="24"/>
          <w:szCs w:val="24"/>
        </w:rPr>
        <w:t>оценителска</w:t>
      </w:r>
      <w:proofErr w:type="spellEnd"/>
      <w:r w:rsidR="000F614A">
        <w:rPr>
          <w:rFonts w:ascii="Times New Roman" w:hAnsi="Times New Roman" w:cs="Times New Roman"/>
          <w:sz w:val="24"/>
          <w:szCs w:val="24"/>
        </w:rPr>
        <w:t xml:space="preserve"> правоспособност, съгласно З</w:t>
      </w:r>
      <w:r w:rsidR="00D05FAF">
        <w:rPr>
          <w:rFonts w:ascii="Times New Roman" w:hAnsi="Times New Roman" w:cs="Times New Roman"/>
          <w:sz w:val="24"/>
          <w:szCs w:val="24"/>
        </w:rPr>
        <w:t xml:space="preserve">акона за независимите оценители, </w:t>
      </w:r>
      <w:r w:rsidR="000F614A">
        <w:rPr>
          <w:rFonts w:ascii="Times New Roman" w:hAnsi="Times New Roman" w:cs="Times New Roman"/>
          <w:sz w:val="24"/>
          <w:szCs w:val="24"/>
        </w:rPr>
        <w:t xml:space="preserve">за следните </w:t>
      </w:r>
      <w:proofErr w:type="spellStart"/>
      <w:r w:rsidR="000F614A">
        <w:rPr>
          <w:rFonts w:ascii="Times New Roman" w:hAnsi="Times New Roman" w:cs="Times New Roman"/>
          <w:sz w:val="24"/>
          <w:szCs w:val="24"/>
        </w:rPr>
        <w:t>оценителски</w:t>
      </w:r>
      <w:proofErr w:type="spellEnd"/>
      <w:r w:rsidR="000F614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F614A">
        <w:rPr>
          <w:rFonts w:ascii="Times New Roman" w:hAnsi="Times New Roman" w:cs="Times New Roman"/>
          <w:sz w:val="24"/>
          <w:szCs w:val="24"/>
        </w:rPr>
        <w:t>правоспособности</w:t>
      </w:r>
      <w:proofErr w:type="spellEnd"/>
      <w:r w:rsidR="00FB6008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553B42" w:rsidRDefault="000F614A" w:rsidP="00B650F6">
      <w:pPr>
        <w:tabs>
          <w:tab w:val="left" w:pos="284"/>
        </w:tabs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9C68B3">
        <w:rPr>
          <w:rFonts w:ascii="Times New Roman" w:hAnsi="Times New Roman" w:cs="Times New Roman"/>
          <w:sz w:val="24"/>
          <w:szCs w:val="24"/>
        </w:rPr>
        <w:t>За оценка на з</w:t>
      </w:r>
      <w:r w:rsidR="000849B4">
        <w:rPr>
          <w:rFonts w:ascii="Times New Roman" w:hAnsi="Times New Roman" w:cs="Times New Roman"/>
          <w:sz w:val="24"/>
          <w:szCs w:val="24"/>
        </w:rPr>
        <w:t>емеделски земи и трайни насаждения</w:t>
      </w:r>
      <w:r w:rsidR="009C68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-</w:t>
      </w:r>
      <w:r w:rsidR="009C68B3">
        <w:rPr>
          <w:rFonts w:ascii="Times New Roman" w:hAnsi="Times New Roman" w:cs="Times New Roman"/>
          <w:sz w:val="24"/>
          <w:szCs w:val="24"/>
        </w:rPr>
        <w:t xml:space="preserve">  при </w:t>
      </w:r>
      <w:r w:rsidR="000849B4">
        <w:rPr>
          <w:rFonts w:ascii="Times New Roman" w:hAnsi="Times New Roman" w:cs="Times New Roman"/>
          <w:sz w:val="24"/>
          <w:szCs w:val="24"/>
        </w:rPr>
        <w:t>изготвяне на</w:t>
      </w:r>
      <w:r w:rsidR="00F9355F">
        <w:rPr>
          <w:rFonts w:ascii="Times New Roman" w:hAnsi="Times New Roman" w:cs="Times New Roman"/>
          <w:sz w:val="24"/>
          <w:szCs w:val="24"/>
        </w:rPr>
        <w:t xml:space="preserve"> пазарни оценки на имоти от дър</w:t>
      </w:r>
      <w:r w:rsidR="000849B4">
        <w:rPr>
          <w:rFonts w:ascii="Times New Roman" w:hAnsi="Times New Roman" w:cs="Times New Roman"/>
          <w:sz w:val="24"/>
          <w:szCs w:val="24"/>
        </w:rPr>
        <w:t>жавен поземлен фонд</w:t>
      </w:r>
      <w:r w:rsidR="00F9355F">
        <w:rPr>
          <w:rFonts w:ascii="Times New Roman" w:hAnsi="Times New Roman" w:cs="Times New Roman"/>
          <w:sz w:val="24"/>
          <w:szCs w:val="24"/>
        </w:rPr>
        <w:t>/ДПФ/</w:t>
      </w:r>
      <w:r w:rsidR="000849B4">
        <w:rPr>
          <w:rFonts w:ascii="Times New Roman" w:hAnsi="Times New Roman" w:cs="Times New Roman"/>
          <w:sz w:val="24"/>
          <w:szCs w:val="24"/>
        </w:rPr>
        <w:t xml:space="preserve"> – земе</w:t>
      </w:r>
      <w:r w:rsidR="00F9355F">
        <w:rPr>
          <w:rFonts w:ascii="Times New Roman" w:hAnsi="Times New Roman" w:cs="Times New Roman"/>
          <w:sz w:val="24"/>
          <w:szCs w:val="24"/>
        </w:rPr>
        <w:t xml:space="preserve">делски земи и трайни насаждения, </w:t>
      </w:r>
      <w:r w:rsidR="000849B4">
        <w:rPr>
          <w:rFonts w:ascii="Times New Roman" w:hAnsi="Times New Roman" w:cs="Times New Roman"/>
          <w:sz w:val="24"/>
          <w:szCs w:val="24"/>
        </w:rPr>
        <w:t>както и на земеделски земи по § 12а от ПЗР на ЗСПЗЗ</w:t>
      </w:r>
      <w:r w:rsidR="00FB6008">
        <w:rPr>
          <w:rFonts w:ascii="Times New Roman" w:hAnsi="Times New Roman" w:cs="Times New Roman"/>
          <w:sz w:val="24"/>
          <w:szCs w:val="24"/>
        </w:rPr>
        <w:t>.</w:t>
      </w:r>
    </w:p>
    <w:p w:rsidR="00FB6008" w:rsidRDefault="00FB6008" w:rsidP="00B650F6">
      <w:pPr>
        <w:tabs>
          <w:tab w:val="left" w:pos="284"/>
        </w:tabs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A271C2">
        <w:rPr>
          <w:rFonts w:ascii="Times New Roman" w:hAnsi="Times New Roman" w:cs="Times New Roman"/>
          <w:sz w:val="24"/>
          <w:szCs w:val="24"/>
        </w:rPr>
        <w:t xml:space="preserve"> За оценка на н</w:t>
      </w:r>
      <w:r>
        <w:rPr>
          <w:rFonts w:ascii="Times New Roman" w:hAnsi="Times New Roman" w:cs="Times New Roman"/>
          <w:sz w:val="24"/>
          <w:szCs w:val="24"/>
        </w:rPr>
        <w:t>едвижими имоти</w:t>
      </w:r>
      <w:r w:rsidR="00A271C2">
        <w:rPr>
          <w:rFonts w:ascii="Times New Roman" w:hAnsi="Times New Roman" w:cs="Times New Roman"/>
          <w:sz w:val="24"/>
          <w:szCs w:val="24"/>
        </w:rPr>
        <w:t xml:space="preserve"> </w:t>
      </w:r>
      <w:r w:rsidR="000F614A">
        <w:rPr>
          <w:rFonts w:ascii="Times New Roman" w:hAnsi="Times New Roman" w:cs="Times New Roman"/>
          <w:sz w:val="24"/>
          <w:szCs w:val="24"/>
        </w:rPr>
        <w:t xml:space="preserve">- </w:t>
      </w:r>
      <w:r w:rsidR="009C68B3">
        <w:rPr>
          <w:rFonts w:ascii="Times New Roman" w:hAnsi="Times New Roman" w:cs="Times New Roman"/>
          <w:sz w:val="24"/>
          <w:szCs w:val="24"/>
        </w:rPr>
        <w:t>при</w:t>
      </w:r>
      <w:r>
        <w:rPr>
          <w:rFonts w:ascii="Times New Roman" w:hAnsi="Times New Roman" w:cs="Times New Roman"/>
          <w:sz w:val="24"/>
          <w:szCs w:val="24"/>
        </w:rPr>
        <w:t xml:space="preserve"> изготвянето на пазарни оценки на недвижими имоти частна държавна собственост – стопански </w:t>
      </w:r>
      <w:r w:rsidR="00F9355F">
        <w:rPr>
          <w:rFonts w:ascii="Times New Roman" w:hAnsi="Times New Roman" w:cs="Times New Roman"/>
          <w:sz w:val="24"/>
          <w:szCs w:val="24"/>
        </w:rPr>
        <w:t>двор, съгл. чл. 27, ал. 6</w:t>
      </w:r>
      <w:r w:rsidR="00345600">
        <w:rPr>
          <w:rFonts w:ascii="Times New Roman" w:hAnsi="Times New Roman" w:cs="Times New Roman"/>
          <w:sz w:val="24"/>
          <w:szCs w:val="24"/>
        </w:rPr>
        <w:t xml:space="preserve"> и ал. </w:t>
      </w:r>
      <w:r w:rsidR="00137573">
        <w:rPr>
          <w:rFonts w:ascii="Times New Roman" w:hAnsi="Times New Roman" w:cs="Times New Roman"/>
          <w:sz w:val="24"/>
          <w:szCs w:val="24"/>
        </w:rPr>
        <w:t>8 от ЗСПЗЗ, както и оценки, свързани с п</w:t>
      </w:r>
      <w:r w:rsidR="00F9355F">
        <w:rPr>
          <w:rFonts w:ascii="Times New Roman" w:hAnsi="Times New Roman" w:cs="Times New Roman"/>
          <w:sz w:val="24"/>
          <w:szCs w:val="24"/>
        </w:rPr>
        <w:t>лан на новообразуваните имоти /ПНИ /</w:t>
      </w:r>
      <w:r w:rsidR="00137573">
        <w:rPr>
          <w:rFonts w:ascii="Times New Roman" w:hAnsi="Times New Roman" w:cs="Times New Roman"/>
          <w:sz w:val="24"/>
          <w:szCs w:val="24"/>
        </w:rPr>
        <w:t xml:space="preserve">, </w:t>
      </w:r>
      <w:r w:rsidR="00D05FAF">
        <w:rPr>
          <w:rFonts w:ascii="Times New Roman" w:hAnsi="Times New Roman" w:cs="Times New Roman"/>
          <w:sz w:val="24"/>
          <w:szCs w:val="24"/>
        </w:rPr>
        <w:t xml:space="preserve">имоти по </w:t>
      </w:r>
      <w:r w:rsidR="00137573">
        <w:rPr>
          <w:rFonts w:ascii="Times New Roman" w:hAnsi="Times New Roman" w:cs="Times New Roman"/>
          <w:sz w:val="24"/>
          <w:szCs w:val="24"/>
        </w:rPr>
        <w:t>§ 4 от</w:t>
      </w:r>
      <w:r w:rsidR="00D05FAF">
        <w:rPr>
          <w:rFonts w:ascii="Times New Roman" w:hAnsi="Times New Roman" w:cs="Times New Roman"/>
          <w:sz w:val="24"/>
          <w:szCs w:val="24"/>
        </w:rPr>
        <w:t xml:space="preserve"> ПЗР на</w:t>
      </w:r>
      <w:r w:rsidR="00137573">
        <w:rPr>
          <w:rFonts w:ascii="Times New Roman" w:hAnsi="Times New Roman" w:cs="Times New Roman"/>
          <w:sz w:val="24"/>
          <w:szCs w:val="24"/>
        </w:rPr>
        <w:t xml:space="preserve"> ЗСПЗЗ, определяне на обезщетения и пазарни цени.</w:t>
      </w:r>
    </w:p>
    <w:p w:rsidR="00137573" w:rsidRDefault="00137573" w:rsidP="00B650F6">
      <w:pPr>
        <w:tabs>
          <w:tab w:val="left" w:pos="284"/>
        </w:tabs>
        <w:ind w:left="-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C67B6">
        <w:rPr>
          <w:rFonts w:ascii="Times New Roman" w:hAnsi="Times New Roman" w:cs="Times New Roman"/>
          <w:sz w:val="24"/>
          <w:szCs w:val="24"/>
        </w:rPr>
        <w:t xml:space="preserve"> </w:t>
      </w:r>
      <w:r w:rsidRPr="00DA57CC">
        <w:rPr>
          <w:rFonts w:ascii="Times New Roman" w:hAnsi="Times New Roman" w:cs="Times New Roman"/>
          <w:b/>
          <w:sz w:val="24"/>
          <w:szCs w:val="24"/>
        </w:rPr>
        <w:t>УВАЖАЕМИ ГОСПОЖИ И ГОСПОДА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4C67B6" w:rsidRDefault="00D05FAF" w:rsidP="00B650F6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137573">
        <w:rPr>
          <w:rFonts w:ascii="Times New Roman" w:hAnsi="Times New Roman" w:cs="Times New Roman"/>
          <w:sz w:val="24"/>
          <w:szCs w:val="24"/>
        </w:rPr>
        <w:t>Областна дирекция ,, Земеделие“</w:t>
      </w:r>
      <w:r w:rsidR="000F614A">
        <w:rPr>
          <w:rFonts w:ascii="Times New Roman" w:hAnsi="Times New Roman" w:cs="Times New Roman"/>
          <w:sz w:val="24"/>
          <w:szCs w:val="24"/>
        </w:rPr>
        <w:t xml:space="preserve"> – Сливен кани оценителите, вписани в регистъра на</w:t>
      </w:r>
      <w:r w:rsidR="004C67B6">
        <w:rPr>
          <w:rFonts w:ascii="Times New Roman" w:hAnsi="Times New Roman" w:cs="Times New Roman"/>
          <w:sz w:val="24"/>
          <w:szCs w:val="24"/>
        </w:rPr>
        <w:t xml:space="preserve"> независимите оценители, </w:t>
      </w:r>
      <w:r w:rsidR="000F614A">
        <w:rPr>
          <w:rFonts w:ascii="Times New Roman" w:hAnsi="Times New Roman" w:cs="Times New Roman"/>
          <w:sz w:val="24"/>
          <w:szCs w:val="24"/>
        </w:rPr>
        <w:t xml:space="preserve">притежаващи сертификат за </w:t>
      </w:r>
      <w:proofErr w:type="spellStart"/>
      <w:r w:rsidR="000F614A">
        <w:rPr>
          <w:rFonts w:ascii="Times New Roman" w:hAnsi="Times New Roman" w:cs="Times New Roman"/>
          <w:sz w:val="24"/>
          <w:szCs w:val="24"/>
        </w:rPr>
        <w:t>оценителска</w:t>
      </w:r>
      <w:proofErr w:type="spellEnd"/>
      <w:r w:rsidR="000F614A">
        <w:rPr>
          <w:rFonts w:ascii="Times New Roman" w:hAnsi="Times New Roman" w:cs="Times New Roman"/>
          <w:sz w:val="24"/>
          <w:szCs w:val="24"/>
        </w:rPr>
        <w:t xml:space="preserve"> правоспособност </w:t>
      </w:r>
      <w:r w:rsidR="009C68B3">
        <w:rPr>
          <w:rFonts w:ascii="Times New Roman" w:hAnsi="Times New Roman" w:cs="Times New Roman"/>
          <w:sz w:val="24"/>
          <w:szCs w:val="24"/>
        </w:rPr>
        <w:t xml:space="preserve">за оценка </w:t>
      </w:r>
      <w:r w:rsidR="000F614A">
        <w:rPr>
          <w:rFonts w:ascii="Times New Roman" w:hAnsi="Times New Roman" w:cs="Times New Roman"/>
          <w:sz w:val="24"/>
          <w:szCs w:val="24"/>
        </w:rPr>
        <w:t xml:space="preserve">на </w:t>
      </w:r>
      <w:r w:rsidR="000F614A" w:rsidRPr="003E7DAD">
        <w:rPr>
          <w:rFonts w:ascii="Times New Roman" w:hAnsi="Times New Roman" w:cs="Times New Roman"/>
          <w:b/>
          <w:sz w:val="24"/>
          <w:szCs w:val="24"/>
        </w:rPr>
        <w:t>земеделски земи и трайни насаждения</w:t>
      </w:r>
      <w:r w:rsidR="003E7D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DAD" w:rsidRPr="003E7DAD">
        <w:rPr>
          <w:rFonts w:ascii="Times New Roman" w:hAnsi="Times New Roman" w:cs="Times New Roman"/>
          <w:sz w:val="24"/>
          <w:szCs w:val="24"/>
        </w:rPr>
        <w:t>и сертификат</w:t>
      </w:r>
      <w:r w:rsidR="003E7DAD"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 w:rsidR="003E7DAD">
        <w:rPr>
          <w:rFonts w:ascii="Times New Roman" w:hAnsi="Times New Roman" w:cs="Times New Roman"/>
          <w:sz w:val="24"/>
          <w:szCs w:val="24"/>
        </w:rPr>
        <w:t>оценителска</w:t>
      </w:r>
      <w:proofErr w:type="spellEnd"/>
      <w:r w:rsidR="003E7DAD">
        <w:rPr>
          <w:rFonts w:ascii="Times New Roman" w:hAnsi="Times New Roman" w:cs="Times New Roman"/>
          <w:sz w:val="24"/>
          <w:szCs w:val="24"/>
        </w:rPr>
        <w:t xml:space="preserve"> правоспособност</w:t>
      </w:r>
      <w:r w:rsidR="009C68B3">
        <w:rPr>
          <w:rFonts w:ascii="Times New Roman" w:hAnsi="Times New Roman" w:cs="Times New Roman"/>
          <w:sz w:val="24"/>
          <w:szCs w:val="24"/>
        </w:rPr>
        <w:t xml:space="preserve"> за оценка</w:t>
      </w:r>
      <w:r w:rsidR="003E7DAD">
        <w:rPr>
          <w:rFonts w:ascii="Times New Roman" w:hAnsi="Times New Roman" w:cs="Times New Roman"/>
          <w:sz w:val="24"/>
          <w:szCs w:val="24"/>
        </w:rPr>
        <w:t xml:space="preserve"> на </w:t>
      </w:r>
      <w:r w:rsidR="003E7DAD" w:rsidRPr="003E7DAD">
        <w:rPr>
          <w:rFonts w:ascii="Times New Roman" w:hAnsi="Times New Roman" w:cs="Times New Roman"/>
          <w:b/>
          <w:sz w:val="24"/>
          <w:szCs w:val="24"/>
        </w:rPr>
        <w:t>недвижими имоти</w:t>
      </w:r>
      <w:r w:rsidR="003E7D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E7DAD" w:rsidRPr="003E7DAD">
        <w:rPr>
          <w:rFonts w:ascii="Times New Roman" w:hAnsi="Times New Roman" w:cs="Times New Roman"/>
          <w:sz w:val="24"/>
          <w:szCs w:val="24"/>
        </w:rPr>
        <w:t>да</w:t>
      </w:r>
      <w:r w:rsidR="003E7DAD">
        <w:rPr>
          <w:rFonts w:ascii="Times New Roman" w:hAnsi="Times New Roman" w:cs="Times New Roman"/>
          <w:sz w:val="24"/>
          <w:szCs w:val="24"/>
        </w:rPr>
        <w:t xml:space="preserve"> представят на адрес: гр. Сливен, ул. ,,Генерал </w:t>
      </w:r>
      <w:proofErr w:type="spellStart"/>
      <w:r w:rsidR="003E7DAD">
        <w:rPr>
          <w:rFonts w:ascii="Times New Roman" w:hAnsi="Times New Roman" w:cs="Times New Roman"/>
          <w:sz w:val="24"/>
          <w:szCs w:val="24"/>
        </w:rPr>
        <w:t>Столипин</w:t>
      </w:r>
      <w:proofErr w:type="spellEnd"/>
      <w:r w:rsidR="003E7DAD">
        <w:rPr>
          <w:rFonts w:ascii="Times New Roman" w:hAnsi="Times New Roman" w:cs="Times New Roman"/>
          <w:sz w:val="24"/>
          <w:szCs w:val="24"/>
        </w:rPr>
        <w:t>“ № 2, гиш</w:t>
      </w:r>
      <w:r>
        <w:rPr>
          <w:rFonts w:ascii="Times New Roman" w:hAnsi="Times New Roman" w:cs="Times New Roman"/>
          <w:sz w:val="24"/>
          <w:szCs w:val="24"/>
        </w:rPr>
        <w:t>е за административно обслужване /</w:t>
      </w:r>
      <w:r w:rsidR="003E7DAD">
        <w:rPr>
          <w:rFonts w:ascii="Times New Roman" w:hAnsi="Times New Roman" w:cs="Times New Roman"/>
          <w:sz w:val="24"/>
          <w:szCs w:val="24"/>
        </w:rPr>
        <w:t>Гише № 2</w:t>
      </w:r>
      <w:r>
        <w:rPr>
          <w:rFonts w:ascii="Times New Roman" w:hAnsi="Times New Roman" w:cs="Times New Roman"/>
          <w:sz w:val="24"/>
          <w:szCs w:val="24"/>
        </w:rPr>
        <w:t>/</w:t>
      </w:r>
      <w:r w:rsidR="003E7DAD">
        <w:rPr>
          <w:rFonts w:ascii="Times New Roman" w:hAnsi="Times New Roman" w:cs="Times New Roman"/>
          <w:sz w:val="24"/>
          <w:szCs w:val="24"/>
        </w:rPr>
        <w:t xml:space="preserve"> до 17:30 часа на </w:t>
      </w:r>
      <w:r w:rsidR="00F335E4">
        <w:rPr>
          <w:rFonts w:ascii="Times New Roman" w:hAnsi="Times New Roman" w:cs="Times New Roman"/>
          <w:sz w:val="24"/>
          <w:szCs w:val="24"/>
        </w:rPr>
        <w:t>15.10.</w:t>
      </w:r>
      <w:r w:rsidR="003E7DAD">
        <w:rPr>
          <w:rFonts w:ascii="Times New Roman" w:hAnsi="Times New Roman" w:cs="Times New Roman"/>
          <w:sz w:val="24"/>
          <w:szCs w:val="24"/>
        </w:rPr>
        <w:t>2026 г</w:t>
      </w:r>
      <w:r w:rsidR="0080191E">
        <w:rPr>
          <w:rFonts w:ascii="Times New Roman" w:hAnsi="Times New Roman" w:cs="Times New Roman"/>
          <w:sz w:val="24"/>
          <w:szCs w:val="24"/>
        </w:rPr>
        <w:t>.</w:t>
      </w:r>
      <w:r w:rsidR="004C67B6">
        <w:rPr>
          <w:rFonts w:ascii="Times New Roman" w:hAnsi="Times New Roman" w:cs="Times New Roman"/>
          <w:sz w:val="24"/>
          <w:szCs w:val="24"/>
        </w:rPr>
        <w:t xml:space="preserve"> </w:t>
      </w:r>
      <w:r w:rsidR="003E7DAD">
        <w:rPr>
          <w:rFonts w:ascii="Times New Roman" w:hAnsi="Times New Roman" w:cs="Times New Roman"/>
          <w:sz w:val="24"/>
          <w:szCs w:val="24"/>
        </w:rPr>
        <w:t xml:space="preserve"> </w:t>
      </w:r>
      <w:r w:rsidR="004C67B6" w:rsidRPr="004C67B6">
        <w:rPr>
          <w:rFonts w:ascii="Times New Roman" w:hAnsi="Times New Roman" w:cs="Times New Roman"/>
          <w:b/>
          <w:sz w:val="24"/>
          <w:szCs w:val="24"/>
        </w:rPr>
        <w:t>п</w:t>
      </w:r>
      <w:r w:rsidR="003E7DAD" w:rsidRPr="004C67B6">
        <w:rPr>
          <w:rFonts w:ascii="Times New Roman" w:hAnsi="Times New Roman" w:cs="Times New Roman"/>
          <w:b/>
          <w:sz w:val="24"/>
          <w:szCs w:val="24"/>
        </w:rPr>
        <w:t>редложения/оферти</w:t>
      </w:r>
      <w:r w:rsidR="003E7DAD">
        <w:rPr>
          <w:rFonts w:ascii="Times New Roman" w:hAnsi="Times New Roman" w:cs="Times New Roman"/>
          <w:sz w:val="24"/>
          <w:szCs w:val="24"/>
        </w:rPr>
        <w:t xml:space="preserve"> </w:t>
      </w:r>
      <w:r w:rsidR="004C67B6">
        <w:rPr>
          <w:rFonts w:ascii="Times New Roman" w:hAnsi="Times New Roman" w:cs="Times New Roman"/>
          <w:sz w:val="24"/>
          <w:szCs w:val="24"/>
        </w:rPr>
        <w:t>, които следв</w:t>
      </w:r>
      <w:r w:rsidR="003E7DAD">
        <w:rPr>
          <w:rFonts w:ascii="Times New Roman" w:hAnsi="Times New Roman" w:cs="Times New Roman"/>
          <w:sz w:val="24"/>
          <w:szCs w:val="24"/>
        </w:rPr>
        <w:t>а</w:t>
      </w:r>
      <w:r w:rsidR="0080191E">
        <w:rPr>
          <w:rFonts w:ascii="Times New Roman" w:hAnsi="Times New Roman" w:cs="Times New Roman"/>
          <w:sz w:val="24"/>
          <w:szCs w:val="24"/>
        </w:rPr>
        <w:t xml:space="preserve"> да съдържат</w:t>
      </w:r>
      <w:r w:rsidR="004C67B6">
        <w:rPr>
          <w:rFonts w:ascii="Times New Roman" w:hAnsi="Times New Roman" w:cs="Times New Roman"/>
          <w:sz w:val="24"/>
          <w:szCs w:val="24"/>
        </w:rPr>
        <w:t xml:space="preserve">:        </w:t>
      </w:r>
    </w:p>
    <w:p w:rsidR="004C67B6" w:rsidRDefault="004C67B6" w:rsidP="00B650F6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 за кореспонденция, телефон;</w:t>
      </w:r>
    </w:p>
    <w:p w:rsidR="004C67B6" w:rsidRDefault="004C67B6" w:rsidP="00B650F6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ценово предложение/оферта;</w:t>
      </w:r>
    </w:p>
    <w:p w:rsidR="004C67B6" w:rsidRDefault="004C67B6" w:rsidP="00B650F6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срок за изпълнение, начин на плащане.</w:t>
      </w:r>
    </w:p>
    <w:p w:rsidR="004C67B6" w:rsidRDefault="004C67B6" w:rsidP="00B650F6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4C67B6" w:rsidRDefault="004C67B6" w:rsidP="00B650F6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Към предложенията/офертите да се приложат:</w:t>
      </w:r>
    </w:p>
    <w:p w:rsidR="006E5A0F" w:rsidRDefault="006E5A0F" w:rsidP="006E5A0F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6E5A0F" w:rsidRDefault="00295854" w:rsidP="006E5A0F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сертификат </w:t>
      </w:r>
      <w:r w:rsidR="006E5A0F" w:rsidRPr="00EA4FCB">
        <w:rPr>
          <w:rFonts w:ascii="Times New Roman" w:hAnsi="Times New Roman" w:cs="Times New Roman"/>
          <w:sz w:val="24"/>
          <w:szCs w:val="24"/>
        </w:rPr>
        <w:t xml:space="preserve">за </w:t>
      </w:r>
      <w:proofErr w:type="spellStart"/>
      <w:r w:rsidR="006E5A0F" w:rsidRPr="00EA4FCB">
        <w:rPr>
          <w:rFonts w:ascii="Times New Roman" w:hAnsi="Times New Roman" w:cs="Times New Roman"/>
          <w:sz w:val="24"/>
          <w:szCs w:val="24"/>
        </w:rPr>
        <w:t>оценителска</w:t>
      </w:r>
      <w:proofErr w:type="spellEnd"/>
      <w:r w:rsidR="006E5A0F" w:rsidRPr="00EA4FCB">
        <w:rPr>
          <w:rFonts w:ascii="Times New Roman" w:hAnsi="Times New Roman" w:cs="Times New Roman"/>
          <w:sz w:val="24"/>
          <w:szCs w:val="24"/>
        </w:rPr>
        <w:t xml:space="preserve"> правоспособност </w:t>
      </w:r>
      <w:r w:rsidR="009C68B3">
        <w:rPr>
          <w:rFonts w:ascii="Times New Roman" w:hAnsi="Times New Roman" w:cs="Times New Roman"/>
          <w:sz w:val="24"/>
          <w:szCs w:val="24"/>
        </w:rPr>
        <w:t xml:space="preserve">за оценка </w:t>
      </w:r>
      <w:bookmarkStart w:id="0" w:name="_GoBack"/>
      <w:bookmarkEnd w:id="0"/>
      <w:r w:rsidR="006E5A0F" w:rsidRPr="00EA4FCB">
        <w:rPr>
          <w:rFonts w:ascii="Times New Roman" w:hAnsi="Times New Roman" w:cs="Times New Roman"/>
          <w:sz w:val="24"/>
          <w:szCs w:val="24"/>
        </w:rPr>
        <w:t>на земеделски земи и трайни насаждения</w:t>
      </w:r>
      <w:r w:rsidR="006E5A0F">
        <w:rPr>
          <w:rFonts w:ascii="Times New Roman" w:hAnsi="Times New Roman" w:cs="Times New Roman"/>
          <w:sz w:val="24"/>
          <w:szCs w:val="24"/>
        </w:rPr>
        <w:t>, издаден от Камарата на независимите оценители;</w:t>
      </w:r>
    </w:p>
    <w:p w:rsidR="006E5A0F" w:rsidRDefault="006E5A0F" w:rsidP="006E5A0F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EA4FCB">
        <w:rPr>
          <w:rFonts w:ascii="Times New Roman" w:hAnsi="Times New Roman" w:cs="Times New Roman"/>
          <w:sz w:val="24"/>
          <w:szCs w:val="24"/>
        </w:rPr>
        <w:t xml:space="preserve">сертификат за </w:t>
      </w:r>
      <w:proofErr w:type="spellStart"/>
      <w:r w:rsidRPr="00EA4FCB">
        <w:rPr>
          <w:rFonts w:ascii="Times New Roman" w:hAnsi="Times New Roman" w:cs="Times New Roman"/>
          <w:sz w:val="24"/>
          <w:szCs w:val="24"/>
        </w:rPr>
        <w:t>оценителска</w:t>
      </w:r>
      <w:proofErr w:type="spellEnd"/>
      <w:r w:rsidRPr="00EA4FCB">
        <w:rPr>
          <w:rFonts w:ascii="Times New Roman" w:hAnsi="Times New Roman" w:cs="Times New Roman"/>
          <w:sz w:val="24"/>
          <w:szCs w:val="24"/>
        </w:rPr>
        <w:t xml:space="preserve"> правоспособност</w:t>
      </w:r>
      <w:r w:rsidR="0080191E">
        <w:rPr>
          <w:rFonts w:ascii="Times New Roman" w:hAnsi="Times New Roman" w:cs="Times New Roman"/>
          <w:sz w:val="24"/>
          <w:szCs w:val="24"/>
        </w:rPr>
        <w:t xml:space="preserve"> з</w:t>
      </w:r>
      <w:r>
        <w:rPr>
          <w:rFonts w:ascii="Times New Roman" w:hAnsi="Times New Roman" w:cs="Times New Roman"/>
          <w:sz w:val="24"/>
          <w:szCs w:val="24"/>
        </w:rPr>
        <w:t xml:space="preserve">а </w:t>
      </w:r>
      <w:r w:rsidR="00A271C2">
        <w:rPr>
          <w:rFonts w:ascii="Times New Roman" w:hAnsi="Times New Roman" w:cs="Times New Roman"/>
          <w:sz w:val="24"/>
          <w:szCs w:val="24"/>
        </w:rPr>
        <w:t xml:space="preserve">оценка на </w:t>
      </w:r>
      <w:r>
        <w:rPr>
          <w:rFonts w:ascii="Times New Roman" w:hAnsi="Times New Roman" w:cs="Times New Roman"/>
          <w:sz w:val="24"/>
          <w:szCs w:val="24"/>
        </w:rPr>
        <w:t>недвижими имоти, издаден от Камарата на независимите оценители;</w:t>
      </w:r>
    </w:p>
    <w:p w:rsidR="006E5A0F" w:rsidRDefault="006E5A0F" w:rsidP="006E5A0F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методи за определяне на пазарната цена на земеделски земи и трайни насаждения.</w:t>
      </w:r>
    </w:p>
    <w:p w:rsidR="0018356A" w:rsidRDefault="0018356A" w:rsidP="0018356A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8356A" w:rsidRDefault="0018356A" w:rsidP="0018356A">
      <w:pPr>
        <w:pStyle w:val="a3"/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18356A" w:rsidRPr="0018356A" w:rsidRDefault="0018356A" w:rsidP="0018356A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6E5A0F" w:rsidRDefault="00A1095E" w:rsidP="006E5A0F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 за </w:t>
      </w:r>
      <w:r w:rsidR="006E5A0F">
        <w:rPr>
          <w:rFonts w:ascii="Times New Roman" w:hAnsi="Times New Roman" w:cs="Times New Roman"/>
          <w:sz w:val="24"/>
          <w:szCs w:val="24"/>
        </w:rPr>
        <w:t>определяне на пазарната стойност на сгради и съоръжения в стопанските дворове;</w:t>
      </w:r>
    </w:p>
    <w:p w:rsidR="006E5A0F" w:rsidRDefault="00A1095E" w:rsidP="006E5A0F">
      <w:pPr>
        <w:pStyle w:val="a3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методи за определяне </w:t>
      </w:r>
      <w:r w:rsidR="006E5A0F">
        <w:rPr>
          <w:rFonts w:ascii="Times New Roman" w:hAnsi="Times New Roman" w:cs="Times New Roman"/>
          <w:sz w:val="24"/>
          <w:szCs w:val="24"/>
        </w:rPr>
        <w:t>на пазарни цени при План на новоо</w:t>
      </w:r>
      <w:r>
        <w:rPr>
          <w:rFonts w:ascii="Times New Roman" w:hAnsi="Times New Roman" w:cs="Times New Roman"/>
          <w:sz w:val="24"/>
          <w:szCs w:val="24"/>
        </w:rPr>
        <w:t>б</w:t>
      </w:r>
      <w:r w:rsidR="006E5A0F">
        <w:rPr>
          <w:rFonts w:ascii="Times New Roman" w:hAnsi="Times New Roman" w:cs="Times New Roman"/>
          <w:sz w:val="24"/>
          <w:szCs w:val="24"/>
        </w:rPr>
        <w:t>разуваните имоти по § 4 от ПЗР на ЗСПЗЗ.</w:t>
      </w:r>
    </w:p>
    <w:p w:rsidR="006E5A0F" w:rsidRDefault="006E5A0F" w:rsidP="006E5A0F">
      <w:p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</w:t>
      </w:r>
      <w:r w:rsidRPr="00EA4FCB">
        <w:rPr>
          <w:rFonts w:ascii="Times New Roman" w:hAnsi="Times New Roman" w:cs="Times New Roman"/>
          <w:b/>
          <w:sz w:val="24"/>
          <w:szCs w:val="24"/>
        </w:rPr>
        <w:t>За юридически лица</w:t>
      </w:r>
      <w:r w:rsidRPr="00EA4FCB">
        <w:rPr>
          <w:rFonts w:ascii="Times New Roman" w:hAnsi="Times New Roman" w:cs="Times New Roman"/>
          <w:sz w:val="24"/>
          <w:szCs w:val="24"/>
        </w:rPr>
        <w:t>: актуално състояние, Булстат</w:t>
      </w:r>
    </w:p>
    <w:p w:rsidR="006E5A0F" w:rsidRDefault="006E5A0F" w:rsidP="006E5A0F">
      <w:pPr>
        <w:tabs>
          <w:tab w:val="left" w:pos="284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Срокът за представяне на офертите е 7 /седем/ календарни дни от публикуване на поканата на интернет страницата на ОД </w:t>
      </w:r>
      <w:r w:rsidRPr="009353E2">
        <w:rPr>
          <w:rFonts w:ascii="Times New Roman" w:hAnsi="Times New Roman" w:cs="Times New Roman"/>
          <w:b/>
          <w:sz w:val="24"/>
          <w:szCs w:val="24"/>
        </w:rPr>
        <w:t>,,Земеделие“ – Сливен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8766A" w:rsidRDefault="006E5A0F" w:rsidP="00F9355F">
      <w:pPr>
        <w:tabs>
          <w:tab w:val="left" w:pos="284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Кандидатите подават лично или чрез пълномощник документите за участие в избора в бял, запечатан, непрозрачен плик, </w:t>
      </w:r>
      <w:r w:rsidR="00A1095E">
        <w:rPr>
          <w:rFonts w:ascii="Times New Roman" w:hAnsi="Times New Roman" w:cs="Times New Roman"/>
          <w:sz w:val="24"/>
          <w:szCs w:val="24"/>
        </w:rPr>
        <w:t xml:space="preserve">с надпис </w:t>
      </w:r>
      <w:r>
        <w:rPr>
          <w:rFonts w:ascii="Times New Roman" w:hAnsi="Times New Roman" w:cs="Times New Roman"/>
          <w:sz w:val="24"/>
          <w:szCs w:val="24"/>
        </w:rPr>
        <w:t>,, Оферта за изготвяне на пазарни оценки от независим оценител“</w:t>
      </w:r>
      <w:r w:rsidR="00F9355F">
        <w:rPr>
          <w:rFonts w:ascii="Times New Roman" w:hAnsi="Times New Roman" w:cs="Times New Roman"/>
          <w:sz w:val="24"/>
          <w:szCs w:val="24"/>
        </w:rPr>
        <w:t>.</w:t>
      </w:r>
    </w:p>
    <w:p w:rsidR="00F9355F" w:rsidRDefault="00F9355F" w:rsidP="00F9355F">
      <w:pPr>
        <w:tabs>
          <w:tab w:val="left" w:pos="284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Критерий за избор:</w:t>
      </w:r>
    </w:p>
    <w:p w:rsidR="00F9355F" w:rsidRPr="00A1095E" w:rsidRDefault="00F9355F" w:rsidP="000167F2">
      <w:pPr>
        <w:tabs>
          <w:tab w:val="left" w:pos="284"/>
        </w:tabs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A1095E">
        <w:rPr>
          <w:rFonts w:ascii="Times New Roman" w:hAnsi="Times New Roman" w:cs="Times New Roman"/>
          <w:sz w:val="24"/>
          <w:szCs w:val="24"/>
        </w:rPr>
        <w:t>,,Икономически най – изгодна оферта“ с показатели ,,предложна цена“</w:t>
      </w:r>
      <w:r w:rsidR="00FF7A5B" w:rsidRPr="00A1095E">
        <w:rPr>
          <w:rFonts w:ascii="Times New Roman" w:hAnsi="Times New Roman" w:cs="Times New Roman"/>
          <w:sz w:val="24"/>
          <w:szCs w:val="24"/>
        </w:rPr>
        <w:t xml:space="preserve"> /с включен ДДС/ и ,,срок за изготвяне на пазарните оценки“.</w:t>
      </w:r>
    </w:p>
    <w:sectPr w:rsidR="00F9355F" w:rsidRPr="00A1095E" w:rsidSect="0038766A">
      <w:footerReference w:type="default" r:id="rId9"/>
      <w:pgSz w:w="11906" w:h="16838"/>
      <w:pgMar w:top="1" w:right="1417" w:bottom="1417" w:left="1417" w:header="708" w:footer="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61CB" w:rsidRDefault="000F61CB" w:rsidP="00DF2315">
      <w:pPr>
        <w:spacing w:after="0" w:line="240" w:lineRule="auto"/>
      </w:pPr>
      <w:r>
        <w:separator/>
      </w:r>
    </w:p>
  </w:endnote>
  <w:endnote w:type="continuationSeparator" w:id="0">
    <w:p w:rsidR="000F61CB" w:rsidRDefault="000F61CB" w:rsidP="00DF23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F2315" w:rsidRPr="00DF2315" w:rsidRDefault="00DF2315" w:rsidP="00DF2315">
    <w:pPr>
      <w:spacing w:after="160" w:line="259" w:lineRule="auto"/>
      <w:jc w:val="center"/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ru-RU"/>
      </w:rPr>
    </w:pPr>
    <w:proofErr w:type="spellStart"/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>гр.Сливен</w:t>
    </w:r>
    <w:proofErr w:type="spellEnd"/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 xml:space="preserve"> 8800, </w:t>
    </w:r>
    <w:proofErr w:type="spellStart"/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>ул</w:t>
    </w:r>
    <w:proofErr w:type="spellEnd"/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>.”Генерал Столипин”№2,тел: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ru-RU"/>
      </w:rPr>
      <w:t xml:space="preserve"> 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>0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ru-RU"/>
      </w:rPr>
      <w:t>878 215421,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>(044) 622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ru-RU"/>
      </w:rPr>
      <w:t xml:space="preserve"> 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>675</w:t>
    </w:r>
  </w:p>
  <w:p w:rsidR="00DF2315" w:rsidRPr="00DF2315" w:rsidRDefault="00DF2315" w:rsidP="00DF2315">
    <w:pPr>
      <w:spacing w:after="160" w:line="259" w:lineRule="auto"/>
      <w:jc w:val="center"/>
      <w:rPr>
        <w:rFonts w:ascii="Helen Bg Condensed" w:eastAsia="Times New Roman" w:hAnsi="Helen Bg Condensed" w:cs="Times New Roman"/>
        <w:color w:val="999999"/>
        <w:spacing w:val="40"/>
        <w:sz w:val="18"/>
        <w:szCs w:val="18"/>
        <w:lang w:val="it-IT"/>
      </w:rPr>
    </w:pP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it-IT"/>
      </w:rPr>
      <w:t>E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en-US"/>
      </w:rPr>
      <w:t>-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it-IT"/>
      </w:rPr>
      <w:t>mail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  <w:lang w:val="en-US"/>
      </w:rPr>
      <w:t>:</w:t>
    </w:r>
    <w:r w:rsidRPr="00DF2315">
      <w:rPr>
        <w:rFonts w:ascii="Helen Bg Condensed" w:eastAsia="Times New Roman" w:hAnsi="Helen Bg Condensed" w:cs="Times New Roman"/>
        <w:color w:val="808080"/>
        <w:spacing w:val="40"/>
        <w:sz w:val="18"/>
        <w:szCs w:val="18"/>
      </w:rPr>
      <w:t xml:space="preserve"> </w:t>
    </w:r>
    <w:hyperlink r:id="rId1" w:history="1">
      <w:r w:rsidRPr="00DF2315">
        <w:rPr>
          <w:rFonts w:ascii="Helen Bg Condensed" w:eastAsia="Times New Roman" w:hAnsi="Helen Bg Condensed" w:cs="Times New Roman"/>
          <w:color w:val="808080"/>
          <w:spacing w:val="40"/>
          <w:sz w:val="18"/>
          <w:szCs w:val="18"/>
          <w:lang w:val="it-IT"/>
        </w:rPr>
        <w:t>ODZG_Sliven@mzh.government.bg</w:t>
      </w:r>
    </w:hyperlink>
  </w:p>
  <w:p w:rsidR="00DF2315" w:rsidRDefault="00DF2315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61CB" w:rsidRDefault="000F61CB" w:rsidP="00DF2315">
      <w:pPr>
        <w:spacing w:after="0" w:line="240" w:lineRule="auto"/>
      </w:pPr>
      <w:r>
        <w:separator/>
      </w:r>
    </w:p>
  </w:footnote>
  <w:footnote w:type="continuationSeparator" w:id="0">
    <w:p w:rsidR="000F61CB" w:rsidRDefault="000F61CB" w:rsidP="00DF23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714239"/>
    <w:multiLevelType w:val="hybridMultilevel"/>
    <w:tmpl w:val="679AEE5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B0E5C"/>
    <w:multiLevelType w:val="hybridMultilevel"/>
    <w:tmpl w:val="0846B09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10D"/>
    <w:rsid w:val="000167F2"/>
    <w:rsid w:val="000849B4"/>
    <w:rsid w:val="000D5B9F"/>
    <w:rsid w:val="000F614A"/>
    <w:rsid w:val="000F61CB"/>
    <w:rsid w:val="00137573"/>
    <w:rsid w:val="0018356A"/>
    <w:rsid w:val="00295854"/>
    <w:rsid w:val="002B7A73"/>
    <w:rsid w:val="002F61A0"/>
    <w:rsid w:val="00323496"/>
    <w:rsid w:val="00345600"/>
    <w:rsid w:val="0038766A"/>
    <w:rsid w:val="003E7DAD"/>
    <w:rsid w:val="0049210D"/>
    <w:rsid w:val="004C67B6"/>
    <w:rsid w:val="00553B42"/>
    <w:rsid w:val="005E7C8E"/>
    <w:rsid w:val="006E29EA"/>
    <w:rsid w:val="006E5A0F"/>
    <w:rsid w:val="0080191E"/>
    <w:rsid w:val="008D56F5"/>
    <w:rsid w:val="00945A61"/>
    <w:rsid w:val="009767B0"/>
    <w:rsid w:val="009C68B3"/>
    <w:rsid w:val="00A1095E"/>
    <w:rsid w:val="00A271C2"/>
    <w:rsid w:val="00AE1EE9"/>
    <w:rsid w:val="00B650F6"/>
    <w:rsid w:val="00BB1CAA"/>
    <w:rsid w:val="00C77F72"/>
    <w:rsid w:val="00D05FAF"/>
    <w:rsid w:val="00D917EC"/>
    <w:rsid w:val="00DA57CC"/>
    <w:rsid w:val="00DF2315"/>
    <w:rsid w:val="00E57FF1"/>
    <w:rsid w:val="00EF1697"/>
    <w:rsid w:val="00F335E4"/>
    <w:rsid w:val="00F71D3D"/>
    <w:rsid w:val="00F9355F"/>
    <w:rsid w:val="00FB6008"/>
    <w:rsid w:val="00FF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58658D1"/>
  <w15:chartTrackingRefBased/>
  <w15:docId w15:val="{7873DFE1-F0D6-40A0-A3F0-2F76072065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3B42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67B6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F2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DF2315"/>
  </w:style>
  <w:style w:type="paragraph" w:styleId="a6">
    <w:name w:val="footer"/>
    <w:basedOn w:val="a"/>
    <w:link w:val="a7"/>
    <w:uiPriority w:val="99"/>
    <w:unhideWhenUsed/>
    <w:rsid w:val="00DF23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DF2315"/>
  </w:style>
  <w:style w:type="paragraph" w:styleId="a8">
    <w:name w:val="Balloon Text"/>
    <w:basedOn w:val="a"/>
    <w:link w:val="a9"/>
    <w:uiPriority w:val="99"/>
    <w:semiHidden/>
    <w:unhideWhenUsed/>
    <w:rsid w:val="000167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0167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ODZG_Sliven@mzh.government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BA995-A7F6-4C33-84F5-2A7C00CF3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2</Pages>
  <Words>468</Words>
  <Characters>2673</Characters>
  <Application>Microsoft Office Word</Application>
  <DocSecurity>0</DocSecurity>
  <Lines>22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S4QS6450</dc:creator>
  <cp:keywords/>
  <dc:description/>
  <cp:lastModifiedBy>S4QS6450</cp:lastModifiedBy>
  <cp:revision>26</cp:revision>
  <cp:lastPrinted>2026-10-07T13:20:00Z</cp:lastPrinted>
  <dcterms:created xsi:type="dcterms:W3CDTF">2026-10-05T07:29:00Z</dcterms:created>
  <dcterms:modified xsi:type="dcterms:W3CDTF">2026-10-08T07:11:00Z</dcterms:modified>
</cp:coreProperties>
</file>