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F0" w:rsidRPr="00EB7CB8" w:rsidRDefault="00693FF0" w:rsidP="00693FF0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>Списък на категориите информация, подлежаща на публикуване в интернет за сферата на дейност на Област</w:t>
      </w:r>
      <w:r w:rsidR="005A0F8A">
        <w:rPr>
          <w:rFonts w:ascii="Times New Roman" w:hAnsi="Times New Roman"/>
          <w:b/>
          <w:sz w:val="24"/>
          <w:szCs w:val="24"/>
          <w:lang w:val="bg-BG" w:eastAsia="bg-BG"/>
        </w:rPr>
        <w:t>на дирекция „Земеделие” – Силистра</w:t>
      </w:r>
      <w:r w:rsidRPr="00EB7CB8">
        <w:rPr>
          <w:rFonts w:ascii="Times New Roman" w:hAnsi="Times New Roman"/>
          <w:b/>
          <w:sz w:val="24"/>
          <w:szCs w:val="24"/>
          <w:lang w:val="bg-BG" w:eastAsia="bg-BG"/>
        </w:rPr>
        <w:t>, както и форматите, в които е достъпна</w:t>
      </w:r>
    </w:p>
    <w:p w:rsidR="00693FF0" w:rsidRPr="00753E0D" w:rsidRDefault="00693FF0" w:rsidP="00693FF0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693FF0" w:rsidRDefault="00693FF0" w:rsidP="00693FF0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650"/>
        <w:gridCol w:w="1610"/>
      </w:tblGrid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КАТЕГОРИЯ  ИНФОРМАЦИЯ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ФОРМАТ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>Описани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функциите и 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правомощията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иректора на Областна дирекция „Земеделие” – </w:t>
            </w:r>
            <w:r w:rsidR="005A0F8A">
              <w:rPr>
                <w:rFonts w:ascii="Times New Roman" w:hAnsi="Times New Roman"/>
                <w:sz w:val="24"/>
                <w:szCs w:val="24"/>
                <w:lang w:val="bg-BG"/>
              </w:rPr>
              <w:t>Силистра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Главния секретар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34178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анни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структурата</w:t>
            </w:r>
            <w:r w:rsidRPr="007718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функциите и отговорностите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общата и специализираната администрация в структ</w:t>
            </w:r>
            <w:r w:rsidR="005A0F8A">
              <w:rPr>
                <w:rFonts w:ascii="Times New Roman" w:hAnsi="Times New Roman"/>
                <w:sz w:val="24"/>
                <w:szCs w:val="24"/>
                <w:lang w:val="bg-BG"/>
              </w:rPr>
              <w:t>урата на ОД „Земеделие” – Силистра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както и на нейните териториални звена.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Наименованието, адреса, адреса на електронната поща, телефона и работното време на звеното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 административно обсл</w:t>
            </w:r>
            <w:r w:rsidR="005A0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ужване в ОД „Земеделие” – Силистра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html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Новини и актуални събития, свързани с дейността на </w:t>
            </w: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ОД „Земеделие” – </w:t>
            </w:r>
            <w:r w:rsidR="005A0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Силистра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Официални документи, включващи доклади, програми, бюлетини и други документи, свързани с дейн</w:t>
            </w:r>
            <w:r w:rsidR="005A0F8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остта на ОД „Земеделие” – Силистра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77181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ОД „Земеделие”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Актуална и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нформация за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издадените актове, решения по Закона за опазване на земеделските земи, за провежданите търгове по ЗСПЗЗ, информация по Закона за регистрация и контрол на земеделска и горска техника.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7151" w:type="dxa"/>
          </w:tcPr>
          <w:p w:rsidR="00693FF0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Обща информация за административното обслужване в ОД „Земеделие” – </w:t>
            </w:r>
            <w:r w:rsidR="005A0F8A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Силистра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харта на клиента,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вкл. стандарти на административното </w:t>
            </w:r>
            <w:proofErr w:type="spellStart"/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облужване</w:t>
            </w:r>
            <w:proofErr w:type="spellEnd"/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 образци на документи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Информация за упражняването на правото на достъп до обществена информация, реда и условията за повторно използване на информация,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реда и условията за редовно използване на информация,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таксите по чл. 41ж</w:t>
            </w:r>
            <w:r w:rsidRPr="0077181B">
              <w:rPr>
                <w:rFonts w:ascii="TimesNewRomanUnicode" w:hAnsi="TimesNewRomanUnicode" w:cs="TimesNewRomanUnicode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от Закона за достъп до обществена информация 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 форматите, в които се поддържа информацията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rtf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ползване на з</w:t>
            </w:r>
            <w:r w:rsidR="005A0F8A">
              <w:rPr>
                <w:rFonts w:ascii="Times New Roman" w:hAnsi="Times New Roman"/>
                <w:sz w:val="24"/>
                <w:szCs w:val="24"/>
                <w:lang w:val="bg-BG"/>
              </w:rPr>
              <w:t>емеделските земи в област Силистра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обща информация, образци на документи, процедури по чл. 37в  и чл.37ж от ЗСПЗЗ по стопански години.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FF0" w:rsidRPr="00DC79A1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Информацията по чл. 14, ал. 2, т. 1 – 3 от З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акона за достъп до обществена информация</w:t>
            </w: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 събрана или станала известна на ОД „Земеделие” – </w:t>
            </w:r>
            <w:r w:rsidR="005A0F8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Силистра </w:t>
            </w:r>
            <w:bookmarkStart w:id="0" w:name="_GoBack"/>
            <w:bookmarkEnd w:id="0"/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осъществяване на дейността и, когато тази информация може да доведе до:</w:t>
            </w:r>
          </w:p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1. може да предотврати заплаха за живота, здравето и безопасността на гражданите или на тяхното имущество;</w:t>
            </w:r>
          </w:p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2. опровергава разпространена недостоверна информация, засягаща значими обществени интереси;</w:t>
            </w:r>
          </w:p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NewRomanUnicode" w:hAnsi="TimesNewRomanUnicode" w:cs="TimesNewRomanUnicode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3. представлява или би представлявала обществен интерес.</w:t>
            </w:r>
          </w:p>
        </w:tc>
        <w:tc>
          <w:tcPr>
            <w:tcW w:w="1643" w:type="dxa"/>
          </w:tcPr>
          <w:p w:rsidR="00693FF0" w:rsidRPr="004D7DB5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  <w:tr w:rsidR="00693FF0" w:rsidRPr="0077181B" w:rsidTr="002A4F42">
        <w:tc>
          <w:tcPr>
            <w:tcW w:w="828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7151" w:type="dxa"/>
          </w:tcPr>
          <w:p w:rsidR="00693FF0" w:rsidRPr="0077181B" w:rsidRDefault="00693FF0" w:rsidP="002A4F42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718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Друга информация, определена със закон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643" w:type="dxa"/>
          </w:tcPr>
          <w:p w:rsidR="00693FF0" w:rsidRPr="0077181B" w:rsidRDefault="00693FF0" w:rsidP="002A4F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7718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doc, pdf</w:t>
            </w:r>
          </w:p>
        </w:tc>
      </w:tr>
    </w:tbl>
    <w:p w:rsidR="00693FF0" w:rsidRDefault="00693FF0" w:rsidP="00693FF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93FF0" w:rsidRDefault="00693FF0" w:rsidP="00693FF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93FF0" w:rsidRPr="005F7589" w:rsidRDefault="00693FF0" w:rsidP="00693F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93FF0" w:rsidRPr="005F7589" w:rsidRDefault="00693FF0" w:rsidP="00693FF0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93FF0" w:rsidRDefault="00693FF0" w:rsidP="00693FF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93FF0" w:rsidRPr="00496D8D" w:rsidRDefault="00693FF0" w:rsidP="00693FF0">
      <w:pPr>
        <w:ind w:firstLine="708"/>
        <w:rPr>
          <w:b/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ind w:firstLine="708"/>
        <w:rPr>
          <w:lang w:val="ru-RU"/>
        </w:rPr>
      </w:pPr>
    </w:p>
    <w:p w:rsidR="00693FF0" w:rsidRPr="00496D8D" w:rsidRDefault="00693FF0" w:rsidP="00693FF0">
      <w:pPr>
        <w:rPr>
          <w:lang w:val="ru-RU"/>
        </w:rPr>
      </w:pPr>
    </w:p>
    <w:p w:rsidR="00693FF0" w:rsidRPr="00496D8D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693FF0" w:rsidRDefault="00693FF0" w:rsidP="00693FF0">
      <w:pPr>
        <w:rPr>
          <w:i/>
          <w:lang w:val="ru-RU"/>
        </w:rPr>
      </w:pPr>
    </w:p>
    <w:p w:rsidR="005B321F" w:rsidRDefault="005B321F"/>
    <w:sectPr w:rsidR="005B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F0"/>
    <w:rsid w:val="005A0F8A"/>
    <w:rsid w:val="005B321F"/>
    <w:rsid w:val="006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0B7C"/>
  <w15:chartTrackingRefBased/>
  <w15:docId w15:val="{1A8240E0-3CDD-4AE2-A5B2-BCEA6BC8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2020-02-21T11:23:00Z</dcterms:created>
  <dcterms:modified xsi:type="dcterms:W3CDTF">2020-02-21T11:54:00Z</dcterms:modified>
</cp:coreProperties>
</file>