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1E" w:rsidRDefault="0021231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1231E" w:rsidRDefault="0021231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ДО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ОБЩИНСКА СЛУЖБА ПО ЗЕМЕДЕЛИЕ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гр. Хитрино</w:t>
      </w:r>
    </w:p>
    <w:p w:rsidR="0021231E" w:rsidRDefault="0021231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1231E" w:rsidRDefault="0021231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1231E" w:rsidRDefault="0021231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1231E" w:rsidRDefault="0021231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1231E" w:rsidRDefault="00400CB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П О Р А З У М Е Н И Е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масиви за ползване на земеделските земи, изготвено на основание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37в, ал. 2 от ЗСПЗЗ за стопанска година 2024/2025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землището на с. Развигорово, ЕКАТТЕ 61697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община Хитрино, област Шумен</w:t>
      </w:r>
    </w:p>
    <w:p w:rsidR="0021231E" w:rsidRDefault="0021231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1231E" w:rsidRDefault="0021231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1231E" w:rsidRDefault="00E4626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Днес, 03</w:t>
      </w:r>
      <w:r w:rsidR="00400CB6">
        <w:rPr>
          <w:rFonts w:ascii="Times New Roman" w:hAnsi="Times New Roman" w:cs="Times New Roman"/>
          <w:sz w:val="24"/>
          <w:szCs w:val="24"/>
        </w:rPr>
        <w:t>.12.2024 г. в с. Развигорово, община Хитрино, област Шумен, между:</w:t>
      </w:r>
    </w:p>
    <w:p w:rsidR="0021231E" w:rsidRDefault="0021231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"ДЕВА 1" ЕООД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Шумен, ул. , тел. 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„КООПЕРАЦИЯ АГРОБИЗНЕС ПВД" - ГР.ИСПЕРИХ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Исперих, ул. С.КАРАДЖА 11, тел. 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ГАМА ФАРМ 95 ЕООД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Шумен, ул. , тел. 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ЗЕМЯ-96 ООД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Шумен, ул. ул. ПОБЕДА № 11,ет. 2,ап. 4, тел. 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ЗК СИЛА-95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Звегор, ул. ул. ....., тел. 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ЛЮТФИ ЮМЕР ЛЮТФИ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Звегор, ул. ул. "ДОБРУДЖА" № 4, тел. 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М-АГРО 93 ЕООД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Развигорово, ул. ул. Славянка № 14, тел. 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НАЗИФ АХМЕД НАЗИФ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Развигорово, ул. ул. ИВАН ВАЗОВ № 4, тел. 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НУРДЖАН НУРИДИНОВ ХЮСЕИНОВ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Развигорово, ул. № 16, тел. 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 ОКС АГРО ЕООД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Венец, ул. КРАЙРЕЧНА, тел. 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11. ПЕСТИЦИД ЕКСПОРТ ЕООД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Шумен,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"Драгоман "№9, тел. 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12. РИХАН САМИ МЕХМЕД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Развигорово, ул. ЯВОР № 2, тел. 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13. ЮКИ ФЕРМЕР 2012 ЕООД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Звегор,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ул.ДОБРУДЖА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4, тел. 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14. ЕКАНИ АД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Трем, ул. ул. АВРОРА № 50, тел. 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15. ДЕМИР АГРО ЕООД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Трем, ул. ул. АВРОРА № 50, тел. 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16. АЙСАМ ЕООД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Трем, ул. ул. АВРОРА № 50, тел. 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17. ППЗК ХАСОВО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Тимарево, ул. ул. ....., тел. </w:t>
      </w:r>
    </w:p>
    <w:p w:rsidR="0021231E" w:rsidRDefault="0021231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качеството си на собственици и/или ползватели на земеделски земи в землището на с. Развигорово, общ. Хитрино,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hAnsi="Times New Roman" w:cs="Times New Roman"/>
          <w:sz w:val="24"/>
          <w:szCs w:val="24"/>
        </w:rPr>
        <w:t>. Шумен, сключихме настоящото споразумение за създаване на масив/и за ползване на земеделските земи, по смисъла на § 2ж от Допълнителните разпоредби на ЗСПЗЗ.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Споразумението е изготвено въз основа на предварителния регистър по чл. 72, ал.2 от ППЗСПЗЗ и карта на масивите за ползване по чл. 72, ал. 6 от ППЗСПЗЗ за землището на с. Развигорово,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предоставени от комисията по чл. 37в, ал. 1 от ЗСПЗЗ, назначена със заповед № </w:t>
      </w:r>
      <w:r w:rsidR="00381ACE">
        <w:rPr>
          <w:rFonts w:ascii="Times New Roman" w:hAnsi="Times New Roman" w:cs="Times New Roman"/>
          <w:sz w:val="24"/>
          <w:szCs w:val="24"/>
        </w:rPr>
        <w:t>ПО-09-767</w:t>
      </w:r>
      <w:r>
        <w:rPr>
          <w:rFonts w:ascii="Times New Roman" w:hAnsi="Times New Roman" w:cs="Times New Roman"/>
          <w:sz w:val="24"/>
          <w:szCs w:val="24"/>
        </w:rPr>
        <w:t>/</w:t>
      </w:r>
      <w:r w:rsidR="00381ACE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1ACE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1ACE">
        <w:rPr>
          <w:rFonts w:ascii="Times New Roman" w:hAnsi="Times New Roman" w:cs="Times New Roman"/>
          <w:sz w:val="24"/>
          <w:szCs w:val="24"/>
        </w:rPr>
        <w:t>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 на директора на Областна дирекция „Земеделие” – гр. Шумен.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 участие в споразумението са допуснати собственици и/или ползватели на земеделски земи, подали декларации по чл. 69 от ППЗСПЗЗ и/или заявление по чл. 70 от ППЗСПЗЗ за създаване на масиви за ползване - 17 участника, ползващи имоти на правно основание с площ от 8738.313 дка.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Обща площ на територията на масивите за ползване по реда на § 2ж от допълнителните разпоредби на ЗСПЗЗ 8848.318 дка.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Споразумението за създаване на масив/и за ползване на земеделските земи по смисъла на § 2ж от Допълнителните разпоредби на ЗСПЗЗ, е сключено със съгласието на всички участници в процедурата, подписали споразумението и разпределили площта, определена за създаване на масиви за ползване от 8738.313 дка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"ДЕВА 1" ЕООД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204.456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Задължение за плащане на площи на основание на чл. 37в, ал. 3, т. 2 от ЗСПЗЗ: 0.000 дка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проекта:34, 69, общо площ: 204.456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„КООПЕРАЦИЯ АГРОБИЗНЕС ПВД" - ГР.ИСПЕРИХ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981.941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 по чл. 37в, ал. 3, т. 2 от ЗСПЗЗ, включени в масивите за ползване, съгласно проекта: 8.234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Задължение за плащане на площи на основание на чл. 37в, ал. 3, т. 2 от ЗСПЗЗ: 8.234 дка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проекта:2, 32, 44, 46, 48, 49, 54, 84, 9, общо площ: 990.175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ГАМА ФАРМ 95 ЕООД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241.893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 по чл. 37в, ал. 3, т. 2 от ЗСПЗЗ, включени в масивите за ползване, съгласно проекта: 1.958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Задължение за плащане на площи на основание на чл. 37в, ал. 3, т. 2 от ЗСПЗЗ: 1.958 дка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проекта:11, 13, 22, 24, 25, 26, 76, 77, 78, 79, 80, 82, 85, общо площ: 243.851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ЗЕМЯ-96 ООД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4140.557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 по чл. 37в, ал. 3, т. 2 от ЗСПЗЗ, включени в масивите за ползване, съгласно проекта: 97.987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Задължение за плащане на площи на основание на чл. 37в, ал. 3, т. 2 от ЗСПЗЗ: 97.987 дка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проекта:10, 14, 140, 145, 17, 3, 38, 41, 5, 51, 52, 55, 6, 67, 8, 90, 92, 96, общо площ: 4238.544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ЗК СИЛА-95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52.445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Задължение за плащане на площи на основание на чл. 37в, ал. 3, т. 2 от ЗСПЗЗ: 0.000 дка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проекта:23, общо площ: 52.445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ЛЮТФИ ЮМЕР ЛЮТФИ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400.542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Задължение за плащане на площи на основание на чл. 37в, ал. 3, т. 2 от ЗСПЗЗ: 0.000 дка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проекта:18, 37, 50, 53, 59, 61, 62, 63, 75, общо площ: 400.542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М-АГРО 93 ЕООД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261.171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Задължение за плащане на площи на основание на чл. 37в, ал. 3, т. 2 от ЗСПЗЗ: 0.000 дка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проекта:19, 36, 60, 65, 66, общо площ: 261.171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8. НАЗИФ АХМЕД НАЗИФ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41.176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Задължение за плащане на площи на основание на чл. 37в, ал. 3, т. 2 от ЗСПЗЗ: 0.000 дка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проекта:57, 87, 88, 89, общо площ: 41.176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НУРДЖАН НУРИДИНОВ ХЮСЕИНОВ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800.297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Задължение за плащане на площи на основание на чл. 37в, ал. 3, т. 2 от ЗСПЗЗ: 0.000 дка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проекта:1, 100, 101, 103, 104, 27, 28, 29, 31, 33, 35, 47, 56, 58, 83, 91, 94, 95, общо площ: 800.297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 ОКС АГРО ЕООД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395.061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Задължение за плащане на площи на основание на чл. 37в, ал. 3, т. 2 от ЗСПЗЗ: 0.000 дка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проекта:45, 73, общо площ: 395.061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11. ПЕСТИЦИД ЕКСПОРТ ЕООД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1078.219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Задължение за плащане на площи на основание на чл. 37в, ал. 3, т. 2 от ЗСПЗЗ: 0.000 дка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проекта:112, 120, 121, 15, 16, 20, 21, 30, 39, 4, 42, 7, 97, общо площ: 1078.219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12. РИХАН САМИ МЕХМЕД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66.200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 по чл. 37в, ал. 3, т. 2 от ЗСПЗЗ, включени в масивите за ползване, съгласно проекта: 1.827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Задължение за плащане на площи на основание на чл. 37в, ал. 3, т. 2 от ЗСПЗЗ: 1.827 дка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проекта:107, 40, 43, 70, 72, 86, общо площ: 68.027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13. ЮКИ ФЕРМЕР 2012 ЕООД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74.354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Задължение за плащане на площи на основание на чл. 37в, ал. 3, т. 2 от ЗСПЗЗ: 0.000 дка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проекта:12, 81, общо площ: 74.354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14. ЕКАНИ АД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Задължение за плащане на площи на основание на чл. 37в, ал. 3, т. 2 от ЗСПЗЗ: 0.000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15. ДЕМИР АГРО ЕООД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Задължение за плащане на площи на основание на чл. 37в, ал. 3, т. 2 от ЗСПЗЗ: 0.000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16. АЙСАМ ЕООД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Задължение за плащане на площи на основание на чл. 37в, ал. 3, т. 2 от ЗСПЗЗ: 0.000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17. ППЗК ХАСОВО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Задължение за плащане на площи на основание на чл. 37в, ал. 3, т. 2 от ЗСПЗЗ: 0.000 дка</w:t>
      </w:r>
    </w:p>
    <w:p w:rsidR="0021231E" w:rsidRDefault="0021231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Неразделна част от споразумението са описът на масивите, имотите и задълженията по ползватели, представени в Приложението, както и картата на масивите за ползване, изготвена в PDF формат и на хартиен носител и подписана от всички участници.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се сключва за стопанската 2024/2025 година.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Средногодишното рентно плащане е определено съгласно § 2е от Допълнителните разпоредби на ЗСПЗЗ и е в размер на 45.00 лева/декар.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настоящото споразумение се урежда единствено съвместната обработка с цел създаване на масив/и за ползване и не урежда други взаимоотношения между страните.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се изготви в 18 еднообразни екземпляра, по един за всяка от страните и един за регистрация в ОСЗ – Хитрино.</w:t>
      </w:r>
    </w:p>
    <w:p w:rsidR="0021231E" w:rsidRDefault="0021231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21231E" w:rsidRDefault="0021231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1. ..................................................................................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("ДЕВА 1" ЕООД)</w:t>
      </w:r>
    </w:p>
    <w:p w:rsidR="0021231E" w:rsidRDefault="0021231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2. ..................................................................................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(„КООПЕРАЦИЯ АГРОБИЗНЕС ПВД" - ГР.ИСПЕРИХ)</w:t>
      </w:r>
    </w:p>
    <w:p w:rsidR="0021231E" w:rsidRDefault="0021231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3. ..................................................................................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(ГАМА ФАРМ 95 ЕООД)</w:t>
      </w:r>
    </w:p>
    <w:p w:rsidR="0021231E" w:rsidRDefault="0021231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4. ..................................................................................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(ЗЕМЯ-96 ООД)</w:t>
      </w:r>
    </w:p>
    <w:p w:rsidR="0021231E" w:rsidRDefault="0021231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5. ..................................................................................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(ЗК СИЛА-95)</w:t>
      </w:r>
    </w:p>
    <w:p w:rsidR="0021231E" w:rsidRDefault="0021231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6. ..................................................................................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(ЛЮТФИ ЮМЕР ЛЮТФИ)</w:t>
      </w:r>
    </w:p>
    <w:p w:rsidR="0021231E" w:rsidRDefault="0021231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7. ..................................................................................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(М-АГРО 93 ЕООД)</w:t>
      </w:r>
    </w:p>
    <w:p w:rsidR="0021231E" w:rsidRDefault="0021231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8. ..................................................................................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(НАЗИФ АХМЕД НАЗИФ)</w:t>
      </w:r>
    </w:p>
    <w:p w:rsidR="0021231E" w:rsidRDefault="0021231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9. ..................................................................................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(НУРДЖАН НУРИДИНОВ ХЮСЕИНОВ)</w:t>
      </w:r>
    </w:p>
    <w:p w:rsidR="0021231E" w:rsidRDefault="0021231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10. ..................................................................................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(ОКС АГРО ЕООД)</w:t>
      </w:r>
    </w:p>
    <w:p w:rsidR="0021231E" w:rsidRDefault="0021231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11. ..................................................................................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(ПЕСТИЦИД ЕКСПОРТ ЕООД)</w:t>
      </w:r>
    </w:p>
    <w:p w:rsidR="0021231E" w:rsidRDefault="0021231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12. ..................................................................................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(РИХАН САМИ МЕХМЕД)</w:t>
      </w:r>
    </w:p>
    <w:p w:rsidR="0021231E" w:rsidRDefault="0021231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13. ..................................................................................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(ЮКИ ФЕРМЕР 2012 ЕООД)</w:t>
      </w:r>
    </w:p>
    <w:p w:rsidR="0021231E" w:rsidRDefault="0021231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14. ..................................................................................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(ЕКАНИ АД)</w:t>
      </w:r>
    </w:p>
    <w:p w:rsidR="0021231E" w:rsidRDefault="0021231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15. ..................................................................................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(ДЕМИР АГРО ЕООД)</w:t>
      </w:r>
    </w:p>
    <w:p w:rsidR="0021231E" w:rsidRDefault="0021231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16. ..................................................................................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(АЙСАМ ЕООД)</w:t>
      </w:r>
    </w:p>
    <w:p w:rsidR="0021231E" w:rsidRDefault="0021231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17. ..................................................................................</w:t>
      </w:r>
    </w:p>
    <w:p w:rsidR="0021231E" w:rsidRDefault="00400CB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(ППЗК ХАСОВО)</w:t>
      </w:r>
    </w:p>
    <w:p w:rsidR="0021231E" w:rsidRDefault="0021231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1231E" w:rsidRDefault="0021231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1231E" w:rsidRDefault="00400CB6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ПРИЛОЖЕНИЕ</w:t>
      </w:r>
    </w:p>
    <w:p w:rsidR="0021231E" w:rsidRDefault="0021231E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21231E" w:rsidRDefault="00400CB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Споразумение на масиви за ползване на земеделски земи по чл. 37в, ал. 2 от ЗСПЗЗ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стопанската 2024/2025 година</w:t>
      </w:r>
    </w:p>
    <w:p w:rsidR="0021231E" w:rsidRDefault="00400CB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землището на с. Развигорово, ЕКАТТЕ 61697, община Хитрино, област Шумен.</w:t>
      </w:r>
    </w:p>
    <w:p w:rsidR="0021231E" w:rsidRDefault="0021231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1231E" w:rsidRDefault="00400CB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Ползвани площи с регистрирано правно основание по ползватели</w:t>
      </w:r>
    </w:p>
    <w:p w:rsidR="0021231E" w:rsidRDefault="0021231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4"/>
        <w:gridCol w:w="2154"/>
      </w:tblGrid>
      <w:tr w:rsidR="0021231E">
        <w:trPr>
          <w:cantSplit/>
          <w:trHeight w:val="255"/>
        </w:trPr>
        <w:tc>
          <w:tcPr>
            <w:tcW w:w="4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Ползван масив</w:t>
            </w:r>
          </w:p>
        </w:tc>
        <w:tc>
          <w:tcPr>
            <w:tcW w:w="64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Имот с регистрирано правно основание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Площ (дка)</w:t>
            </w:r>
          </w:p>
        </w:tc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Номер на имот</w:t>
            </w:r>
          </w:p>
        </w:tc>
        <w:tc>
          <w:tcPr>
            <w:tcW w:w="4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Площ (дка)</w:t>
            </w:r>
          </w:p>
        </w:tc>
      </w:tr>
      <w:tr w:rsidR="0021231E">
        <w:trPr>
          <w:cantSplit/>
        </w:trPr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21231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21231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21231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 имота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ползвана</w:t>
            </w:r>
          </w:p>
        </w:tc>
      </w:tr>
      <w:tr w:rsidR="0021231E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"ДЕВА 1" ЕООД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12.804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192.058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30.651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30.231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192.058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35.775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35.773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192.058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26.432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26.432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192.058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9.909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192.058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14.691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192.058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38.013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36.900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192.058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20.608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5.930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192.058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13.360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192.058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18.426</w:t>
            </w:r>
          </w:p>
        </w:tc>
      </w:tr>
      <w:tr w:rsidR="0021231E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ОБЩО за "ДЕВА 1"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204.456</w:t>
            </w:r>
          </w:p>
        </w:tc>
      </w:tr>
      <w:tr w:rsidR="0021231E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„КООПЕРАЦИЯ АГРОБИЗНЕС ПВД" - ГР.ИСПЕРИХ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8.965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19.779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12.226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22.039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4.151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17.262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0.180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14.774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12.737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22.624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12.809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9.851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28.344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10.731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17.239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60.117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59.200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6.976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5.537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5.537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5.842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6.533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4.831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6.810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16.871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4.310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5.684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25.452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1.333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0.152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9.195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98.367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11.135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98.367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22.214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98.367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38.809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1.591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98.367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35.936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34.961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98.367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14.817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98.367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3.455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98.367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98.367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4.270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11.488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9.049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19.846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22.908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22.907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16.991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14.963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7.024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6.122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13.417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6.515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2.063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28.583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28.581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30.357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29.503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1.468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2.212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3.652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5.050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14.735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13.922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10.885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3.848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4.775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34.424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31.263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12.518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9.121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8.376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12.779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14.778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14.731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19.777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17.691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21.634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6.226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3.055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3.290</w:t>
            </w:r>
          </w:p>
        </w:tc>
      </w:tr>
      <w:tr w:rsidR="0021231E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ОБЩО за „КООПЕРАЦИЯ АГРОБИЗНЕС ПВД" - ГР.ИСПЕРИХ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981.941</w:t>
            </w:r>
          </w:p>
        </w:tc>
      </w:tr>
      <w:tr w:rsidR="0021231E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ГАМА ФАРМ 95 ЕООД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14.133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6.810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2.554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2.411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2.475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8.895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1.086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1.286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8.582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39.119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1.999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1.795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1.646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1.678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4.466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2.429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3.222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1.875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3.175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3.609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20.616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7.182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20.616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20.616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15.928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3.353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15.705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5.420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1.699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8.121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2.075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7.663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29.914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7.224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29.914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7.378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29.914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11.789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29.914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19.025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64.744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16.529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19.406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19.406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3.299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25.791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25.043</w:t>
            </w:r>
          </w:p>
        </w:tc>
      </w:tr>
      <w:tr w:rsidR="0021231E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ОБЩО за ГАМА ФАРМ 95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241.893</w:t>
            </w:r>
          </w:p>
        </w:tc>
      </w:tr>
      <w:tr w:rsidR="0021231E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ЗЕМЯ-96 ООД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14.678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19.813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15.683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15.683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12.747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15.454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16.633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8.179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16.396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9.239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9.183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6.547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8.510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12.554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6.606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6.606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6.607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12.324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12.358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12.339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16.635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16.598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8.438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15.076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19.990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16.630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16.455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9.860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9.893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8.996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12.581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7.904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8.504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16.292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29.788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29.788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25.938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14.042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17.810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33.284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33.154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7.960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12.811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8.612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11.650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11.507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11.687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0.913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0.534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0.559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29.981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1.077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0.752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0.563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0.578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0.859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0.260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0.605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0.436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0.428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188.350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12.914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188.350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13.960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188.350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10.054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188.350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11.834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188.350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10.240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188.350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188.350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14.783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188.350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12.638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188.350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12.331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188.350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10.868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188.350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14.089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188.350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11.794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188.350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188.350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188.350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14.742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81.864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15.705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9.049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81.864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10.565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81.864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81.864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10.217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81.864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12.955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81.864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10.057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81.864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8.852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81.864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2.953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22.957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2.289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3.282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1.725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1.582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1.482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54.631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8.823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54.631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8.924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54.631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11.476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54.631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9.463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54.631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7.012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54.631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2.264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54.631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3.653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54.631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3.053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22.554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9.319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15.851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10.234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6.654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13.088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29.763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29.638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2.987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16.783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16.783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10.355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19.523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11.521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12.322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22.626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0.101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0.100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0.138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6.908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14.606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14.607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14.607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7.955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5.296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13.984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10.208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8.083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9.513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16.901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14.903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11.657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9.316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11.830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12.234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17.951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17.951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7.526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13.260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5.631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9.741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13.361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12.248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15.779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15.272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19.945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15.273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19.631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22.245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12.327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3.842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10.766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9.589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10.653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12.585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9.461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8.147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28.721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27.844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14.123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3.842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3.842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26.007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14.905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11.967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12.574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17.994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17.994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29.964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29.964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11.968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9.752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24.844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24.732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25.540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25.316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19.890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12.722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11.990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11.782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9.932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17.204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9.959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29.929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29.676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11.993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10.318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15.997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12.598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12.908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15.974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15.880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9.922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15.342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7.532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11.963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12.752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12.737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13.814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9.865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13.634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12.637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9.880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5.485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12.922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18.214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19.185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9.922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18.171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9.704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15.533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9.254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10.851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14.640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8.784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19.142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10.433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15.145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19.689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20.492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20.482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19.743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9.715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19.568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7.022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4.866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4.968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7.990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9.714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9.683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3.636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3.218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3.218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352.389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24.807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24.712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352.389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19.973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352.389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11.920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352.389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14.438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352.389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12.917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352.389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19.328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352.389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14.905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352.389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19.964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352.389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12.890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352.389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18.344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352.389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32.716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32.708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352.389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24.775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352.389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24.706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352.389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34.715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34.469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352.389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10.262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352.389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8.742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352.389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8.920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352.389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3.535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352.389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5.527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352.389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11.997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352.389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17.626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20.830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9.590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24.929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22.744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20.449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16.339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11.802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12.044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12.331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14.850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15.244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17.451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17.451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11.971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14.802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12.969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23.697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14.265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15.452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13.820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9.737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9.426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9.610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19.804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2.694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19.805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0.506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5.263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48.257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7.062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48.257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59.713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13.584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59.713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16.916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16.253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59.713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59.713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11.862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50.169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7.535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50.169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11.724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50.169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22.957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19.357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50.169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3.593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50.169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3.735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50.169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3.838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1.870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1.325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4.552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20.041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20.608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2.600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23.440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20.144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4.337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15.635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15.625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10.644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6.849</w:t>
            </w:r>
          </w:p>
        </w:tc>
      </w:tr>
      <w:tr w:rsidR="0021231E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ОБЩО за ЗЕМЯ-96 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4140.557</w:t>
            </w:r>
          </w:p>
        </w:tc>
      </w:tr>
      <w:tr w:rsidR="0021231E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ЗК СИЛА-95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52.829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30.357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0.676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52.829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6.968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52.829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5.321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52.829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6.019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52.829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0.278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52.829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5.847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52.829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1.441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52.829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4.438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52.829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3.084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52.829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0.283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52.829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14.929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52.829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34.424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3.161</w:t>
            </w:r>
          </w:p>
        </w:tc>
      </w:tr>
      <w:tr w:rsidR="0021231E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ОБЩО за ЗК СИЛА-95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52.445</w:t>
            </w:r>
          </w:p>
        </w:tc>
      </w:tr>
      <w:tr w:rsidR="0021231E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ЛЮТФИ ЮМЕР ЛЮТФИ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47.857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19.554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47.857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30.651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0.418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47.857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16.403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47.857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20.608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6.030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47.857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47.857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2.915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4.660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32.807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32.807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10.765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109.313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19.819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109.313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28.892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28.785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109.313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35.495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109.313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12.348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109.313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12.955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5.926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9.135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127.493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122.660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0.191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0.456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0.171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0.272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60.117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0.917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0.105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0.083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0.083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25.913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24.129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28.585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28.619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28.593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3.762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2.038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2.879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1.884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0.489</w:t>
            </w:r>
          </w:p>
        </w:tc>
      </w:tr>
      <w:tr w:rsidR="0021231E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ОБЩО за ЛЮТФИ ЮМЕР ЛЮТФИ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400.542</w:t>
            </w:r>
          </w:p>
        </w:tc>
      </w:tr>
      <w:tr w:rsidR="0021231E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М-АГРО 93 ЕООД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28.664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4.590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28.664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14.782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12.408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28.664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11.690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24.758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12.593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24.758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12.185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24.808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24.808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24.808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0.215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24.808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0.284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24.808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0.172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4.947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19.732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19.666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22.860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22.860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9.946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15.928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12.575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17.890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8.569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18.843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19.732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16.871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12.561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16.342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177.812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25.452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23.775</w:t>
            </w:r>
          </w:p>
        </w:tc>
      </w:tr>
      <w:tr w:rsidR="0021231E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ОБЩО за М-АГРО 93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261.171</w:t>
            </w:r>
          </w:p>
        </w:tc>
      </w:tr>
      <w:tr w:rsidR="0021231E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НАЗИФ АХМЕД НАЗИФ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3.657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14.445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6.477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6.476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2.486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2.170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5.465</w:t>
            </w:r>
          </w:p>
        </w:tc>
      </w:tr>
      <w:tr w:rsidR="0021231E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ОБЩО за НАЗИФ АХМЕД НАЗИФ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41.176</w:t>
            </w:r>
          </w:p>
        </w:tc>
      </w:tr>
      <w:tr w:rsidR="0021231E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НУРДЖАН НУРИДИНОВ ХЮСЕИНОВ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175.443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20.442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20.429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175.443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175.443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10.161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175.443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175.443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175.443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22.962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22.962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175.443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10.497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175.443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11.858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175.443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19.886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175.443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29.355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175.443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7.621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175.443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10.921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9.124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49.685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1.443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49.685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24.134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49.685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24.134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16.985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0.124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3.445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2.777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39.126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2.017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31.216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23.874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38.809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37.175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5.530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12.946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3.288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4.591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3.884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6.336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2.419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11.621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14.791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14.385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22.765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7.026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6.737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0.401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7.708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162.207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6.167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162.207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25.777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162.207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27.837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27.403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162.207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38.411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21.591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162.207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2.683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162.207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18.567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162.207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1.790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162.207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162.207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3.649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162.207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4.160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162.207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5.554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162.207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0.925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162.207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19.669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19.647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162.207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19.670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19.666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16.557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7.577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12.378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2.831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51.282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19.400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51.282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19.244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51.282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12.576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1.371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20.962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20.945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13.745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9.264</w:t>
            </w:r>
          </w:p>
        </w:tc>
      </w:tr>
      <w:tr w:rsidR="0021231E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ОБЩО за НУРДЖАН НУРИДИНОВ ХЮСЕИНОВ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800.297</w:t>
            </w:r>
          </w:p>
        </w:tc>
      </w:tr>
      <w:tr w:rsidR="0021231E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ОКС АГРО ЕООД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13.337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19.982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18.685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18.685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16.539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19.983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11.697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11.680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6.949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10.641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7.155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14.471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15.451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29.981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28.904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19.249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14.389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14.421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19.936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6.549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10.700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9.254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7.201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16.896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12.087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2.328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4.394</w:t>
            </w:r>
          </w:p>
        </w:tc>
      </w:tr>
      <w:tr w:rsidR="0021231E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ОБЩО за ОКС АГРО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395.061</w:t>
            </w:r>
          </w:p>
        </w:tc>
      </w:tr>
      <w:tr w:rsidR="0021231E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ПЕСТИЦИД ЕКСПОРТ ЕООД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3.527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60.975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3.357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60.975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23.263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60.975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11.428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60.975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3.967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60.975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3.968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60.975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3.970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60.975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5.675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60.975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5.056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8.834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100.933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87.707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155.515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150.647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77.355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71.730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75.860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75.921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38.657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35.422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64.744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35.036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35.422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0.415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57.799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57.799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6.086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57.799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63.718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49.629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0.966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0.465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168.904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161.689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122.253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4.971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122.253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9.984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122.253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23.322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122.253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30.814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23.270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122.253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11.789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122.253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11.554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122.253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8.303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122.253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8.804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122.253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20.356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76.615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116.384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76.677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58.673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58.278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23.440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3.053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9.422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11.528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9.577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9.555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23.860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2.660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23.860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16.449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23.860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20.608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4.494</w:t>
            </w:r>
          </w:p>
        </w:tc>
      </w:tr>
      <w:tr w:rsidR="0021231E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ОБЩО за ПЕСТИЦИД ЕКСПОРТ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1078.219</w:t>
            </w:r>
          </w:p>
        </w:tc>
      </w:tr>
      <w:tr w:rsidR="0021231E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РИХАН САМИ МЕХМЕД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18.783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12.739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18.783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18.783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8.357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3.898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5.803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2.997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4.881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38.411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16.618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4.847</w:t>
            </w:r>
          </w:p>
        </w:tc>
      </w:tr>
      <w:tr w:rsidR="0021231E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ОБЩО за РИХАН САМИ МЕХМЕД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66.200</w:t>
            </w:r>
          </w:p>
        </w:tc>
      </w:tr>
      <w:tr w:rsidR="0021231E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ЮКИ ФЕРМЕР 2012 ЕООД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54.816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10.793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54.816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11.378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54.816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8.698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54.816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9.811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54.816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9.649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54.816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0.060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54.816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4.464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19.242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0.258</w:t>
            </w:r>
          </w:p>
        </w:tc>
      </w:tr>
      <w:tr w:rsidR="0021231E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ОБЩО за ЮКИ ФЕРМЕР 2012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74.354</w:t>
            </w:r>
          </w:p>
        </w:tc>
      </w:tr>
      <w:tr w:rsidR="0021231E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ОБЩО за всички ползватели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8738.313</w:t>
            </w:r>
          </w:p>
        </w:tc>
      </w:tr>
    </w:tbl>
    <w:p w:rsidR="0021231E" w:rsidRDefault="0021231E">
      <w:pPr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20"/>
          <w:szCs w:val="20"/>
        </w:rPr>
      </w:pPr>
    </w:p>
    <w:p w:rsidR="0021231E" w:rsidRDefault="0021231E">
      <w:pPr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20"/>
          <w:szCs w:val="20"/>
        </w:rPr>
      </w:pPr>
    </w:p>
    <w:p w:rsidR="0021231E" w:rsidRDefault="00400CB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Разпределяне на задълженията за плащане за ползвани площи по чл. 37в, ал. 3, т. 2 от ЗСПЗЗ</w:t>
      </w:r>
    </w:p>
    <w:p w:rsidR="0021231E" w:rsidRDefault="0021231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4"/>
        <w:gridCol w:w="2154"/>
      </w:tblGrid>
      <w:tr w:rsidR="0021231E">
        <w:trPr>
          <w:cantSplit/>
          <w:trHeight w:val="255"/>
        </w:trPr>
        <w:tc>
          <w:tcPr>
            <w:tcW w:w="4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Ползван масив</w:t>
            </w:r>
          </w:p>
        </w:tc>
        <w:tc>
          <w:tcPr>
            <w:tcW w:w="64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Имот по чл. 37в, ал. 3, т. 2 от ЗСПЗЗ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Площ (дка)</w:t>
            </w:r>
          </w:p>
        </w:tc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Номер на имот</w:t>
            </w:r>
          </w:p>
        </w:tc>
        <w:tc>
          <w:tcPr>
            <w:tcW w:w="4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Площ (дка)</w:t>
            </w:r>
          </w:p>
        </w:tc>
      </w:tr>
      <w:tr w:rsidR="0021231E">
        <w:trPr>
          <w:cantSplit/>
        </w:trPr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21231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21231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21231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 имота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ползвана</w:t>
            </w:r>
          </w:p>
        </w:tc>
      </w:tr>
      <w:tr w:rsidR="0021231E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„КООПЕРАЦИЯ АГРОБИЗНЕС ПВД" - ГР.ИСПЕРИХ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8.234</w:t>
            </w:r>
          </w:p>
        </w:tc>
      </w:tr>
      <w:tr w:rsidR="0021231E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ОБЩО за „КООПЕРАЦИЯ АГРОБИЗНЕС ПВД" - ГР.ИСПЕРИХ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8.234</w:t>
            </w:r>
          </w:p>
        </w:tc>
      </w:tr>
      <w:tr w:rsidR="0021231E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ГАМА ФАРМ 95 ЕООД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1.958</w:t>
            </w:r>
          </w:p>
        </w:tc>
      </w:tr>
      <w:tr w:rsidR="0021231E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ОБЩО за ГАМА ФАРМ 95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1.958</w:t>
            </w:r>
          </w:p>
        </w:tc>
      </w:tr>
      <w:tr w:rsidR="0021231E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ЗЕМЯ-96 ООД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4.496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8.045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10.023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81.864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7.224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48.257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26.442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26.222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21.995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9.977</w:t>
            </w:r>
          </w:p>
        </w:tc>
      </w:tr>
      <w:tr w:rsidR="0021231E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ОБЩО за ЗЕМЯ-96 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97.987</w:t>
            </w:r>
          </w:p>
        </w:tc>
      </w:tr>
      <w:tr w:rsidR="0021231E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РИХАН САМИ МЕХМЕД</w:t>
            </w:r>
          </w:p>
        </w:tc>
      </w:tr>
      <w:tr w:rsidR="0021231E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1.827</w:t>
            </w:r>
          </w:p>
        </w:tc>
      </w:tr>
      <w:tr w:rsidR="0021231E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ОБЩО за РИХАН САМИ МЕХМЕД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1.827</w:t>
            </w:r>
          </w:p>
        </w:tc>
      </w:tr>
      <w:tr w:rsidR="0021231E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ОБЩО за всички ползватели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31E" w:rsidRDefault="00400CB6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110.006</w:t>
            </w:r>
          </w:p>
        </w:tc>
      </w:tr>
    </w:tbl>
    <w:p w:rsidR="0021231E" w:rsidRDefault="0021231E">
      <w:pPr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20"/>
          <w:szCs w:val="20"/>
        </w:rPr>
      </w:pPr>
    </w:p>
    <w:p w:rsidR="00400CB6" w:rsidRDefault="00400CB6">
      <w:pPr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20"/>
          <w:szCs w:val="20"/>
        </w:rPr>
      </w:pPr>
    </w:p>
    <w:sectPr w:rsidR="00400CB6">
      <w:headerReference w:type="default" r:id="rId6"/>
      <w:footerReference w:type="default" r:id="rId7"/>
      <w:pgSz w:w="11906" w:h="16838"/>
      <w:pgMar w:top="567" w:right="567" w:bottom="567" w:left="567" w:header="567" w:footer="56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761" w:rsidRDefault="00062761">
      <w:pPr>
        <w:spacing w:after="0" w:line="240" w:lineRule="auto"/>
      </w:pPr>
      <w:r>
        <w:separator/>
      </w:r>
    </w:p>
  </w:endnote>
  <w:endnote w:type="continuationSeparator" w:id="0">
    <w:p w:rsidR="00062761" w:rsidRDefault="0006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7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0205"/>
      <w:gridCol w:w="567"/>
    </w:tblGrid>
    <w:tr w:rsidR="0021231E">
      <w:trPr>
        <w:cantSplit/>
        <w:trHeight w:val="198"/>
      </w:trPr>
      <w:tc>
        <w:tcPr>
          <w:tcW w:w="10205" w:type="dxa"/>
          <w:tcBorders>
            <w:top w:val="nil"/>
            <w:left w:val="nil"/>
            <w:bottom w:val="nil"/>
            <w:right w:val="nil"/>
          </w:tcBorders>
        </w:tcPr>
        <w:p w:rsidR="0021231E" w:rsidRDefault="0021231E">
          <w:pPr>
            <w:autoSpaceDE w:val="0"/>
            <w:autoSpaceDN w:val="0"/>
            <w:adjustRightInd w:val="0"/>
            <w:spacing w:after="0" w:line="198" w:lineRule="exac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:rsidR="0021231E" w:rsidRDefault="0021231E">
          <w:pPr>
            <w:autoSpaceDE w:val="0"/>
            <w:autoSpaceDN w:val="0"/>
            <w:adjustRightInd w:val="0"/>
            <w:spacing w:after="0" w:line="198" w:lineRule="exact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21231E">
      <w:trPr>
        <w:cantSplit/>
        <w:trHeight w:val="198"/>
      </w:trPr>
      <w:tc>
        <w:tcPr>
          <w:tcW w:w="10205" w:type="dxa"/>
          <w:tcBorders>
            <w:top w:val="nil"/>
            <w:left w:val="nil"/>
            <w:bottom w:val="nil"/>
            <w:right w:val="nil"/>
          </w:tcBorders>
        </w:tcPr>
        <w:p w:rsidR="0021231E" w:rsidRDefault="00400CB6">
          <w:pPr>
            <w:autoSpaceDE w:val="0"/>
            <w:autoSpaceDN w:val="0"/>
            <w:adjustRightInd w:val="0"/>
            <w:spacing w:after="0" w:line="198" w:lineRule="exac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>Споразумението е изготвено с помощта на програмен продукт CadIS9 (www.cadis.bg) по образец, утвърден от министъра на земеделието и храните, съгласно чл. 37в, ал. 2 ЗСПЗЗ и чл. 73, ал. 2 от ППЗСПЗЗ.</w:t>
          </w: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:rsidR="0021231E" w:rsidRDefault="00400CB6">
          <w:pPr>
            <w:autoSpaceDE w:val="0"/>
            <w:autoSpaceDN w:val="0"/>
            <w:adjustRightInd w:val="0"/>
            <w:spacing w:after="0" w:line="198" w:lineRule="exact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pgNum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761" w:rsidRDefault="00062761">
      <w:pPr>
        <w:spacing w:after="0" w:line="240" w:lineRule="auto"/>
      </w:pPr>
      <w:r>
        <w:separator/>
      </w:r>
    </w:p>
  </w:footnote>
  <w:footnote w:type="continuationSeparator" w:id="0">
    <w:p w:rsidR="00062761" w:rsidRDefault="00062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31E" w:rsidRDefault="00400CB6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Вх. № </w:t>
    </w:r>
    <w:r w:rsidR="00E46263">
      <w:rPr>
        <w:rFonts w:ascii="Times New Roman" w:hAnsi="Times New Roman" w:cs="Times New Roman"/>
        <w:sz w:val="24"/>
        <w:szCs w:val="24"/>
      </w:rPr>
      <w:t>14</w:t>
    </w:r>
    <w:r>
      <w:rPr>
        <w:rFonts w:ascii="Times New Roman" w:hAnsi="Times New Roman" w:cs="Times New Roman"/>
        <w:sz w:val="24"/>
        <w:szCs w:val="24"/>
      </w:rPr>
      <w:t>/</w:t>
    </w:r>
    <w:r w:rsidR="00E46263">
      <w:rPr>
        <w:rFonts w:ascii="Times New Roman" w:hAnsi="Times New Roman" w:cs="Times New Roman"/>
        <w:sz w:val="24"/>
        <w:szCs w:val="24"/>
      </w:rPr>
      <w:t>03</w:t>
    </w:r>
    <w:r>
      <w:rPr>
        <w:rFonts w:ascii="Times New Roman" w:hAnsi="Times New Roman" w:cs="Times New Roman"/>
        <w:sz w:val="24"/>
        <w:szCs w:val="24"/>
      </w:rPr>
      <w:t>.</w:t>
    </w:r>
    <w:r w:rsidR="00E46263">
      <w:rPr>
        <w:rFonts w:ascii="Times New Roman" w:hAnsi="Times New Roman" w:cs="Times New Roman"/>
        <w:sz w:val="24"/>
        <w:szCs w:val="24"/>
      </w:rPr>
      <w:t>12</w:t>
    </w:r>
    <w:r>
      <w:rPr>
        <w:rFonts w:ascii="Times New Roman" w:hAnsi="Times New Roman" w:cs="Times New Roman"/>
        <w:sz w:val="24"/>
        <w:szCs w:val="24"/>
      </w:rPr>
      <w:t>.</w:t>
    </w:r>
    <w:r w:rsidR="00E46263">
      <w:rPr>
        <w:rFonts w:ascii="Times New Roman" w:hAnsi="Times New Roman" w:cs="Times New Roman"/>
        <w:sz w:val="24"/>
        <w:szCs w:val="24"/>
      </w:rPr>
      <w:t>2024 г.</w:t>
    </w:r>
  </w:p>
  <w:p w:rsidR="0021231E" w:rsidRDefault="0021231E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8B"/>
    <w:rsid w:val="00062761"/>
    <w:rsid w:val="0021231E"/>
    <w:rsid w:val="00381ACE"/>
    <w:rsid w:val="00400CB6"/>
    <w:rsid w:val="00A67D8B"/>
    <w:rsid w:val="00B150A0"/>
    <w:rsid w:val="00E4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855B95"/>
  <w14:defaultImageDpi w14:val="0"/>
  <w15:docId w15:val="{8F511954-AF47-46B0-B6A6-DDAE3F12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E46263"/>
  </w:style>
  <w:style w:type="paragraph" w:styleId="a5">
    <w:name w:val="footer"/>
    <w:basedOn w:val="a"/>
    <w:link w:val="a6"/>
    <w:uiPriority w:val="99"/>
    <w:unhideWhenUsed/>
    <w:rsid w:val="00E46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46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5251</Words>
  <Characters>29933</Characters>
  <Application>Microsoft Office Word</Application>
  <DocSecurity>0</DocSecurity>
  <Lines>249</Lines>
  <Paragraphs>70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нппп</dc:creator>
  <cp:lastModifiedBy>Administrator</cp:lastModifiedBy>
  <cp:revision>2</cp:revision>
  <dcterms:created xsi:type="dcterms:W3CDTF">2024-12-04T13:59:00Z</dcterms:created>
  <dcterms:modified xsi:type="dcterms:W3CDTF">2024-12-04T13:59:00Z</dcterms:modified>
</cp:coreProperties>
</file>