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З А П О В Е Д</w:t>
      </w: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№ </w:t>
      </w:r>
      <w:r w:rsidR="004A0812">
        <w:rPr>
          <w:rFonts w:ascii="Verdana" w:eastAsia="Times New Roman" w:hAnsi="Verdana" w:cs="Times New Roman"/>
          <w:b/>
          <w:sz w:val="18"/>
          <w:szCs w:val="18"/>
          <w:lang w:val="bg-BG"/>
        </w:rPr>
        <w:t>РД-12-02-886-11</w:t>
      </w: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Гр. 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Шумен/</w:t>
      </w:r>
      <w:r w:rsidR="004A0812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10.12.2021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год.</w:t>
      </w: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900C0B">
        <w:rPr>
          <w:rFonts w:ascii="Verdana" w:eastAsia="Times New Roman" w:hAnsi="Verdana" w:cs="Arial"/>
          <w:sz w:val="18"/>
          <w:szCs w:val="18"/>
          <w:lang w:val="ru-RU"/>
        </w:rPr>
        <w:tab/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900C0B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и чл.3, ал.4 от Устройствен правилник на областните дирекции „Земеделие“ и във връзка с писмо с регистрационен индекс № № 24-00-182-001 /02.12.2021 год. на Община Нови Пазар, относно искане с регистрационен индекс № РД-12-02-886-1/06.12.2021г. на Директора на ОД ”Земеделие” -</w:t>
      </w:r>
      <w:r w:rsidRPr="00900C0B">
        <w:rPr>
          <w:rFonts w:ascii="Verdana" w:eastAsia="Times New Roman" w:hAnsi="Verdana" w:cs="Arial"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Шумен,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2021/2022г., които не са необходими за осигуряване на пътен достъп до поземлените имотите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 xml:space="preserve">, включени в заповедта по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чл.37в, 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>ал.4, по цена в размер на средното рентно плащане за землището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 на с</w:t>
      </w:r>
      <w:r w:rsidRPr="00900C0B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Зайчино ореше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30274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област Шумен.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</w:rPr>
      </w:pP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jc w:val="center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ОПРЕДЕЛЯМ :</w:t>
      </w:r>
    </w:p>
    <w:p w:rsidR="00900C0B" w:rsidRPr="00900C0B" w:rsidRDefault="00900C0B" w:rsidP="00900C0B">
      <w:pPr>
        <w:tabs>
          <w:tab w:val="left" w:pos="0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І.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ab/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 с</w:t>
      </w:r>
      <w:r w:rsidRPr="00900C0B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Зайчино ореше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val="bg-BG"/>
        </w:rPr>
        <w:t>30274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общ. Нови Пазар ,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Шумен.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стопанска 2021/2022 година, в размер на средното годишно рентно плащане, определено съгласно</w:t>
      </w:r>
      <w:r w:rsidRPr="00900C0B">
        <w:rPr>
          <w:rFonts w:ascii="Verdana" w:eastAsia="Times New Roman" w:hAnsi="Verdana" w:cs="Times New Roman"/>
          <w:bCs/>
          <w:sz w:val="18"/>
          <w:szCs w:val="18"/>
          <w:lang w:val="x-none"/>
        </w:rPr>
        <w:t xml:space="preserve"> § 2е</w:t>
      </w:r>
      <w:r w:rsidRPr="00900C0B">
        <w:rPr>
          <w:rFonts w:ascii="Verdana" w:eastAsia="Times New Roman" w:hAnsi="Verdana" w:cs="Times New Roman"/>
          <w:bCs/>
          <w:sz w:val="18"/>
          <w:szCs w:val="18"/>
          <w:lang w:val="bg-BG"/>
        </w:rPr>
        <w:t xml:space="preserve"> от Допълнителните разпоредби на ЗСПЗЗ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за 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едногодишни полски култури -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bg-BG"/>
        </w:rPr>
        <w:t>4</w:t>
      </w:r>
      <w:r>
        <w:rPr>
          <w:rFonts w:ascii="Verdana" w:eastAsia="Times New Roman" w:hAnsi="Verdana" w:cs="Times New Roman"/>
          <w:b/>
          <w:sz w:val="18"/>
          <w:szCs w:val="18"/>
          <w:lang w:val="bg-BG"/>
        </w:rPr>
        <w:t>0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лв./дка.</w:t>
      </w:r>
    </w:p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900C0B">
        <w:rPr>
          <w:rFonts w:ascii="Verdana" w:eastAsia="Times New Roman" w:hAnsi="Verdana" w:cs="Arial"/>
          <w:b/>
          <w:sz w:val="18"/>
          <w:szCs w:val="18"/>
          <w:lang w:val="ru-RU"/>
        </w:rPr>
        <w:t>ІІ.</w:t>
      </w:r>
      <w:r w:rsidRPr="00900C0B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900C0B">
        <w:rPr>
          <w:rFonts w:ascii="Verdana" w:eastAsia="Times New Roman" w:hAnsi="Verdana" w:cs="Arial"/>
          <w:sz w:val="18"/>
          <w:szCs w:val="18"/>
          <w:lang w:val="ru-RU"/>
        </w:rPr>
        <w:t xml:space="preserve">На основание чл.75а, ал.1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от ППЗСПЗЗ към площта на определените масиви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за ползване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съгласно Заповед с № ПО-09-</w:t>
      </w:r>
      <w:r>
        <w:rPr>
          <w:rFonts w:ascii="Verdana" w:eastAsia="Times New Roman" w:hAnsi="Verdana" w:cs="Arial"/>
          <w:sz w:val="18"/>
          <w:szCs w:val="18"/>
          <w:lang w:val="bg-BG"/>
        </w:rPr>
        <w:t>777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-</w:t>
      </w:r>
      <w:r>
        <w:rPr>
          <w:rFonts w:ascii="Verdana" w:eastAsia="Times New Roman" w:hAnsi="Verdana" w:cs="Arial"/>
          <w:sz w:val="18"/>
          <w:szCs w:val="18"/>
          <w:lang w:val="bg-BG"/>
        </w:rPr>
        <w:t>4</w:t>
      </w:r>
      <w:r>
        <w:rPr>
          <w:rFonts w:ascii="Verdana" w:eastAsia="Times New Roman" w:hAnsi="Verdana" w:cs="Arial"/>
          <w:sz w:val="18"/>
          <w:szCs w:val="18"/>
          <w:lang w:val="bg-BG" w:eastAsia="bg-BG"/>
        </w:rPr>
        <w:t>/08</w:t>
      </w:r>
      <w:r w:rsidRPr="00900C0B">
        <w:rPr>
          <w:rFonts w:ascii="Verdana" w:eastAsia="Times New Roman" w:hAnsi="Verdana" w:cs="Arial"/>
          <w:sz w:val="18"/>
          <w:szCs w:val="18"/>
          <w:lang w:val="bg-BG" w:eastAsia="bg-BG"/>
        </w:rPr>
        <w:t>.10.2021 год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., издадена на основание чл.37в, ал.4 от ЗСПЗЗ на Директора на ОД „Земеделие“ Шумен, за ползвателите се добавят и площите на 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>имотите – полски пътища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, както следва:</w:t>
      </w:r>
    </w:p>
    <w:tbl>
      <w:tblPr>
        <w:tblW w:w="8060" w:type="dxa"/>
        <w:tblLook w:val="04A0" w:firstRow="1" w:lastRow="0" w:firstColumn="1" w:lastColumn="0" w:noHBand="0" w:noVBand="1"/>
      </w:tblPr>
      <w:tblGrid>
        <w:gridCol w:w="4360"/>
        <w:gridCol w:w="1340"/>
        <w:gridCol w:w="960"/>
        <w:gridCol w:w="1400"/>
      </w:tblGrid>
      <w:tr w:rsidR="00900C0B" w:rsidRPr="00900C0B" w:rsidTr="00900C0B">
        <w:trPr>
          <w:trHeight w:val="360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Землище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30274 ЗАЙЧИНО ОРЕШЕ</w:t>
            </w:r>
          </w:p>
        </w:tc>
      </w:tr>
      <w:tr w:rsidR="00900C0B" w:rsidRPr="00900C0B" w:rsidTr="00900C0B">
        <w:trPr>
          <w:trHeight w:val="255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900C0B" w:rsidRPr="00900C0B" w:rsidTr="00900C0B">
        <w:trPr>
          <w:trHeight w:val="76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Обща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/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средна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рентна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вноска</w:t>
            </w:r>
            <w:proofErr w:type="spellEnd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сума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B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плащане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ВЕСЕЛИН ДИМИТРОВ ДОБРЕВ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3.376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135.04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ДИМИТЪР АНГЕЛОВ ДИМИТРОВ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105.393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4 215.72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ДИНЕЛ АГРО-БГ  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22.793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911.72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ЕКО ХЕРБС ЕАД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6.204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248.16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>ЕТ АНДИНАСТ-СТАНКА ДОБРЕВА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5.24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ЗЕМ. ЕКСПЛ. КОМПАНИЯ ВАРНА ЕООД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13.123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524.92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МИРОСЛАВ ГЕОРГИЕВ ТОДОРОВ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1.186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47.44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ПЛАМЕН ИВАНОВ БОЯНОВ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0.910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36.40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lastRenderedPageBreak/>
              <w:t xml:space="preserve">РУМЕНА ШУМЕН АД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4.279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171.16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  <w:tr w:rsidR="00900C0B" w:rsidRPr="00900C0B" w:rsidTr="00900C0B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left"/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i/>
                <w:iCs/>
                <w:sz w:val="18"/>
                <w:szCs w:val="18"/>
              </w:rPr>
              <w:t xml:space="preserve">СТАНЧО ВАНКОВ СТАНЧЕВ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1.173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40.00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C0B" w:rsidRPr="00900C0B" w:rsidRDefault="00900C0B" w:rsidP="00900C0B">
            <w:pPr>
              <w:ind w:firstLine="0"/>
              <w:jc w:val="righ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 xml:space="preserve">46.92 </w:t>
            </w:r>
            <w:proofErr w:type="spellStart"/>
            <w:r w:rsidRPr="00900C0B">
              <w:rPr>
                <w:rFonts w:ascii="Verdana" w:eastAsia="Times New Roman" w:hAnsi="Verdana" w:cs="Times New Roman"/>
                <w:sz w:val="18"/>
                <w:szCs w:val="18"/>
              </w:rPr>
              <w:t>лв</w:t>
            </w:r>
            <w:proofErr w:type="spellEnd"/>
          </w:p>
        </w:tc>
      </w:tr>
    </w:tbl>
    <w:p w:rsidR="00900C0B" w:rsidRPr="00900C0B" w:rsidRDefault="00900C0B" w:rsidP="00900C0B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900C0B">
        <w:rPr>
          <w:rFonts w:ascii="Verdana" w:eastAsia="Times New Roman" w:hAnsi="Verdana" w:cs="Arial"/>
          <w:b/>
          <w:sz w:val="18"/>
          <w:szCs w:val="18"/>
          <w:lang w:val="ru-RU"/>
        </w:rPr>
        <w:t>І</w:t>
      </w:r>
      <w:r w:rsidRPr="00900C0B">
        <w:rPr>
          <w:rFonts w:ascii="Verdana" w:eastAsia="Times New Roman" w:hAnsi="Verdana" w:cs="Arial"/>
          <w:b/>
          <w:sz w:val="18"/>
          <w:szCs w:val="18"/>
          <w:lang w:val="bg-BG"/>
        </w:rPr>
        <w:t>ІІ</w:t>
      </w:r>
      <w:r w:rsidRPr="00900C0B">
        <w:rPr>
          <w:rFonts w:ascii="Verdana" w:eastAsia="Times New Roman" w:hAnsi="Verdana" w:cs="Arial"/>
          <w:b/>
          <w:sz w:val="18"/>
          <w:szCs w:val="18"/>
          <w:lang w:val="ru-RU"/>
        </w:rPr>
        <w:t>.</w:t>
      </w:r>
      <w:r w:rsidRPr="00900C0B">
        <w:rPr>
          <w:rFonts w:ascii="Verdana" w:eastAsia="Times New Roman" w:hAnsi="Verdana" w:cs="Arial"/>
          <w:b/>
          <w:sz w:val="18"/>
          <w:szCs w:val="18"/>
          <w:lang w:val="ru-RU"/>
        </w:rPr>
        <w:tab/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Дължимите суми за ползване на земите по чл.37в, ал.16 от ЗСПЗЗ за с</w:t>
      </w:r>
      <w:r w:rsidRPr="00900C0B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>
        <w:rPr>
          <w:rFonts w:ascii="Verdana" w:eastAsia="Arial Unicode MS" w:hAnsi="Verdana" w:cs="Arial Unicode MS"/>
          <w:sz w:val="18"/>
          <w:szCs w:val="18"/>
          <w:lang w:val="ru-RU"/>
        </w:rPr>
        <w:t>Зайчино ореше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="008125A7">
        <w:rPr>
          <w:rFonts w:ascii="Verdana" w:eastAsia="Times New Roman" w:hAnsi="Verdana" w:cs="Times New Roman"/>
          <w:sz w:val="18"/>
          <w:szCs w:val="18"/>
          <w:lang w:val="bg-BG"/>
        </w:rPr>
        <w:t>30274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 ,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област Шумен се заплащат от съответния ползвател по банкова сметка на Община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Нови Пазар</w:t>
      </w:r>
      <w:r w:rsidRPr="00900C0B">
        <w:rPr>
          <w:rFonts w:ascii="Verdana" w:eastAsia="Times New Roman" w:hAnsi="Verdana" w:cs="Arial"/>
          <w:sz w:val="18"/>
          <w:szCs w:val="18"/>
          <w:lang w:val="x-none"/>
        </w:rPr>
        <w:t xml:space="preserve"> в едномесечен срок от издаването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на настоящата заповед.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lang w:val="ru-RU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БАНКОВА СМЕТКА ОБЩИНА НОВИ ПАЗАР 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ПЪРВА ИНВЕСТИЦИОННА БАНКА клон НОВИ ПАЗАР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>IBAN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>BG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 92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FINV91508415926535 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u w:val="single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>BIC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 xml:space="preserve">: 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>FINVBGSF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КОД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</w:rPr>
        <w:t xml:space="preserve"> 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  <w:t>ВИД ПЛАЩАНЕ: 444200</w:t>
      </w:r>
      <w:r w:rsidRPr="00900C0B">
        <w:rPr>
          <w:rFonts w:ascii="Verdana" w:eastAsia="Times New Roman" w:hAnsi="Verdana" w:cs="Times New Roman"/>
          <w:b/>
          <w:sz w:val="18"/>
          <w:szCs w:val="18"/>
          <w:u w:val="single"/>
          <w:lang w:val="ru-RU"/>
        </w:rPr>
        <w:t xml:space="preserve"> 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b/>
          <w:sz w:val="18"/>
          <w:szCs w:val="18"/>
          <w:u w:val="single"/>
          <w:lang w:val="bg-BG"/>
        </w:rPr>
      </w:pP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ІV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Съгласно чл. 37в, ал. 17 от ЗСПЗЗ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900C0B" w:rsidRPr="00900C0B" w:rsidRDefault="00900C0B" w:rsidP="00900C0B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rFonts w:ascii="Verdana" w:eastAsia="Times New Roman" w:hAnsi="Verdana" w:cs="Arial"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V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bg-BG"/>
        </w:rPr>
        <w:t>.</w:t>
      </w:r>
      <w:r w:rsidRPr="00900C0B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Настоящата заповед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да 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>се обявяв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>и съгласно чл. 37в, ал. 5 от ЗСПЗЗ,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в кметство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с</w:t>
      </w:r>
      <w:r w:rsidRPr="00900C0B">
        <w:rPr>
          <w:rFonts w:ascii="Verdana" w:eastAsia="Arial Unicode MS" w:hAnsi="Verdana" w:cs="Arial Unicode MS"/>
          <w:sz w:val="18"/>
          <w:szCs w:val="18"/>
          <w:lang w:val="ru-RU"/>
        </w:rPr>
        <w:t xml:space="preserve">. </w:t>
      </w:r>
      <w:r w:rsidR="008125A7">
        <w:rPr>
          <w:rFonts w:ascii="Verdana" w:eastAsia="Arial Unicode MS" w:hAnsi="Verdana" w:cs="Arial Unicode MS"/>
          <w:sz w:val="18"/>
          <w:szCs w:val="18"/>
          <w:lang w:val="ru-RU"/>
        </w:rPr>
        <w:t>Зайчино ореше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>, ЕКАТТЕ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 xml:space="preserve"> </w:t>
      </w:r>
      <w:r w:rsidR="008125A7">
        <w:rPr>
          <w:rFonts w:ascii="Verdana" w:eastAsia="Times New Roman" w:hAnsi="Verdana" w:cs="Times New Roman"/>
          <w:sz w:val="18"/>
          <w:szCs w:val="18"/>
          <w:lang w:val="bg-BG"/>
        </w:rPr>
        <w:t>30274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,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 общ. НОВИ ПАЗАР,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област ШУМЕН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и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на информационното табло в сградата на 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бщинската служба по земеделие 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–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900C0B">
        <w:rPr>
          <w:rFonts w:ascii="Verdana" w:eastAsia="Times New Roman" w:hAnsi="Verdana" w:cs="Times New Roman"/>
          <w:sz w:val="18"/>
          <w:szCs w:val="18"/>
          <w:lang w:val="ru-RU"/>
        </w:rPr>
        <w:t xml:space="preserve">. Същата да се публикува 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>на интернет страницата на Община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НОВИ ПАЗАР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 и на 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>О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 xml:space="preserve">бластна дирекция "Земеделие" </w:t>
      </w:r>
      <w:r w:rsidRPr="00900C0B">
        <w:rPr>
          <w:rFonts w:ascii="Verdana" w:eastAsia="Times New Roman" w:hAnsi="Verdana" w:cs="Times New Roman"/>
          <w:sz w:val="18"/>
          <w:szCs w:val="18"/>
          <w:lang w:val="bg-BG" w:eastAsia="bg-BG"/>
        </w:rPr>
        <w:t>- гр. ШУМЕН</w:t>
      </w:r>
      <w:r w:rsidRPr="00900C0B">
        <w:rPr>
          <w:rFonts w:ascii="Verdana" w:eastAsia="Times New Roman" w:hAnsi="Verdana" w:cs="Times New Roman"/>
          <w:sz w:val="18"/>
          <w:szCs w:val="18"/>
          <w:lang w:val="ru-RU" w:eastAsia="bg-BG"/>
        </w:rPr>
        <w:t>.</w:t>
      </w:r>
    </w:p>
    <w:p w:rsidR="00900C0B" w:rsidRPr="00900C0B" w:rsidRDefault="00900C0B" w:rsidP="00900C0B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</w:rPr>
        <w:t>VI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900C0B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900C0B">
        <w:rPr>
          <w:rFonts w:ascii="Verdana" w:eastAsia="Times New Roman" w:hAnsi="Verdana" w:cs="Arial"/>
          <w:sz w:val="18"/>
          <w:szCs w:val="18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, като обжалването не спира изпълнението й.</w:t>
      </w:r>
    </w:p>
    <w:p w:rsidR="00900C0B" w:rsidRPr="00900C0B" w:rsidRDefault="00900C0B" w:rsidP="00900C0B">
      <w:pPr>
        <w:tabs>
          <w:tab w:val="left" w:pos="567"/>
          <w:tab w:val="left" w:pos="1800"/>
        </w:tabs>
        <w:spacing w:line="360" w:lineRule="auto"/>
        <w:ind w:firstLine="0"/>
        <w:rPr>
          <w:rFonts w:ascii="Verdana" w:eastAsia="Times New Roman" w:hAnsi="Verdana" w:cs="Times New Roman"/>
          <w:sz w:val="18"/>
          <w:szCs w:val="18"/>
          <w:lang w:val="bg-BG"/>
        </w:rPr>
      </w:pPr>
      <w:r w:rsidRPr="00900C0B">
        <w:rPr>
          <w:rFonts w:ascii="Verdana" w:eastAsia="Times New Roman" w:hAnsi="Verdana" w:cs="Times New Roman"/>
          <w:b/>
          <w:sz w:val="18"/>
          <w:szCs w:val="18"/>
        </w:rPr>
        <w:t>VII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ru-RU"/>
        </w:rPr>
        <w:t>.</w:t>
      </w:r>
      <w:r w:rsidRPr="00900C0B">
        <w:rPr>
          <w:rFonts w:ascii="Verdana" w:eastAsia="Times New Roman" w:hAnsi="Verdana" w:cs="Times New Roman"/>
          <w:b/>
          <w:sz w:val="18"/>
          <w:szCs w:val="18"/>
          <w:lang w:val="bg-BG"/>
        </w:rPr>
        <w:t xml:space="preserve"> </w:t>
      </w:r>
      <w:r w:rsidRPr="00900C0B">
        <w:rPr>
          <w:rFonts w:ascii="Verdana" w:eastAsia="Times New Roman" w:hAnsi="Verdana" w:cs="Times New Roman"/>
          <w:sz w:val="18"/>
          <w:szCs w:val="18"/>
          <w:lang w:val="bg-BG"/>
        </w:rPr>
        <w:t>Контрол по изпълнението на настоящата заповед възлагам на Началника на общинска служба по земеделие гр. НОВИ ПАЗАР.</w:t>
      </w:r>
    </w:p>
    <w:p w:rsidR="00900C0B" w:rsidRPr="00900C0B" w:rsidRDefault="00900C0B" w:rsidP="00900C0B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0C0B" w:rsidRPr="00900C0B" w:rsidRDefault="00900C0B" w:rsidP="00900C0B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900C0B" w:rsidRPr="00900C0B" w:rsidRDefault="00900C0B" w:rsidP="00900C0B">
      <w:pPr>
        <w:ind w:firstLine="0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061F8" w:rsidRDefault="001061F8"/>
    <w:p w:rsidR="009D60BB" w:rsidRDefault="001B32BF" w:rsidP="004A0812">
      <w:pPr>
        <w:jc w:val="left"/>
      </w:pPr>
      <w:r>
        <w:br/>
        <w:t>Пламен Андреев (Директор)</w:t>
      </w:r>
      <w:r>
        <w:br/>
        <w:t>10.12.2021г. 15:43ч.</w:t>
      </w:r>
      <w:r>
        <w:br/>
        <w:t>ОДЗ-Шумен</w:t>
      </w:r>
      <w:r>
        <w:br/>
      </w:r>
      <w:r>
        <w:br/>
      </w:r>
      <w:r>
        <w:br/>
      </w:r>
      <w:bookmarkStart w:id="0" w:name="_GoBack"/>
      <w:bookmarkEnd w:id="0"/>
    </w:p>
    <w:sectPr w:rsidR="009D60BB" w:rsidSect="005726EB">
      <w:footerReference w:type="default" r:id="rId6"/>
      <w:headerReference w:type="first" r:id="rId7"/>
      <w:footerReference w:type="first" r:id="rId8"/>
      <w:pgSz w:w="11907" w:h="16840" w:code="9"/>
      <w:pgMar w:top="568" w:right="1134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BF" w:rsidRDefault="001B32BF">
      <w:r>
        <w:separator/>
      </w:r>
    </w:p>
  </w:endnote>
  <w:endnote w:type="continuationSeparator" w:id="0">
    <w:p w:rsidR="001B32BF" w:rsidRDefault="001B3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E284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A08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A08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1B32B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Pr="00721FC1" w:rsidRDefault="001B32BF" w:rsidP="001D2442">
    <w:pPr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426925" w:rsidRDefault="00BE284E" w:rsidP="00E213C3">
    <w:pPr>
      <w:pStyle w:val="Footer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4A0812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4A0812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A8294A" w:rsidRPr="00332A04" w:rsidRDefault="001B32B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A8294A" w:rsidRDefault="001B32B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  <w:p w:rsidR="0030075F" w:rsidRPr="001F600F" w:rsidRDefault="001B32BF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BF" w:rsidRDefault="001B32BF">
      <w:r>
        <w:separator/>
      </w:r>
    </w:p>
  </w:footnote>
  <w:footnote w:type="continuationSeparator" w:id="0">
    <w:p w:rsidR="001B32BF" w:rsidRDefault="001B3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4A" w:rsidRPr="005B69F7" w:rsidRDefault="00BE284E" w:rsidP="005B69F7">
    <w:pPr>
      <w:pStyle w:val="Heading2"/>
      <w:rPr>
        <w:rStyle w:val="Emphasis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9CD6FCD" wp14:editId="39470169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94A" w:rsidRPr="00D31EDC" w:rsidRDefault="00BE284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721FC1">
      <w:rPr>
        <w:rFonts w:ascii="Verdana" w:hAnsi="Verdana"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DEF3C" wp14:editId="559FC5A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coordsize="21600,21600" filled="f" id="_x0000_t32" o:oned="t" o:spt="32" path="m,l21600,21600e" w14:anchorId="5E96E1C2">
              <v:path arrowok="t" fillok="f" o:connecttype="none"/>
              <o:lock shapetype="t" v:ext="edit"/>
            </v:shapetype>
            <v:shape id="AutoShape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gQJNAHQIAADoEAAAOAAAAZHJzL2Uyb0RvYy54bWysU8GO2yAQvVfqPyDuWceukyZWnNXKTnrZ tpF2+wEEsI2KAQGJE1X99w44ibLtparqAx5g5s2becPq8dRLdOTWCa1KnD5MMeKKaiZUW+Jvr9vJ AiPniWJEasVLfOYOP67fv1sNpuCZ7rRk3CIAUa4YTIk7702RJI52vCfuQRuu4LLRticetrZNmCUD oPcyyabTeTJoy4zVlDsHp/V4idcRv2k49V+bxnGPZImBm4+rjes+rMl6RYrWEtMJeqFB/oFFT4SC pDeomniCDlb8AdULarXTjX+guk900wjKYw1QTTr9rZqXjhgea4HmOHNrk/t/sPTLcWeRYCXOMFKk B4meDl7HzGgZ2jMYV4BXpXY2FEhP6sU8a/rdIaWrjqiWR+fXs4HYNEQkb0LCxhlIsh8+awY+BPBj r06N7QMkdAGdoiTnmyT85BEdDymcztMszaNaCSmuccY6/4nrHgWjxM5bItrOV1op0F3bNGYhx2fn AytSXANCUqW3Qsoov1RoKPFyls1igNNSsHAZ3Jxt95W06EjCAMUvlgg3925WHxSLYB0nbHOxPRFy tCG5VAEP6gI6F2uckB/L6XKz2CzySZ7NN5N8WteTp22VT+bb9OOs/lBXVZ3+DNTSvOgEY1wFdtdp TfO/m4bLuxnn7DavtzYkb9Fjv4Ds9R9JR2GDluNU7DU77+xVcBjQ6Hx5TOEF3O/Bvn/y618AAAD/ /wMAUEsDBBQABgAIAAAAIQBnQIxP3AAAAAgBAAAPAAAAZHJzL2Rvd25yZXYueG1sTI/BbsIwEETv lfoP1lbiUhU7VEBJ4yCE1EOPBaReTbxN0sbrKHZIytd34UJv+zSj2ZlsPbpGnLALtScNyVSBQCq8 ranUcNi/Pb2ACNGQNY0n1PCLAdb5/V1mUusH+sDTLpaCQyikRkMVY5tKGYoKnQlT3yKx9uU7ZyJj V0rbmYHDXSNnSi2kMzXxh8q0uK2w+Nn1TgOGfp6ozcqVh/fz8Pg5O38P7V7rycO4eQURcYw3M1zq c3XIudPR92SDaJjVImErH88gLvqVjxpWyyXIPJP/B+R/AAAA//8DAFBLAQItABQABgAIAAAAIQC2 gziS/gAAAOEBAAATAAAAAAAAAAAAAAAAAAAAAABbQ29udGVudF9UeXBlc10ueG1sUEsBAi0AFAAG AAgAAAAhADj9If/WAAAAlAEAAAsAAAAAAAAAAAAAAAAALwEAAF9yZWxzLy5yZWxzUEsBAi0AFAAG AAgAAAAhAKBAk0AdAgAAOgQAAA4AAAAAAAAAAAAAAAAALgIAAGRycy9lMm9Eb2MueG1sUEsBAi0A FAAGAAgAAAAhAGdAjE/cAAAACAEAAA8AAAAAAAAAAAAAAAAAdwQAAGRycy9kb3ducmV2LnhtbFBL BQYAAAAABAAEAPMAAACABQAAAAA= " o:spid="_x0000_s1026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</w:pict>
        </mc:Fallback>
      </mc:AlternateContent>
    </w:r>
    <w:r>
      <w:rPr>
        <w:rFonts w:ascii="Verdana" w:hAnsi="Verdana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</w:rPr>
      <w:t>РЕПУБЛИКА БЪЛГАРИЯ</w:t>
    </w:r>
  </w:p>
  <w:p w:rsidR="00C66B7F" w:rsidRPr="00D31EDC" w:rsidRDefault="00BE284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color w:val="auto"/>
        <w:spacing w:val="40"/>
        <w:sz w:val="22"/>
        <w:szCs w:val="22"/>
      </w:rPr>
    </w:pP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bg-BG"/>
      </w:rPr>
      <w:t>М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инистерство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на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земеделието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,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храните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 и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горите</w:t>
    </w:r>
    <w:proofErr w:type="spellEnd"/>
  </w:p>
  <w:p w:rsidR="00CA7B20" w:rsidRPr="00D31EDC" w:rsidRDefault="00BE284E" w:rsidP="00D31EDC">
    <w:pPr>
      <w:pStyle w:val="Heading1"/>
      <w:tabs>
        <w:tab w:val="left" w:pos="1276"/>
      </w:tabs>
      <w:ind w:firstLine="0"/>
      <w:jc w:val="left"/>
      <w:rPr>
        <w:rFonts w:ascii="Verdana" w:hAnsi="Verdana"/>
        <w:b/>
        <w:color w:val="auto"/>
        <w:spacing w:val="40"/>
        <w:sz w:val="22"/>
        <w:szCs w:val="22"/>
      </w:rPr>
    </w:pPr>
    <w:r w:rsidRPr="00D31EDC">
      <w:rPr>
        <w:rFonts w:ascii="Verdana" w:hAnsi="Verdana"/>
        <w:b/>
        <w:noProof/>
        <w:color w:val="auto"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6FB233" wp14:editId="71143062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from="-17.85pt,767.25pt" id="Line 10" o:allowincell="f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SC4fFEgIAACkEAAAOAAAAZHJzL2Uyb0RvYy54bWysU8GO2jAQvVfqP1i+QxIaWIgIqyqBXmiL tNsPMLZDrDq2ZRsCqvrvHRuC2PZSVc3BGXvGz2/mzSyfz51EJ26d0KrE2TjFiCuqmVCHEn973Yzm GDlPFCNSK17iC3f4efX+3bI3BZ/oVkvGLQIQ5YrelLj13hRJ4mjLO+LG2nAFzkbbjnjY2kPCLOkB vZPJJE1nSa8tM1ZT7hyc1lcnXkX8puHUf20axz2SJQZuPq42rvuwJqslKQ6WmFbQGw3yDyw6IhQ8 eoeqiSfoaMUfUJ2gVjvd+DHVXaKbRlAec4BssvS3bF5aYnjMBYrjzL1M7v/B0i+nnUWCgXYYKdKB RFuhOMpiaXrjCoio1M6G5OhZvZitpt8dUrpqiTrwSPH1YuBeFoqZvLkSNs7AA/v+s2YQQ45exzqd G9sFSKgAOkc5Lnc5+NkjCodP0/liOgHV6OBLSDFcNNb5T1x3KBgllkA6ApPT1vlAhBRDSHhH6Y2Q MqotFepLDMjTeMFpKVhwhjBnD/tKWnQioV/iF7MCz2OY1UfFIljLCVvfbE+EvNrwuFQBD1IBOjfr 2hA/FuliPV/P81E+ma1HeVrXo4+bKh/NNtnTtP5QV1Wd/QzUsrxoBWNcBXZDc2b534l/G5NrW93b 816G5C16rBeQHf6RdNQyyBemyRV7zS47O2gM/RiDb7MTGv5xD/bjhK9+AQAA//8DAFBLAwQUAAYA CAAAACEA8MIQ+OAAAAAOAQAADwAAAGRycy9kb3ducmV2LnhtbEyPzU7DQAyE70i8w8pIXKp204bw E7KpEJAbF0orrm5ikoisN81u28DT4x4Q3GzPaPxNthxtpw40+NaxgfksAkVcuqrl2sD6rZjegvIB ucLOMRn4Ig/L/Pwsw7RyR36lwyrUSkLYp2igCaFPtfZlQxb9zPXEon24wWKQdah1NeBRwm2nF1F0 rS22LB8a7OmxofJztbcGfLGhXfE9KSfRe1w7WuyeXp7RmMuL8eEeVKAx/JnhhC/okAvT1u258qoz MI2TG7GKkMRXCaiTZZ7cybT9vek80/9r5D8AAAD//wMAUEsBAi0AFAAGAAgAAAAhALaDOJL+AAAA 4QEAABMAAAAAAAAAAAAAAAAAAAAAAFtDb250ZW50X1R5cGVzXS54bWxQSwECLQAUAAYACAAAACEA OP0h/9YAAACUAQAACwAAAAAAAAAAAAAAAAAvAQAAX3JlbHMvLnJlbHNQSwECLQAUAAYACAAAACEA kguHxRICAAApBAAADgAAAAAAAAAAAAAAAAAuAgAAZHJzL2Uyb0RvYy54bWxQSwECLQAUAAYACAAA ACEA8MIQ+OAAAAAOAQAADwAAAAAAAAAAAAAAAABsBAAAZHJzL2Rvd25yZXYueG1sUEsFBgAAAAAE AAQA8wAAAHkFAAAAAA== 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to="579.75pt,767.25pt" w14:anchorId="6C3EF7DF"/>
          </w:pict>
        </mc:Fallback>
      </mc:AlternateContent>
    </w:r>
    <w:r>
      <w:rPr>
        <w:rFonts w:ascii="Verdana" w:hAnsi="Verdana"/>
        <w:color w:val="auto"/>
        <w:spacing w:val="40"/>
        <w:sz w:val="22"/>
        <w:szCs w:val="22"/>
        <w:lang w:val="ru-RU"/>
      </w:rPr>
      <w:t xml:space="preserve">  </w:t>
    </w:r>
    <w:r w:rsidRPr="00D31EDC">
      <w:rPr>
        <w:rFonts w:ascii="Verdana" w:hAnsi="Verdana"/>
        <w:color w:val="auto"/>
        <w:spacing w:val="40"/>
        <w:sz w:val="22"/>
        <w:szCs w:val="22"/>
        <w:lang w:val="ru-RU"/>
      </w:rPr>
      <w:t xml:space="preserve">Областна дирекция </w:t>
    </w:r>
    <w:r w:rsidRPr="00D31EDC">
      <w:rPr>
        <w:rFonts w:ascii="Verdana" w:hAnsi="Verdana"/>
        <w:color w:val="auto"/>
        <w:spacing w:val="40"/>
        <w:sz w:val="22"/>
        <w:szCs w:val="22"/>
      </w:rPr>
      <w:t>“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Земеделие</w:t>
    </w:r>
    <w:proofErr w:type="spellEnd"/>
    <w:r w:rsidRPr="00D31EDC">
      <w:rPr>
        <w:rFonts w:ascii="Verdana" w:hAnsi="Verdana"/>
        <w:color w:val="auto"/>
        <w:spacing w:val="40"/>
        <w:sz w:val="22"/>
        <w:szCs w:val="22"/>
      </w:rPr>
      <w:t xml:space="preserve">”- </w:t>
    </w:r>
    <w:proofErr w:type="spellStart"/>
    <w:r w:rsidRPr="00D31EDC">
      <w:rPr>
        <w:rFonts w:ascii="Verdana" w:hAnsi="Verdana"/>
        <w:color w:val="auto"/>
        <w:spacing w:val="40"/>
        <w:sz w:val="22"/>
        <w:szCs w:val="22"/>
      </w:rPr>
      <w:t>гр.Шумен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0B"/>
    <w:rsid w:val="001061F8"/>
    <w:rsid w:val="001B32BF"/>
    <w:rsid w:val="004A0812"/>
    <w:rsid w:val="008125A7"/>
    <w:rsid w:val="00900C0B"/>
    <w:rsid w:val="009D60BB"/>
    <w:rsid w:val="00B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B0C5"/>
  <w15:chartTrackingRefBased/>
  <w15:docId w15:val="{9B420973-FB34-454A-A233-FC9DF2C1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00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C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900C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0B"/>
  </w:style>
  <w:style w:type="character" w:styleId="Emphasis">
    <w:name w:val="Emphasis"/>
    <w:qFormat/>
    <w:rsid w:val="00900C0B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5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H30</dc:creator>
  <cp:lastModifiedBy>ODZ-Shumen</cp:lastModifiedBy>
  <cp:revision>2</cp:revision>
  <cp:lastPrinted>2021-12-10T10:00:00Z</cp:lastPrinted>
  <dcterms:created xsi:type="dcterms:W3CDTF">2021-12-12T22:12:00Z</dcterms:created>
  <dcterms:modified xsi:type="dcterms:W3CDTF">2021-12-12T22:12:00Z</dcterms:modified>
</cp:coreProperties>
</file>