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keepNext/>
        <w:tabs>
          <w:tab w:val="left" w:pos="1080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</w:pP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8CDE04A" wp14:editId="2D223C0B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4C66" wp14:editId="108DB173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2E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.7pt;margin-top:0;width:0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U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"/>
            </w:pict>
          </mc:Fallback>
        </mc:AlternateContent>
      </w:r>
      <w:r w:rsidRPr="00965C89"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  <w:t>РЕПУБЛИКА БЪЛГАРИЯ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 xml:space="preserve">Министерство на земеделието </w:t>
      </w:r>
      <w:r w:rsidR="007C34EF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и храните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Областна дирекция “Земеделие” ШУМЕН</w:t>
      </w: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23353E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И Н Ф О Р М А Ц И Я</w:t>
      </w:r>
    </w:p>
    <w:p w:rsidR="0023353E" w:rsidRPr="00820581" w:rsidRDefault="0023353E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23353E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за допуснатите кандидати до участие в конкурса за </w:t>
      </w:r>
    </w:p>
    <w:p w:rsidR="00935008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" в 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Общинска служба по земеделие – </w:t>
      </w:r>
      <w:r w:rsidR="007C34EF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Нови пазар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, </w:t>
      </w:r>
    </w:p>
    <w:p w:rsidR="00820581" w:rsidRPr="00935008" w:rsidRDefault="00935008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към </w:t>
      </w:r>
      <w:r w:rsidR="00820581" w:rsidRPr="00935008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="00820581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23353E" w:rsidRPr="00820581" w:rsidRDefault="0023353E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Допуснатите кандидати до участие в конкурса за 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Общинска служба по земеделие – </w:t>
      </w:r>
      <w:r w:rsidR="007C34E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Нови пазар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 към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Шумен,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следва да се явят за решаване на тест на </w:t>
      </w:r>
      <w:r w:rsidR="00B514B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25.03.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202</w:t>
      </w:r>
      <w:r w:rsidR="007C34EF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5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г. от 10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00 часа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 сградата на Областна дирекция „Земеделие“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Кандидатите трябва да носят документ за самоличност.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СИСТЕМА ЗА ОПРЕДЕЛЯНЕ НА РЕЗУЛТАТИТЕ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</w:p>
    <w:p w:rsidR="00CB780A" w:rsidRP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Тест: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В теста ще бъдат включени въпроси свързани с устройството и функционирането на администрацията и с функциите на длъжността. Тестът включва 20 затворени въпроса с един възможен верен отговор. 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Брой точки, които носи всеки верен отговор: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- 2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две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- 3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1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една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а.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</w:p>
    <w:p w:rsidR="00820581" w:rsidRPr="00C85F6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Максимален брой точки: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петдесет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  <w:t>Кандидатите отбелязват само един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При резултат:</w:t>
      </w:r>
    </w:p>
    <w:p w:rsidR="00820581" w:rsidRDefault="00C85F6F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од 35 точки кандидатът не се допуска до интервю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C85F6F" w:rsidRDefault="00C85F6F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35 до 38 точки – оценка 4.00;</w:t>
      </w:r>
    </w:p>
    <w:p w:rsidR="00820581" w:rsidRPr="00C85F6F" w:rsidRDefault="00820581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9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41 точки – </w:t>
      </w: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4.25;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42 до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о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ценка 4.50;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48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4.75;</w:t>
      </w:r>
    </w:p>
    <w:p w:rsidR="00820581" w:rsidRPr="00E328BA" w:rsidRDefault="00E328BA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от 49 до 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 – оценка 5.00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Продължителността на решаване на теста е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30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минути. За следващия етап от конкурса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интервю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се класират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само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кандидатите, получили минимум 35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тридесет и пет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C00000"/>
          <w:spacing w:val="-8"/>
          <w:sz w:val="24"/>
          <w:szCs w:val="24"/>
          <w:lang w:val="bg-BG" w:bidi="bg-BG"/>
        </w:rPr>
      </w:pPr>
    </w:p>
    <w:p w:rsidR="00820581" w:rsidRPr="00CB780A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</w:pPr>
      <w:r w:rsidRPr="00CB780A"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  <w:t>Информационни източници за подготовка: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Правилника за прилагане на 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арендата в земеделието;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подпомагане на земеделските производители;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Наредба № 3 от 29 януари 1999 г. за създаване  и поддържане на регистър на земеделските стопани;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Наредба № 49 от 5 ноември 2004 г. за поддържане на картата на възстановената собственост;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</w:pPr>
      <w:r w:rsidRPr="009867A8"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  <w:t>Наредба № 5 от 27.02.2009 г. за условията и реда за подаване на заявления по схеми и мерки за директни плащания;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 за държавния служител;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Кодекс за поведение на служителите в администрацията;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Устройствен правилник на областните дирекции „Земеделие” и др</w:t>
      </w:r>
      <w:r w:rsid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уги</w:t>
      </w: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. </w:t>
      </w:r>
    </w:p>
    <w:p w:rsidR="00820581" w:rsidRDefault="00820581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</w:p>
    <w:p w:rsidR="00CB780A" w:rsidRPr="00CB780A" w:rsidRDefault="00CB780A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  <w:t>Интервю: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Интервю с успешно издържалите </w:t>
      </w:r>
      <w:r w:rsidR="00FC75D6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теста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кандидати ще се проведе на </w:t>
      </w:r>
      <w:r w:rsidR="00B514B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25.03.</w:t>
      </w:r>
      <w:bookmarkStart w:id="0" w:name="_GoBack"/>
      <w:bookmarkEnd w:id="0"/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202</w:t>
      </w:r>
      <w:r w:rsidR="007C34EF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5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г. от 1</w:t>
      </w:r>
      <w:r w:rsidR="00340160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3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:00 часа в сградата на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Областна дирекция „Земеделие“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EC6B3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Интервюто ще съдържа въпроси 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за установяване в каква степен кандидатът притежава професионалните и деловите качества, необходими за изпълнението на длъжността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 съответствие с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критериите за преценка на кандидатите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Приложение № 5 към чл. 42, ал. 4 от Наредбата за провеждане на конкурсите и подбора при мобилност на държавни служители. 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Минималният резултат, при който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се счита, че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кандидатът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издържал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успешно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интервюто е 4.00.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Кандидати, получили резултат под 4.00 на интервюто, не участват в крайното класиране.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CB780A" w:rsidRP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Окончателен резултат на кандидата:</w:t>
      </w:r>
    </w:p>
    <w:p w:rsidR="001B5315" w:rsidRPr="00820581" w:rsidRDefault="001B5315" w:rsidP="001B53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Окончателния резултат на всеки кандидат е сбор от резултатите, които са получени при решаването на теста и от интервюто, умножени с определените коефициенти.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Коефициентите, с които ще се умножават резултатите на кандидатите, предвид тяхната относителна тежест, са както следва:</w:t>
      </w:r>
    </w:p>
    <w:p w:rsidR="00820581" w:rsidRDefault="00820581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Тест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4</w:t>
      </w: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;</w:t>
      </w:r>
    </w:p>
    <w:p w:rsidR="004B5DA7" w:rsidRPr="004B5DA7" w:rsidRDefault="004B5DA7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5.</w:t>
      </w:r>
    </w:p>
    <w:p w:rsidR="004B5DA7" w:rsidRDefault="004B5DA7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P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  <w:t>ПРЕДСЕДАТЕЛ НА</w:t>
      </w: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КОНКУРСНАТА КОМИСИЯ: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</w:t>
      </w:r>
      <w:r w:rsidR="007B441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/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п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820581" w:rsidRP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                               </w:t>
      </w:r>
      <w:r w:rsidR="007C34E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/</w:t>
      </w:r>
      <w:r w:rsidR="007C34E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С. Чанев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2479E0" w:rsidRDefault="002479E0" w:rsidP="00820581">
      <w:pPr>
        <w:spacing w:after="0" w:line="240" w:lineRule="auto"/>
        <w:jc w:val="center"/>
      </w:pPr>
    </w:p>
    <w:sectPr w:rsidR="002479E0" w:rsidSect="00FF3747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206"/>
    <w:multiLevelType w:val="multilevel"/>
    <w:tmpl w:val="289C6678"/>
    <w:lvl w:ilvl="0">
      <w:start w:val="1"/>
      <w:numFmt w:val="upperRoman"/>
      <w:lvlText w:val="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0B582C"/>
    <w:multiLevelType w:val="hybridMultilevel"/>
    <w:tmpl w:val="E2AEACBC"/>
    <w:lvl w:ilvl="0" w:tplc="38DCE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F25CEB"/>
    <w:multiLevelType w:val="hybridMultilevel"/>
    <w:tmpl w:val="38D25EB8"/>
    <w:lvl w:ilvl="0" w:tplc="E71A7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6A"/>
    <w:rsid w:val="00013624"/>
    <w:rsid w:val="001B5315"/>
    <w:rsid w:val="0023353E"/>
    <w:rsid w:val="002479E0"/>
    <w:rsid w:val="00340160"/>
    <w:rsid w:val="00350ACB"/>
    <w:rsid w:val="004B5DA7"/>
    <w:rsid w:val="004F31F0"/>
    <w:rsid w:val="005D2AE0"/>
    <w:rsid w:val="005F508B"/>
    <w:rsid w:val="007B4413"/>
    <w:rsid w:val="007C34EF"/>
    <w:rsid w:val="00820581"/>
    <w:rsid w:val="008372E1"/>
    <w:rsid w:val="008A074F"/>
    <w:rsid w:val="00935008"/>
    <w:rsid w:val="00946E8D"/>
    <w:rsid w:val="00965C89"/>
    <w:rsid w:val="009867A8"/>
    <w:rsid w:val="00B1722D"/>
    <w:rsid w:val="00B514B1"/>
    <w:rsid w:val="00B71736"/>
    <w:rsid w:val="00C85F6F"/>
    <w:rsid w:val="00CB780A"/>
    <w:rsid w:val="00D67E38"/>
    <w:rsid w:val="00D74113"/>
    <w:rsid w:val="00D95EC2"/>
    <w:rsid w:val="00DA697E"/>
    <w:rsid w:val="00E328BA"/>
    <w:rsid w:val="00EC6B3F"/>
    <w:rsid w:val="00F9225B"/>
    <w:rsid w:val="00FC75D6"/>
    <w:rsid w:val="00FD206A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1C1F"/>
  <w15:docId w15:val="{2C9E1271-B279-4289-8055-505F846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E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E1"/>
    <w:pPr>
      <w:ind w:left="720"/>
      <w:contextualSpacing/>
    </w:pPr>
  </w:style>
  <w:style w:type="character" w:styleId="Hyperlink">
    <w:name w:val="Hyperlink"/>
    <w:rsid w:val="005D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odzshu</dc:creator>
  <cp:keywords/>
  <dc:description/>
  <cp:lastModifiedBy>PC8</cp:lastModifiedBy>
  <cp:revision>24</cp:revision>
  <cp:lastPrinted>2016-08-31T06:47:00Z</cp:lastPrinted>
  <dcterms:created xsi:type="dcterms:W3CDTF">2016-08-31T06:33:00Z</dcterms:created>
  <dcterms:modified xsi:type="dcterms:W3CDTF">2025-03-17T08:11:00Z</dcterms:modified>
</cp:coreProperties>
</file>