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4CA" w:rsidRPr="003A3E31" w:rsidRDefault="002824CA" w:rsidP="002824CA">
      <w:pPr>
        <w:pStyle w:val="Heading1"/>
        <w:framePr w:w="0" w:hRule="auto" w:wrap="auto" w:vAnchor="margin" w:hAnchor="text" w:xAlign="left" w:yAlign="inline"/>
        <w:tabs>
          <w:tab w:val="left" w:pos="1080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30"/>
          <w:szCs w:val="30"/>
        </w:rPr>
      </w:pPr>
      <w:r>
        <w:rPr>
          <w:noProof/>
          <w:color w:val="333333"/>
          <w:sz w:val="36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42315" cy="1028700"/>
            <wp:effectExtent l="0" t="0" r="635" b="0"/>
            <wp:wrapSquare wrapText="bothSides"/>
            <wp:docPr id="4" name="Picture 4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v4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iCs/>
          <w:noProof/>
          <w:color w:val="333333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8890" t="9525" r="10160" b="1206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6.7pt;margin-top:0;width:0;height:6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"/>
            </w:pict>
          </mc:Fallback>
        </mc:AlternateContent>
      </w:r>
      <w:r w:rsidRPr="003A3E31"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:rsidR="002824CA" w:rsidRPr="005A5F00" w:rsidRDefault="005A5F00" w:rsidP="002824CA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земеделието</w:t>
      </w:r>
      <w:r w:rsidR="00E423E5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и  храните</w:t>
      </w:r>
    </w:p>
    <w:p w:rsidR="002824CA" w:rsidRPr="003A3E31" w:rsidRDefault="002824CA" w:rsidP="002824CA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9525" r="9525" b="952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" o:allowincell="f"/>
            </w:pict>
          </mc:Fallback>
        </mc:AlternateContent>
      </w:r>
      <w:r w:rsidRPr="003A3E31">
        <w:rPr>
          <w:rFonts w:ascii="Helen Bg Condensed" w:hAnsi="Helen Bg Condensed"/>
          <w:color w:val="333333"/>
          <w:spacing w:val="40"/>
          <w:sz w:val="26"/>
          <w:szCs w:val="26"/>
        </w:rPr>
        <w:t>Областна дирекция “Земеделие”</w:t>
      </w:r>
      <w:r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ШУМЕН</w:t>
      </w:r>
    </w:p>
    <w:p w:rsidR="002824CA" w:rsidRPr="003A3E31" w:rsidRDefault="002824CA" w:rsidP="002824CA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9525" r="9525" b="95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" o:allowincell="f"/>
            </w:pict>
          </mc:Fallback>
        </mc:AlternateContent>
      </w:r>
      <w:r>
        <w:rPr>
          <w:rFonts w:ascii="Helen Bg Condensed" w:hAnsi="Helen Bg Condensed"/>
          <w:color w:val="333333"/>
          <w:spacing w:val="40"/>
          <w:sz w:val="26"/>
          <w:szCs w:val="26"/>
        </w:rPr>
        <w:t>Общинска служба по земеделие НОВИ ПАЗАР</w:t>
      </w:r>
    </w:p>
    <w:p w:rsidR="002824CA" w:rsidRPr="00AB6D87" w:rsidRDefault="002824CA" w:rsidP="002824CA">
      <w:pPr>
        <w:rPr>
          <w:lang w:val="bg-BG"/>
        </w:rPr>
      </w:pPr>
    </w:p>
    <w:p w:rsidR="002824CA" w:rsidRDefault="002824CA" w:rsidP="002824CA"/>
    <w:p w:rsidR="002824CA" w:rsidRDefault="002824CA" w:rsidP="002824CA"/>
    <w:p w:rsidR="002824CA" w:rsidRPr="009C166A" w:rsidRDefault="002824CA" w:rsidP="002824CA">
      <w:pPr>
        <w:rPr>
          <w:b/>
          <w:lang w:val="bg-BG"/>
        </w:rPr>
      </w:pPr>
      <w:r w:rsidRPr="009C166A">
        <w:rPr>
          <w:b/>
          <w:lang w:val="bg-BG"/>
        </w:rPr>
        <w:t xml:space="preserve">          ДО </w:t>
      </w:r>
    </w:p>
    <w:p w:rsidR="002824CA" w:rsidRPr="009C166A" w:rsidRDefault="002824CA" w:rsidP="002824CA">
      <w:pPr>
        <w:rPr>
          <w:b/>
          <w:lang w:val="bg-BG"/>
        </w:rPr>
      </w:pPr>
      <w:r>
        <w:rPr>
          <w:b/>
          <w:lang w:val="bg-BG"/>
        </w:rPr>
        <w:t xml:space="preserve">          </w:t>
      </w:r>
      <w:r w:rsidRPr="009C166A">
        <w:rPr>
          <w:b/>
          <w:lang w:val="bg-BG"/>
        </w:rPr>
        <w:t>СОБСТВЕНИЦИТЕ И ПОЛЗВАТЕЛИТЕ</w:t>
      </w:r>
    </w:p>
    <w:p w:rsidR="002824CA" w:rsidRPr="009C166A" w:rsidRDefault="002824CA" w:rsidP="002824CA">
      <w:pPr>
        <w:rPr>
          <w:b/>
          <w:lang w:val="bg-BG"/>
        </w:rPr>
      </w:pPr>
      <w:r>
        <w:rPr>
          <w:b/>
          <w:lang w:val="bg-BG"/>
        </w:rPr>
        <w:t xml:space="preserve">          </w:t>
      </w:r>
      <w:r w:rsidRPr="009C166A">
        <w:rPr>
          <w:b/>
          <w:lang w:val="bg-BG"/>
        </w:rPr>
        <w:t>ПОДАЛИ  ДЕКЛАРАЦИИ И ЗАЯВЛЕНИЯ</w:t>
      </w:r>
    </w:p>
    <w:p w:rsidR="002824CA" w:rsidRPr="009C166A" w:rsidRDefault="002824CA" w:rsidP="002824CA">
      <w:pPr>
        <w:rPr>
          <w:b/>
          <w:lang w:val="bg-BG"/>
        </w:rPr>
      </w:pPr>
      <w:r>
        <w:rPr>
          <w:b/>
          <w:lang w:val="bg-BG"/>
        </w:rPr>
        <w:t xml:space="preserve">          </w:t>
      </w:r>
      <w:r w:rsidRPr="009C166A">
        <w:rPr>
          <w:b/>
          <w:lang w:val="bg-BG"/>
        </w:rPr>
        <w:t>ПО  чл. 69 и чл. 70  от ППЗСПЗЗ</w:t>
      </w:r>
    </w:p>
    <w:p w:rsidR="002824CA" w:rsidRPr="004E4A13" w:rsidRDefault="002824CA" w:rsidP="002824CA">
      <w:pPr>
        <w:rPr>
          <w:b/>
          <w:sz w:val="20"/>
          <w:szCs w:val="20"/>
          <w:lang w:val="bg-BG"/>
        </w:rPr>
      </w:pPr>
    </w:p>
    <w:p w:rsidR="002824CA" w:rsidRDefault="002824CA" w:rsidP="002824CA">
      <w:pPr>
        <w:jc w:val="center"/>
        <w:rPr>
          <w:lang w:val="bg-BG"/>
        </w:rPr>
      </w:pPr>
      <w:r>
        <w:rPr>
          <w:lang w:val="bg-BG"/>
        </w:rPr>
        <w:t xml:space="preserve">   </w:t>
      </w:r>
    </w:p>
    <w:p w:rsidR="002824CA" w:rsidRDefault="002824CA" w:rsidP="002824CA">
      <w:pPr>
        <w:jc w:val="center"/>
        <w:rPr>
          <w:lang w:val="bg-BG"/>
        </w:rPr>
      </w:pPr>
    </w:p>
    <w:p w:rsidR="002824CA" w:rsidRDefault="002824CA" w:rsidP="002824CA">
      <w:pPr>
        <w:rPr>
          <w:b/>
          <w:lang w:val="bg-BG"/>
        </w:rPr>
      </w:pPr>
      <w:r>
        <w:rPr>
          <w:b/>
          <w:lang w:val="bg-BG"/>
        </w:rPr>
        <w:t xml:space="preserve"> </w:t>
      </w:r>
    </w:p>
    <w:p w:rsidR="002824CA" w:rsidRPr="004E4A13" w:rsidRDefault="002824CA" w:rsidP="002824CA">
      <w:pPr>
        <w:rPr>
          <w:b/>
          <w:sz w:val="28"/>
          <w:szCs w:val="28"/>
          <w:lang w:val="bg-BG"/>
        </w:rPr>
      </w:pPr>
      <w:r w:rsidRPr="00BD53E0">
        <w:rPr>
          <w:lang w:val="bg-BG"/>
        </w:rPr>
        <w:t xml:space="preserve">                                        </w:t>
      </w:r>
      <w:r>
        <w:rPr>
          <w:lang w:val="bg-BG"/>
        </w:rPr>
        <w:t xml:space="preserve">             </w:t>
      </w:r>
      <w:r w:rsidRPr="004E4A13">
        <w:rPr>
          <w:b/>
          <w:sz w:val="28"/>
          <w:szCs w:val="28"/>
          <w:lang w:val="bg-BG"/>
        </w:rPr>
        <w:t>О  Б  Я  В  Л  Е  Н  И  Е</w:t>
      </w:r>
    </w:p>
    <w:p w:rsidR="002824CA" w:rsidRDefault="002824CA" w:rsidP="002824CA">
      <w:pPr>
        <w:rPr>
          <w:b/>
          <w:lang w:val="bg-BG"/>
        </w:rPr>
      </w:pPr>
      <w:r>
        <w:rPr>
          <w:b/>
          <w:lang w:val="bg-BG"/>
        </w:rPr>
        <w:t xml:space="preserve">                         </w:t>
      </w:r>
    </w:p>
    <w:p w:rsidR="002824CA" w:rsidRDefault="002824CA" w:rsidP="002824CA">
      <w:pPr>
        <w:rPr>
          <w:b/>
          <w:lang w:val="bg-BG"/>
        </w:rPr>
      </w:pPr>
    </w:p>
    <w:p w:rsidR="002824CA" w:rsidRPr="009C166A" w:rsidRDefault="002824CA" w:rsidP="002824CA">
      <w:pPr>
        <w:rPr>
          <w:b/>
          <w:sz w:val="22"/>
          <w:szCs w:val="22"/>
          <w:lang w:val="bg-BG"/>
        </w:rPr>
      </w:pPr>
      <w:r>
        <w:rPr>
          <w:b/>
          <w:lang w:val="bg-BG"/>
        </w:rPr>
        <w:t xml:space="preserve">                                     </w:t>
      </w:r>
      <w:r w:rsidRPr="004E4A13">
        <w:rPr>
          <w:b/>
          <w:sz w:val="22"/>
          <w:szCs w:val="22"/>
          <w:lang w:val="bg-BG"/>
        </w:rPr>
        <w:t>УВАЖАЕМИ  СОБСТВЕНИЦИ  И ПОЛЗВАТЕЛИ</w:t>
      </w:r>
      <w:r>
        <w:rPr>
          <w:b/>
          <w:sz w:val="22"/>
          <w:szCs w:val="22"/>
          <w:lang w:val="bg-BG"/>
        </w:rPr>
        <w:t>,</w:t>
      </w:r>
    </w:p>
    <w:p w:rsidR="002824CA" w:rsidRDefault="002824CA" w:rsidP="002824CA">
      <w:pPr>
        <w:rPr>
          <w:b/>
          <w:lang w:val="bg-BG"/>
        </w:rPr>
      </w:pPr>
    </w:p>
    <w:p w:rsidR="002824CA" w:rsidRDefault="002824CA" w:rsidP="002824CA">
      <w:pPr>
        <w:rPr>
          <w:b/>
          <w:lang w:val="bg-BG"/>
        </w:rPr>
      </w:pPr>
    </w:p>
    <w:p w:rsidR="002824CA" w:rsidRDefault="002824CA" w:rsidP="002824CA">
      <w:pPr>
        <w:jc w:val="both"/>
        <w:rPr>
          <w:lang w:val="bg-BG"/>
        </w:rPr>
      </w:pPr>
      <w:r>
        <w:rPr>
          <w:b/>
          <w:lang w:val="bg-BG"/>
        </w:rPr>
        <w:t xml:space="preserve">           </w:t>
      </w:r>
      <w:r>
        <w:rPr>
          <w:lang w:val="bg-BG"/>
        </w:rPr>
        <w:t>На основание чл.72, ал.3 от Правилника за прилагане на закона за собствеността и ползването на земеделските земи /ППЗСПЗЗ/, ръководството на Общинска служба по земеделие –</w:t>
      </w:r>
      <w:r>
        <w:t xml:space="preserve"> </w:t>
      </w:r>
      <w:r>
        <w:rPr>
          <w:lang w:val="bg-BG"/>
        </w:rPr>
        <w:t>гр. Нови пазар, Ви уведомява, че са изготвени предварителни регистри и карти на масивите за ползване за землищата на територията на Община Нови пазар</w:t>
      </w:r>
      <w:r w:rsidR="007B2435">
        <w:rPr>
          <w:lang w:val="bg-BG"/>
        </w:rPr>
        <w:t xml:space="preserve"> за стопанската 202</w:t>
      </w:r>
      <w:r w:rsidR="007B2435">
        <w:t>6</w:t>
      </w:r>
      <w:r w:rsidR="007B2435">
        <w:rPr>
          <w:lang w:val="bg-BG"/>
        </w:rPr>
        <w:t>-202</w:t>
      </w:r>
      <w:r w:rsidR="007B2435">
        <w:t>7</w:t>
      </w:r>
      <w:r w:rsidR="00BC6BC8">
        <w:rPr>
          <w:lang w:val="bg-BG"/>
        </w:rPr>
        <w:t xml:space="preserve"> г.</w:t>
      </w:r>
      <w:r>
        <w:rPr>
          <w:lang w:val="bg-BG"/>
        </w:rPr>
        <w:t xml:space="preserve"> изложени  в  Общинска служба по земеделие – гр. Нови пазар.</w:t>
      </w:r>
    </w:p>
    <w:p w:rsidR="002824CA" w:rsidRDefault="002824CA" w:rsidP="002824CA">
      <w:pPr>
        <w:jc w:val="both"/>
        <w:rPr>
          <w:lang w:val="bg-BG"/>
        </w:rPr>
      </w:pPr>
      <w:r>
        <w:rPr>
          <w:lang w:val="bg-BG"/>
        </w:rPr>
        <w:t xml:space="preserve">          Съгласно чл.72, ал.4 от ППЗСПЗЗ, промени в предварителните регистри и карти могат да се правят до 15 август</w:t>
      </w:r>
      <w:r w:rsidR="007B2435">
        <w:rPr>
          <w:lang w:val="bg-BG"/>
        </w:rPr>
        <w:t xml:space="preserve"> 202</w:t>
      </w:r>
      <w:r w:rsidR="007B2435">
        <w:t>6</w:t>
      </w:r>
      <w:r w:rsidR="00BC6BC8">
        <w:rPr>
          <w:lang w:val="bg-BG"/>
        </w:rPr>
        <w:t xml:space="preserve"> г.</w:t>
      </w:r>
      <w:r>
        <w:rPr>
          <w:lang w:val="bg-BG"/>
        </w:rPr>
        <w:t xml:space="preserve"> при промяна в декларациите/заявленията, както и за отстраняване на допуснати грешки и неточности.</w:t>
      </w:r>
    </w:p>
    <w:p w:rsidR="002824CA" w:rsidRDefault="002824CA" w:rsidP="002824CA">
      <w:pPr>
        <w:jc w:val="both"/>
        <w:rPr>
          <w:lang w:val="bg-BG"/>
        </w:rPr>
      </w:pPr>
    </w:p>
    <w:p w:rsidR="002824CA" w:rsidRDefault="002824CA" w:rsidP="002824CA">
      <w:pPr>
        <w:jc w:val="both"/>
        <w:rPr>
          <w:lang w:val="bg-BG"/>
        </w:rPr>
      </w:pPr>
      <w:bookmarkStart w:id="0" w:name="_GoBack"/>
      <w:bookmarkEnd w:id="0"/>
    </w:p>
    <w:p w:rsidR="002824CA" w:rsidRDefault="002824CA" w:rsidP="002824CA">
      <w:pPr>
        <w:jc w:val="both"/>
        <w:rPr>
          <w:lang w:val="bg-BG"/>
        </w:rPr>
      </w:pPr>
    </w:p>
    <w:p w:rsidR="002824CA" w:rsidRDefault="002824CA" w:rsidP="002824CA">
      <w:pPr>
        <w:jc w:val="both"/>
        <w:rPr>
          <w:lang w:val="bg-BG"/>
        </w:rPr>
      </w:pPr>
    </w:p>
    <w:p w:rsidR="002824CA" w:rsidRDefault="002824CA" w:rsidP="002824CA">
      <w:pPr>
        <w:jc w:val="both"/>
        <w:rPr>
          <w:lang w:val="bg-BG"/>
        </w:rPr>
      </w:pPr>
    </w:p>
    <w:p w:rsidR="002824CA" w:rsidRDefault="002824CA" w:rsidP="002824CA">
      <w:pPr>
        <w:jc w:val="both"/>
        <w:rPr>
          <w:lang w:val="bg-BG"/>
        </w:rPr>
      </w:pPr>
    </w:p>
    <w:p w:rsidR="00B173C6" w:rsidRDefault="00B173C6" w:rsidP="002824CA">
      <w:pPr>
        <w:jc w:val="both"/>
        <w:rPr>
          <w:lang w:val="bg-BG"/>
        </w:rPr>
      </w:pPr>
    </w:p>
    <w:p w:rsidR="00B173C6" w:rsidRDefault="00B173C6" w:rsidP="002824CA">
      <w:pPr>
        <w:jc w:val="both"/>
        <w:rPr>
          <w:lang w:val="bg-BG"/>
        </w:rPr>
      </w:pPr>
    </w:p>
    <w:p w:rsidR="00B173C6" w:rsidRDefault="00B173C6" w:rsidP="002824CA">
      <w:pPr>
        <w:jc w:val="both"/>
        <w:rPr>
          <w:lang w:val="bg-BG"/>
        </w:rPr>
      </w:pPr>
    </w:p>
    <w:p w:rsidR="002824CA" w:rsidRPr="00AF2482" w:rsidRDefault="00514DE9" w:rsidP="002824CA">
      <w:pPr>
        <w:jc w:val="both"/>
        <w:rPr>
          <w:b/>
          <w:lang w:val="bg-BG"/>
        </w:rPr>
      </w:pPr>
      <w:r>
        <w:rPr>
          <w:b/>
          <w:lang w:val="bg-BG"/>
        </w:rPr>
        <w:tab/>
        <w:t>МАРТИН ГЕОРГИЕВ</w:t>
      </w:r>
    </w:p>
    <w:p w:rsidR="002824CA" w:rsidRDefault="002824CA" w:rsidP="002824CA">
      <w:pPr>
        <w:ind w:firstLine="720"/>
        <w:jc w:val="both"/>
        <w:rPr>
          <w:i/>
          <w:lang w:val="bg-BG"/>
        </w:rPr>
      </w:pPr>
      <w:r w:rsidRPr="00AF2482">
        <w:rPr>
          <w:i/>
          <w:lang w:val="bg-BG"/>
        </w:rPr>
        <w:t>Началник О</w:t>
      </w:r>
      <w:r>
        <w:rPr>
          <w:i/>
          <w:lang w:val="bg-BG"/>
        </w:rPr>
        <w:t>бщинска служба по земеделие</w:t>
      </w:r>
    </w:p>
    <w:p w:rsidR="002824CA" w:rsidRPr="00031CD2" w:rsidRDefault="002824CA" w:rsidP="002824CA">
      <w:pPr>
        <w:ind w:firstLine="720"/>
        <w:jc w:val="both"/>
        <w:rPr>
          <w:i/>
          <w:lang w:val="bg-BG"/>
        </w:rPr>
      </w:pPr>
      <w:r w:rsidRPr="00031CD2">
        <w:rPr>
          <w:i/>
          <w:lang w:val="bg-BG"/>
        </w:rPr>
        <w:t xml:space="preserve"> гр. Нови пазар</w:t>
      </w:r>
    </w:p>
    <w:p w:rsidR="002824CA" w:rsidRPr="00AF2482" w:rsidRDefault="002824CA" w:rsidP="002824CA">
      <w:pPr>
        <w:jc w:val="both"/>
        <w:rPr>
          <w:b/>
          <w:i/>
          <w:lang w:val="bg-BG"/>
        </w:rPr>
      </w:pPr>
    </w:p>
    <w:p w:rsidR="002824CA" w:rsidRPr="006C3BFF" w:rsidRDefault="002824CA" w:rsidP="002824CA">
      <w:pPr>
        <w:rPr>
          <w:b/>
          <w:lang w:val="bg-BG"/>
        </w:rPr>
      </w:pPr>
      <w:r>
        <w:rPr>
          <w:b/>
          <w:lang w:val="bg-BG"/>
        </w:rPr>
        <w:t xml:space="preserve">            </w:t>
      </w:r>
    </w:p>
    <w:p w:rsidR="00FA58F3" w:rsidRDefault="00FA58F3"/>
    <w:sectPr w:rsidR="00FA58F3" w:rsidSect="009E7E4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463"/>
    <w:rsid w:val="002824CA"/>
    <w:rsid w:val="00514DE9"/>
    <w:rsid w:val="005A5F00"/>
    <w:rsid w:val="00773C2E"/>
    <w:rsid w:val="007B2435"/>
    <w:rsid w:val="00841463"/>
    <w:rsid w:val="009E7E4A"/>
    <w:rsid w:val="00B173C6"/>
    <w:rsid w:val="00B81784"/>
    <w:rsid w:val="00BC6BC8"/>
    <w:rsid w:val="00E423E5"/>
    <w:rsid w:val="00FA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2824CA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 w:val="20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24CA"/>
    <w:rPr>
      <w:rFonts w:ascii="Bookman Old Style" w:eastAsia="Times New Roman" w:hAnsi="Bookman Old Style" w:cs="Times New Roman"/>
      <w:b/>
      <w:spacing w:val="30"/>
      <w:sz w:val="20"/>
      <w:szCs w:val="20"/>
      <w:lang w:eastAsia="bg-BG"/>
    </w:rPr>
  </w:style>
  <w:style w:type="character" w:styleId="Emphasis">
    <w:name w:val="Emphasis"/>
    <w:basedOn w:val="DefaultParagraphFont"/>
    <w:qFormat/>
    <w:rsid w:val="002824C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2824CA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 w:val="20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24CA"/>
    <w:rPr>
      <w:rFonts w:ascii="Bookman Old Style" w:eastAsia="Times New Roman" w:hAnsi="Bookman Old Style" w:cs="Times New Roman"/>
      <w:b/>
      <w:spacing w:val="30"/>
      <w:sz w:val="20"/>
      <w:szCs w:val="20"/>
      <w:lang w:eastAsia="bg-BG"/>
    </w:rPr>
  </w:style>
  <w:style w:type="character" w:styleId="Emphasis">
    <w:name w:val="Emphasis"/>
    <w:basedOn w:val="DefaultParagraphFont"/>
    <w:qFormat/>
    <w:rsid w:val="002824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2024-08-01T12:02:00Z</cp:lastPrinted>
  <dcterms:created xsi:type="dcterms:W3CDTF">2017-08-04T07:34:00Z</dcterms:created>
  <dcterms:modified xsi:type="dcterms:W3CDTF">2026-08-03T11:57:00Z</dcterms:modified>
</cp:coreProperties>
</file>