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ДО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ОБЩИНСКА СЛУЖБА ПО ЗЕМЕДЕЛИЕ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гр. Нови пазар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bookmarkStart w:id="0" w:name="_GoBack"/>
      <w:bookmarkEnd w:id="0"/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 П О Р А З У М Е Н И Е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на масиви за ползване на земеделските земи, изготвено на основание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чл. 37в, ал. 2 от ЗСПЗЗ за стопанска година 2025/2026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Стоян Михайловски, ЕКАТТЕ 69506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община Нови пазар, област Шумен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Днес, 12.11.2025 г. в с. Стоян Михайловски, община Нови пазар, област Шумен, между: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 ЮМЕКС "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МЛАДОСТ №25, тел. 0888339482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"ВИВА ВЕТ 79"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"ЛЮБЕН КАРАВЕЛОВ" №26, тел. 0899498567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АГРОЗАХ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Писарево, ул. </w:t>
      </w:r>
      <w:proofErr w:type="spellStart"/>
      <w:r>
        <w:rPr>
          <w:rFonts w:ascii="Times New Roman" w:hAnsi="Times New Roman"/>
          <w:kern w:val="0"/>
        </w:rPr>
        <w:t>с.Писарево,ул</w:t>
      </w:r>
      <w:proofErr w:type="spellEnd"/>
      <w:r>
        <w:rPr>
          <w:rFonts w:ascii="Times New Roman" w:hAnsi="Times New Roman"/>
          <w:kern w:val="0"/>
        </w:rPr>
        <w:t>. "Христо Ботев" № 5, тел. 897017717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БЕДРИ ХАЛИМ БЕКИР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"АЛБЕНА" №39, тел. 0890348684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БУЛЛАНД 33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</w:t>
      </w:r>
      <w:proofErr w:type="spellStart"/>
      <w:r>
        <w:rPr>
          <w:rFonts w:ascii="Times New Roman" w:hAnsi="Times New Roman"/>
          <w:kern w:val="0"/>
        </w:rPr>
        <w:t>ж.к.Южен</w:t>
      </w:r>
      <w:proofErr w:type="spellEnd"/>
      <w:r>
        <w:rPr>
          <w:rFonts w:ascii="Times New Roman" w:hAnsi="Times New Roman"/>
          <w:kern w:val="0"/>
        </w:rPr>
        <w:t xml:space="preserve"> бряг бл. 4, ап. 16, тел. 888561871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ЕМИНЕ СЮЛЕЙМАН ИБРЯМ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"ХРИСТО БОТЕВ" №1, тел. 0885237971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ИЛХАН НИХАТОВ ЯКУБОВ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</w:t>
      </w:r>
      <w:proofErr w:type="spellStart"/>
      <w:r>
        <w:rPr>
          <w:rFonts w:ascii="Times New Roman" w:hAnsi="Times New Roman"/>
          <w:kern w:val="0"/>
        </w:rPr>
        <w:t>ул</w:t>
      </w:r>
      <w:proofErr w:type="spellEnd"/>
      <w:r>
        <w:rPr>
          <w:rFonts w:ascii="Times New Roman" w:hAnsi="Times New Roman"/>
          <w:kern w:val="0"/>
        </w:rPr>
        <w:t>."Шандор Петьофи"№3, тел. 893584744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МЕХМЕД ИБРЯМ ХАСАН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ул. АЛБЕНА № 33, тел. 0885965430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МИЛКСТАР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, ул. , тел. 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НЕВЗАТ ИБРАХИМОВ ИСМАИЛОВ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ГЕНО МИТЕВ №2, тел. 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ТИЖАН ЮСУФОВ ИБРЯМОВ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Васил Друмев 1, тел. 0896214790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ФАЙЗЯ МУСТАФА ОСМАН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ул. ХАДЖИ ДИМИТЪР № 12, тел. 0894395995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13. ХИКС ПЕТРОЛ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ул.Хан</w:t>
      </w:r>
      <w:proofErr w:type="spellEnd"/>
      <w:r>
        <w:rPr>
          <w:rFonts w:ascii="Times New Roman" w:hAnsi="Times New Roman"/>
          <w:kern w:val="0"/>
        </w:rPr>
        <w:t xml:space="preserve"> Крум 50, тел. 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14. ШЕКЕР 89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Гусла, ул. ТИЧА 1, тел. 0893709135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15. ЮСУФ ИБРЯМОВ СЮЛЮМАНОВ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</w:t>
      </w:r>
      <w:proofErr w:type="spellStart"/>
      <w:r>
        <w:rPr>
          <w:rFonts w:ascii="Times New Roman" w:hAnsi="Times New Roman"/>
          <w:kern w:val="0"/>
        </w:rPr>
        <w:t>В.Друмев</w:t>
      </w:r>
      <w:proofErr w:type="spellEnd"/>
      <w:r>
        <w:rPr>
          <w:rFonts w:ascii="Times New Roman" w:hAnsi="Times New Roman"/>
          <w:kern w:val="0"/>
        </w:rPr>
        <w:t xml:space="preserve"> 1, тел. 0899649673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16. ЕТ СИМЕОН ДЯНКОВ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Плиска, ул. УЛ. "ДИМИТЪР ПОЛЯНОВ" №2, тел. 896825754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17. СЪНИ ОЙЛ ЕООД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Ален мак №27, тел. 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18. ЗЛАТЕН КЛАС 66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ул. Плиска, №84, тел. 896267253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19. ЕКОФРУКТ ООД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ул.Първа</w:t>
      </w:r>
      <w:proofErr w:type="spellEnd"/>
      <w:r>
        <w:rPr>
          <w:rFonts w:ascii="Times New Roman" w:hAnsi="Times New Roman"/>
          <w:kern w:val="0"/>
        </w:rPr>
        <w:t xml:space="preserve"> № 95, тел. _058605101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20. ЕТ ИСМ 91- ИСА САЛИ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, ул. , тел. 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в качеството си на собственици и/или ползватели на земеделски земи в землището на с. Стоян Михайловски, общ. Нови пазар, </w:t>
      </w:r>
      <w:proofErr w:type="spellStart"/>
      <w:r>
        <w:rPr>
          <w:rFonts w:ascii="Times New Roman" w:hAnsi="Times New Roman"/>
          <w:kern w:val="0"/>
        </w:rPr>
        <w:t>обл</w:t>
      </w:r>
      <w:proofErr w:type="spellEnd"/>
      <w:r>
        <w:rPr>
          <w:rFonts w:ascii="Times New Roman" w:hAnsi="Times New Roman"/>
          <w:kern w:val="0"/>
        </w:rPr>
        <w:t>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Стоян Михайловски, предоставени от комисията по чл. 37в, ал. 1 от ЗСПЗЗ, </w:t>
      </w:r>
      <w:r w:rsidR="00CA737A">
        <w:rPr>
          <w:rFonts w:ascii="Times New Roman" w:hAnsi="Times New Roman"/>
          <w:kern w:val="0"/>
        </w:rPr>
        <w:t>назначена със заповед № РД 07-38/04</w:t>
      </w:r>
      <w:r>
        <w:rPr>
          <w:rFonts w:ascii="Times New Roman" w:hAnsi="Times New Roman"/>
          <w:kern w:val="0"/>
        </w:rPr>
        <w:t>.</w:t>
      </w:r>
      <w:r w:rsidR="00CA737A">
        <w:rPr>
          <w:rFonts w:ascii="Times New Roman" w:hAnsi="Times New Roman"/>
          <w:kern w:val="0"/>
        </w:rPr>
        <w:t>08</w:t>
      </w:r>
      <w:r>
        <w:rPr>
          <w:rFonts w:ascii="Times New Roman" w:hAnsi="Times New Roman"/>
          <w:kern w:val="0"/>
        </w:rPr>
        <w:t>.</w:t>
      </w:r>
      <w:r w:rsidR="00CA737A">
        <w:rPr>
          <w:rFonts w:ascii="Times New Roman" w:hAnsi="Times New Roman"/>
          <w:kern w:val="0"/>
        </w:rPr>
        <w:t>2025</w:t>
      </w:r>
      <w:r>
        <w:rPr>
          <w:rFonts w:ascii="Times New Roman" w:hAnsi="Times New Roman"/>
          <w:kern w:val="0"/>
        </w:rPr>
        <w:t xml:space="preserve"> г. на директора на Областна дирекция „Земеделие” – гр. Шумен.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- 20 участника, ползващи имоти на правно основание с площ от 11737.850 дка.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Обща площ на територията на масивите за ползване по реда на § 2ж от допълнителните разпоредби на ЗСПЗЗ 11824.501 дка.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подписали споразумението и разпределили площта, определена за създаване на масиви за ползване от 11737.850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 ЮМЕКС "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345.093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5.488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5.488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проекта:1442, 1508, 1512, 1513, 1515, 1517, 1518, 1520, 1917, 2876, общо площ: 350.581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"ВИВА ВЕТ 79"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87.486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проекта:1451, 1452, общо площ: 87.486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АГРОЗАХ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4280.612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13.754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13.754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проекта:1196, 1491, 1493, 1510, 1511, 1529, 1535, 1574, 3950, 4043, 4749, 4792, общо площ: 4294.366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БЕДРИ ХАЛИМ БЕКИР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23.733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1.881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1.881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проекта:1449, 4165, общо площ: 25.614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БУЛЛАНД 33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426.843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7.799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7.799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проекта:1198, общо площ: 434.642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ЕМИНЕ СЮЛЕЙМАН ИБРЯМ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55.579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0.674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0.674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проекта:1531, 1532, 1533, 1936, 4042, общо площ: 56.253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7. ИЛХАН НИХАТОВ ЯКУБОВ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227.545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4.077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4.077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проекта:1200, 1453, 1456, 1457, 1462, 2809, 870, общо площ: 231.622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МЕХМЕД ИБРЯМ ХАСАН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37.525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проекта:1463, 1464, 909, общо площ: 37.525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МИЛКСТАР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79.997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проекта:1466, 1497, общо площ: 79.997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НЕВЗАТ ИБРАХИМОВ ИСМАИЛОВ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48.045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4.944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4.944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проекта:1467, 1468, 1470, общо площ: 52.989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ТИЖАН ЮСУФОВ ИБРЯМОВ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284.207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8.421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8.421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проекта:1472, 1473, 1474, 1475, 1476, 1477, 1478, 1479, 1480, 1481, 1482, 1483, 1484, 1485, 1516, общо площ: 292.628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ФАЙЗЯ МУСТАФА ОСМАН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91.831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проекта:1486, 1489, 2156, 3983, 4212, общо площ: 91.831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13. ХИКС ПЕТРОЛ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4315.968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38.347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38.347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проекта:1490, 1507, 1521, 1537, 4175, общо площ: 4354.315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14. ШЕКЕР 89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925.508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0.577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0.577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проекта:1495, 1496, 1534, 3092, общо площ: 926.085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15. ЮСУФ ИБРЯМОВ СЮЛЮМАНОВ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507.879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0.688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0.688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проекта:1455, 1500, 1908, 1987, 2166, 2168, 2169, 2170, 2171, 4164, 4174, общо площ: 508.567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16. ЕТ СИМЕОН ДЯНКОВ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17. СЪНИ ОЙЛ ЕООД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18. ЗЛАТЕН КЛАС 66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19. ЕКОФРУКТ ООД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20. ЕТ ИСМ 91- ИСА САЛИ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сключва за стопанската 2025/2026 година.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Средногодишното рентно плащане е определено съгласно § 2е от Допълнителните разпоредби на ЗСПЗЗ и е в размер на 66.00 лева/декар.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изготви в 21 еднообразни екземпляра, по един за всяка от страните и един за регистрация в ОСЗ – Нови пазар.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Подписи: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 ЮМЕКС "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("ВИВА ВЕТ 79")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(АГРОЗАХ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4. ..................................................................................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(БЕДРИ ХАЛИМ БЕКИР)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 xml:space="preserve">  5. ..................................................................................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(БУЛЛАНД 33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6. ..................................................................................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(ЕМИНЕ СЮЛЕЙМАН ИБРЯМ)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7. ..................................................................................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(ИЛХАН НИХАТОВ ЯКУБОВ)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8. ..................................................................................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(МЕХМЕД ИБРЯМ ХАСАН)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9. ..................................................................................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(МИЛКСТАР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10. ..................................................................................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(НЕВЗАТ ИБРАХИМОВ ИСМАИЛОВ)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11. ..................................................................................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(ТИЖАН ЮСУФОВ ИБРЯМОВ)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12. ..................................................................................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(ФАЙЗЯ МУСТАФА ОСМАН)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13. ..................................................................................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(ХИКС ПЕТРОЛ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14. ..................................................................................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(ШЕКЕР 89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15. ..................................................................................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(ЮСУФ ИБРЯМОВ СЮЛЮМАНОВ)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16. ..................................................................................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СИМЕОН ДЯНКОВ)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17. ..................................................................................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(СЪНИ ОЙЛ ЕООД)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18. ..................................................................................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(ЗЛАТЕН КЛАС 66)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19. ..................................................................................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(ЕКОФРУКТ ООД)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20. ..................................................................................</w:t>
      </w:r>
    </w:p>
    <w:p w:rsidR="008E4569" w:rsidRDefault="008E4569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ИСМ 91- ИСА САЛИ)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b/>
          <w:bCs/>
          <w:kern w:val="0"/>
          <w:u w:val="single"/>
        </w:rPr>
        <w:lastRenderedPageBreak/>
        <w:t>ПРИЛОЖЕНИЕ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Споразумение на масиви за ползване на земеделски земи по чл. 37в, ал. 2 от ЗСПЗЗ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стопанската 2025/2026 година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Стоян Михайловски, ЕКАТТЕ 69506, община Нови пазар, област Шумен.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Ползвани площи с регистрирано правно основание по ползватели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 ЮМЕКС "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16.633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 ЮМЕКС 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345.093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"ВИВА ВЕТ 79"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"ВИВА ВЕТ 79"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87.486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АГРОЗАХ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28.801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68.741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95.170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40.718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40.718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31.604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511.606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31.668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59.884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АГРОЗАХ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4280.612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БЕДРИ ХАЛИМ БЕКИР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БЕДРИ ХАЛИМ БЕКИР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23.733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426.843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ЕМИНЕ СЮЛЕЙМАН ИБРЯМ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ЕМИНЕ СЮЛЕЙМАН ИБРЯМ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55.579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ИЛХАН НИХАТОВ ЯКУБОВ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ИЛХАН НИХАТОВ ЯКУБОВ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227.545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МЕХМЕД ИБРЯМ ХАСАН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МЕХМЕД ИБРЯМ ХАСАН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37.525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МИЛКСТАР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МИЛКСТАР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79.997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НЕВЗАТ ИБРАХИМОВ ИСМАИЛОВ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НЕВЗАТ ИБРАХИМОВ ИСМАИЛОВ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48.045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ТИЖАН ЮСУФОВ ИБРЯМОВ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ТИЖАН ЮСУФОВ ИБРЯМОВ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284.207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ФАЙЗЯ МУСТАФА ОСМАН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ФАЙЗЯ МУСТАФА ОСМАН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91.831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57.360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40.653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18.272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39.408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48.921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48.921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44.782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10.859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20.831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4315.968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ШЕКЕР 89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19.836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86.964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85.008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14.911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65.134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593.655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8.773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2.051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24.361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ШЕКЕР 89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925.508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ЮСУФ ИБРЯМОВ СЮЛЮМАНОВ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31.238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0.830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1.043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0.742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0.335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2.376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28.020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2.149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ЮСУФ ИБРЯМОВ СЮЛЮМАНОВ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507.879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11737.850</w:t>
            </w:r>
          </w:p>
        </w:tc>
      </w:tr>
    </w:tbl>
    <w:p w:rsidR="008E4569" w:rsidRDefault="008E4569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8E4569" w:rsidRDefault="008E4569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8E4569" w:rsidRDefault="008E4569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Разпределяне на задълженията за плащане за ползвани площи по чл. 37в, ал. 3, т. 2 от ЗСПЗЗ</w:t>
      </w:r>
    </w:p>
    <w:p w:rsidR="008E4569" w:rsidRDefault="008E4569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по чл. 37в, ал. 3, т. 2 от ЗСПЗЗ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 ЮМЕКС "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2.586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 ЮМЕКС 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5.488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АГРОЗАХ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1435.990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3.295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1089.425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644.182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0.766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0.289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АГРОЗАХ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13.754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БЕДРИ ХАЛИМ БЕКИР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0.680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БЕДРИ ХАЛИМ БЕКИР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1.881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7.799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ЕМИНЕ СЮЛЕЙМАН ИБРЯМ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0.422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ЕМИНЕ СЮЛЕЙМАН ИБРЯМ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0.674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ИЛХАН НИХАТОВ ЯКУБОВ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1.210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1.967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ИЛХАН НИХАТОВ ЯКУБОВ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4.077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НЕВЗАТ ИБРАХИМОВ ИСМАИЛОВ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НЕВЗАТ ИБРАХИМОВ ИСМАИЛОВ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4.944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ТИЖАН ЮСУФОВ ИБРЯМОВ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1.982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3.918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1.968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ТИЖАН ЮСУФОВ ИБРЯМОВ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8.421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772.582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0.921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853.177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3.396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669.613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3.993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4.269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1057.739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38.347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ШЕКЕР 89 ЕООД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ШЕКЕР 89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0.577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ЮСУФ ИБРЯМОВ СЮЛЮМАНОВ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0.490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ЮСУФ ИБРЯМОВ СЮЛЮМАНОВ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0.688</w:t>
            </w:r>
          </w:p>
        </w:tc>
      </w:tr>
      <w:tr w:rsidR="008E45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569" w:rsidRDefault="008E4569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86.650</w:t>
            </w:r>
          </w:p>
        </w:tc>
      </w:tr>
    </w:tbl>
    <w:p w:rsidR="008E4569" w:rsidRDefault="008E4569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8E4569" w:rsidRDefault="008E4569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sectPr w:rsidR="008E4569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BA" w:rsidRDefault="006314BA">
      <w:pPr>
        <w:spacing w:after="0" w:line="240" w:lineRule="auto"/>
      </w:pPr>
      <w:r>
        <w:separator/>
      </w:r>
    </w:p>
  </w:endnote>
  <w:endnote w:type="continuationSeparator" w:id="0">
    <w:p w:rsidR="006314BA" w:rsidRDefault="0063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8E4569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8E4569" w:rsidRDefault="008E4569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8E4569" w:rsidRDefault="008E4569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</w:p>
      </w:tc>
    </w:tr>
    <w:tr w:rsidR="008E4569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8E4569" w:rsidRDefault="008E4569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kern w:val="0"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8E4569" w:rsidRDefault="008E4569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kern w:val="0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BA" w:rsidRDefault="006314BA">
      <w:pPr>
        <w:spacing w:after="0" w:line="240" w:lineRule="auto"/>
      </w:pPr>
      <w:r>
        <w:separator/>
      </w:r>
    </w:p>
  </w:footnote>
  <w:footnote w:type="continuationSeparator" w:id="0">
    <w:p w:rsidR="006314BA" w:rsidRDefault="0063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69" w:rsidRDefault="00CA737A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  <w:r>
      <w:rPr>
        <w:rFonts w:ascii="Times New Roman" w:hAnsi="Times New Roman"/>
        <w:kern w:val="0"/>
      </w:rPr>
      <w:t>Вх. № 30/12</w:t>
    </w:r>
    <w:r w:rsidR="008E4569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11</w:t>
    </w:r>
    <w:r w:rsidR="008E4569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2025 г</w:t>
    </w:r>
    <w:r w:rsidR="008E4569">
      <w:rPr>
        <w:rFonts w:ascii="Times New Roman" w:hAnsi="Times New Roman"/>
        <w:kern w:val="0"/>
      </w:rPr>
      <w:t>.</w:t>
    </w:r>
  </w:p>
  <w:p w:rsidR="008E4569" w:rsidRDefault="008E4569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6314BA"/>
    <w:rsid w:val="008E4569"/>
    <w:rsid w:val="00CA737A"/>
    <w:rsid w:val="00DE4645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325F8"/>
  <w14:defaultImageDpi w14:val="0"/>
  <w15:docId w15:val="{08B7E703-A48F-4BD2-88F5-880BF73C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bg-BG" w:eastAsia="bg-BG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A737A"/>
  </w:style>
  <w:style w:type="paragraph" w:styleId="a5">
    <w:name w:val="footer"/>
    <w:basedOn w:val="a"/>
    <w:link w:val="a6"/>
    <w:uiPriority w:val="99"/>
    <w:unhideWhenUsed/>
    <w:rsid w:val="00CA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A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9123</Words>
  <Characters>52007</Characters>
  <Application>Microsoft Office Word</Application>
  <DocSecurity>0</DocSecurity>
  <Lines>433</Lines>
  <Paragraphs>122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Dimitrov</dc:creator>
  <cp:keywords/>
  <dc:description/>
  <cp:lastModifiedBy>PC3_2022</cp:lastModifiedBy>
  <cp:revision>2</cp:revision>
  <dcterms:created xsi:type="dcterms:W3CDTF">2025-11-12T07:14:00Z</dcterms:created>
  <dcterms:modified xsi:type="dcterms:W3CDTF">2025-11-12T07:14:00Z</dcterms:modified>
</cp:coreProperties>
</file>