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keepNext/>
        <w:tabs>
          <w:tab w:val="left" w:pos="1080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</w:pP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w:drawing>
          <wp:anchor distT="0" distB="0" distL="114300" distR="114300" simplePos="0" relativeHeight="251665408" behindDoc="0" locked="0" layoutInCell="1" allowOverlap="1" wp14:anchorId="18CDE04A" wp14:editId="2D223C0B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64C66" wp14:editId="108DB173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8890" t="9525" r="10160" b="571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.7pt;margin-top:0;width:0;height:5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XUHAIAADoEAAAOAAAAZHJzL2Uyb0RvYy54bWysU8GO2yAQvVfqPyDuie3UyS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"/>
            </w:pict>
          </mc:Fallback>
        </mc:AlternateContent>
      </w:r>
      <w:r w:rsidRPr="00965C89"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  <w:t>РЕПУБЛИКА БЪЛГАРИЯ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>Министерство на земеделието и храните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>Областна дирекция “Земеделие” ШУМЕН</w:t>
      </w: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23353E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820581" w:rsidRDefault="00820581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И Н Ф О Р М А Ц И Я</w:t>
      </w:r>
    </w:p>
    <w:p w:rsidR="0023353E" w:rsidRPr="00820581" w:rsidRDefault="0023353E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23353E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за допуснатите кандидати до участие в конкурса за </w:t>
      </w:r>
    </w:p>
    <w:p w:rsidR="00935008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длъжността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="004F31F0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младши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 експерт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" в </w:t>
      </w:r>
      <w:r w:rsidR="00935008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Общинска служба по земеделие – </w:t>
      </w:r>
      <w:r w:rsidR="00E3716B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Велики Преслав</w:t>
      </w:r>
      <w:r w:rsidR="00935008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, </w:t>
      </w:r>
    </w:p>
    <w:p w:rsidR="00820581" w:rsidRPr="00935008" w:rsidRDefault="00935008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към </w:t>
      </w:r>
      <w:r w:rsidR="00820581" w:rsidRPr="00935008">
        <w:rPr>
          <w:rFonts w:ascii="Times New Roman" w:eastAsia="Times New Roman" w:hAnsi="Times New Roman"/>
          <w:bCs/>
          <w:sz w:val="24"/>
          <w:szCs w:val="24"/>
          <w:lang w:val="bg-BG"/>
        </w:rPr>
        <w:t>Главна дирекция „Аграрно развитие“</w:t>
      </w:r>
      <w:r w:rsidR="00820581"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</w:t>
      </w:r>
      <w:r w:rsidR="0023353E"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23353E" w:rsidRPr="00820581" w:rsidRDefault="0023353E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Допуснатите кандидати до участие в конкурса за длъжността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="004F31F0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младши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 експерт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в</w:t>
      </w:r>
      <w:r w:rsid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Общинска служба по земеделие – </w:t>
      </w:r>
      <w:r w:rsidR="00E3716B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Велики Преслав</w:t>
      </w:r>
      <w:bookmarkStart w:id="0" w:name="_GoBack"/>
      <w:bookmarkEnd w:id="0"/>
      <w:r w:rsid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, към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</w:t>
      </w:r>
      <w:r w:rsidRPr="00820581">
        <w:rPr>
          <w:rFonts w:ascii="Times New Roman" w:eastAsia="Times New Roman" w:hAnsi="Times New Roman"/>
          <w:bCs/>
          <w:sz w:val="24"/>
          <w:szCs w:val="24"/>
          <w:lang w:val="bg-BG"/>
        </w:rPr>
        <w:t>Главна дирекция „Аграрно развитие“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Шумен,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следва да се явят за решаване на тест на </w:t>
      </w:r>
      <w:r w:rsidR="00935008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21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.0</w:t>
      </w:r>
      <w:r w:rsidR="00935008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7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.2020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г. от 10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: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00 часа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в сградата на Областна дирекция „Земеделие“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на адрес: гр.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б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ул. „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Славянски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“ №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17, ет. 1, стая 10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4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Кандидатите трябва да носят документ за самоличност.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СИСТЕМА ЗА ОПРЕДЕЛЯНЕ НА РЕЗУЛТАТИТЕ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: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</w:p>
    <w:p w:rsidR="00CB780A" w:rsidRPr="00820581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Тест: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В теста ще бъдат включени въпроси свързани с устройството и функционирането на администрацията и с функциите на длъжността. Тестът включва 20 затворени въпроса с един възможен верен отговор. 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Брой точки, които носи всеки верен отговор: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- 2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две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- 3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три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1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една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а.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</w:p>
    <w:p w:rsidR="00820581" w:rsidRPr="00C85F6F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Максимален брой точки: 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0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петдесет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  <w:t>Кандидатите отбелязват само един верен отговор на съответния въпрос. При посочване на друг отговор кандидатът удостоверява с подписа си, че корекцията е негова.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При резултат:</w:t>
      </w:r>
    </w:p>
    <w:p w:rsidR="00820581" w:rsidRDefault="00C85F6F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од 35 точки кандидатът не се допуска до интервю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C85F6F" w:rsidRDefault="00C85F6F" w:rsidP="00C85F6F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35 до 38 точки – оценка 4.00;</w:t>
      </w:r>
    </w:p>
    <w:p w:rsidR="00820581" w:rsidRPr="00C85F6F" w:rsidRDefault="00820581" w:rsidP="00C85F6F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3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9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до 41 точки – </w:t>
      </w:r>
      <w:r w:rsidRP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оценка 4.25;</w:t>
      </w:r>
    </w:p>
    <w:p w:rsidR="00820581" w:rsidRPr="00E328BA" w:rsidRDefault="00820581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42 до 4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4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– о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ценка 4.50;</w:t>
      </w:r>
    </w:p>
    <w:p w:rsidR="00820581" w:rsidRPr="00E328BA" w:rsidRDefault="00820581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4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до 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48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– 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оценка 4.75;</w:t>
      </w:r>
    </w:p>
    <w:p w:rsidR="00820581" w:rsidRPr="00E328BA" w:rsidRDefault="00E328BA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от 49 до </w:t>
      </w:r>
      <w:r w:rsidR="00820581"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0</w:t>
      </w:r>
      <w:r w:rsidR="00820581"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 – оценка 5.00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Продължителността на решаване на теста е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30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минути. За следващия етап от конкурса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интервю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се класират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само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кандидатите, получили минимум 35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тридесет и пет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C00000"/>
          <w:spacing w:val="-8"/>
          <w:sz w:val="24"/>
          <w:szCs w:val="24"/>
          <w:lang w:val="bg-BG" w:bidi="bg-BG"/>
        </w:rPr>
      </w:pPr>
    </w:p>
    <w:p w:rsidR="00820581" w:rsidRPr="00CB780A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</w:pPr>
      <w:r w:rsidRPr="00CB780A"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  <w:t>Информационни източници за подготовка: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Закона за собствеността и ползването на земеделските земи;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Правилника за прилагане на закона за собствеността и ползването на земеделските земи;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Закон за арендата в земеделието;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Закон за подпомагане на земеделските производители;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Наредба № 3 от 29 януари 1999 г. за създаване  и поддържане на регистър на земеделските стопани;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Наредба № 49 от 5 ноември 2004 г. за поддържане на картата на възстановената собственост;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</w:pPr>
      <w:r w:rsidRPr="009867A8"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  <w:t>Наредба № 5 от 27.02.2009 г. за условията и реда за подаване на заявления по схеми и мерки за директни плащания;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Закон за държавния служител;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Кодекс за поведение на служителите в администрацията;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Устройствен правилник на областните дирекции „Земеделие” и др</w:t>
      </w:r>
      <w:r w:rsid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уги</w:t>
      </w: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. </w:t>
      </w:r>
    </w:p>
    <w:p w:rsidR="00820581" w:rsidRDefault="00820581" w:rsidP="0082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</w:p>
    <w:p w:rsidR="00CB780A" w:rsidRPr="00CB780A" w:rsidRDefault="00CB780A" w:rsidP="0082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  <w:t>Интервю: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Интервю с успешно издържалите </w:t>
      </w:r>
      <w:r w:rsidR="00FC75D6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теста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 кандидати ще се проведе на </w:t>
      </w:r>
      <w:r w:rsidR="007B4413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22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.0</w:t>
      </w:r>
      <w:r w:rsidR="007B4413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7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.2020 г. от 1</w:t>
      </w:r>
      <w:r w:rsidR="007B4413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0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:00 часа в сградата на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Областна дирекция „Земеделие“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на адрес: гр.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б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ул. „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Славянски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“ №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17, ет. 1, стая 104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.</w:t>
      </w:r>
    </w:p>
    <w:p w:rsidR="00EC6B3F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Интервюто ще съдържа въпроси </w:t>
      </w:r>
      <w:r w:rsidR="00CB780A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за установяване в каква степен кандидатът притежава професионалните и деловите качества, необходими за изпълнението на длъжността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,</w:t>
      </w:r>
      <w:r w:rsidR="00CB780A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в съответствие с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критериите за преценка на кандидатите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–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Приложение № 5 към чл. 42, ал. 4 от Наредбата за провеждане на конкурсите и подбора при мобилност на държавни служители. </w:t>
      </w: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Минималният резултат, при който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се счита, че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кандидатът 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издържал 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успешно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интервюто е 4.00.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Кандидати, получили резултат под 4.00 на интервюто, не участват в крайното класиране.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CB780A" w:rsidRP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Окончателен резултат на кандидата:</w:t>
      </w:r>
    </w:p>
    <w:p w:rsidR="001B5315" w:rsidRPr="00820581" w:rsidRDefault="001B5315" w:rsidP="001B5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Окончателния резултат на всеки кандидат е сбор от резултатите, които са получени при решаването на теста и от интервюто, умножени с определените коефициенти.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Коефициентите, с които ще се умножават резултатите на кандидатите, предвид тяхната относителна тежест, са както следва:</w:t>
      </w:r>
    </w:p>
    <w:p w:rsidR="00820581" w:rsidRDefault="00820581" w:rsidP="004B5DA7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Тест</w:t>
      </w:r>
      <w:r w:rsidR="004B5DA7"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– коефиц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</w:t>
      </w:r>
      <w:r w:rsidR="004B5DA7"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ент 4</w:t>
      </w:r>
      <w:r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;</w:t>
      </w:r>
    </w:p>
    <w:p w:rsidR="004B5DA7" w:rsidRPr="004B5DA7" w:rsidRDefault="004B5DA7" w:rsidP="004B5DA7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Интервю – коефиц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ент 5.</w:t>
      </w:r>
    </w:p>
    <w:p w:rsidR="004B5DA7" w:rsidRDefault="004B5DA7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D95EC2" w:rsidRDefault="00D95EC2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D95EC2" w:rsidRPr="00D95EC2" w:rsidRDefault="00D95EC2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</w:p>
    <w:p w:rsidR="00820581" w:rsidRPr="00820581" w:rsidRDefault="00820581" w:rsidP="00F9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  <w:t>ПРЕДСЕДАТЕЛ НА</w:t>
      </w:r>
    </w:p>
    <w:p w:rsidR="00820581" w:rsidRPr="00820581" w:rsidRDefault="00820581" w:rsidP="00F9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КОНКУРСНАТА КОМИСИЯ: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 </w:t>
      </w:r>
      <w:r w:rsidR="007B4413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/</w:t>
      </w: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п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/</w:t>
      </w:r>
    </w:p>
    <w:p w:rsidR="00820581" w:rsidRPr="00820581" w:rsidRDefault="00820581" w:rsidP="0082058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                                       /</w:t>
      </w:r>
      <w:r w:rsidR="007B4413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Т. Николова</w:t>
      </w: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/</w:t>
      </w:r>
    </w:p>
    <w:p w:rsidR="002479E0" w:rsidRDefault="002479E0" w:rsidP="00820581">
      <w:pPr>
        <w:spacing w:after="0" w:line="240" w:lineRule="auto"/>
        <w:jc w:val="center"/>
      </w:pPr>
    </w:p>
    <w:sectPr w:rsidR="002479E0" w:rsidSect="00FF3747">
      <w:pgSz w:w="11906" w:h="16838"/>
      <w:pgMar w:top="851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206"/>
    <w:multiLevelType w:val="multilevel"/>
    <w:tmpl w:val="289C6678"/>
    <w:lvl w:ilvl="0">
      <w:start w:val="1"/>
      <w:numFmt w:val="upperRoman"/>
      <w:lvlText w:val="%1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0B582C"/>
    <w:multiLevelType w:val="hybridMultilevel"/>
    <w:tmpl w:val="E2AEACBC"/>
    <w:lvl w:ilvl="0" w:tplc="38DCE0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F25CEB"/>
    <w:multiLevelType w:val="hybridMultilevel"/>
    <w:tmpl w:val="38D25EB8"/>
    <w:lvl w:ilvl="0" w:tplc="E71A7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6A"/>
    <w:rsid w:val="00013624"/>
    <w:rsid w:val="001B5315"/>
    <w:rsid w:val="0023353E"/>
    <w:rsid w:val="002479E0"/>
    <w:rsid w:val="00350ACB"/>
    <w:rsid w:val="004B5DA7"/>
    <w:rsid w:val="004F31F0"/>
    <w:rsid w:val="005D2AE0"/>
    <w:rsid w:val="007B4413"/>
    <w:rsid w:val="00820581"/>
    <w:rsid w:val="008372E1"/>
    <w:rsid w:val="00935008"/>
    <w:rsid w:val="00965C89"/>
    <w:rsid w:val="009867A8"/>
    <w:rsid w:val="00B1722D"/>
    <w:rsid w:val="00B71736"/>
    <w:rsid w:val="00C85F6F"/>
    <w:rsid w:val="00CB780A"/>
    <w:rsid w:val="00D74113"/>
    <w:rsid w:val="00D95EC2"/>
    <w:rsid w:val="00DA697E"/>
    <w:rsid w:val="00E328BA"/>
    <w:rsid w:val="00E3716B"/>
    <w:rsid w:val="00EC6B3F"/>
    <w:rsid w:val="00F9225B"/>
    <w:rsid w:val="00FC75D6"/>
    <w:rsid w:val="00FD206A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odzshu</dc:creator>
  <cp:keywords/>
  <dc:description/>
  <cp:lastModifiedBy>odzshu</cp:lastModifiedBy>
  <cp:revision>18</cp:revision>
  <cp:lastPrinted>2016-08-31T06:47:00Z</cp:lastPrinted>
  <dcterms:created xsi:type="dcterms:W3CDTF">2016-08-31T06:33:00Z</dcterms:created>
  <dcterms:modified xsi:type="dcterms:W3CDTF">2020-07-13T11:19:00Z</dcterms:modified>
</cp:coreProperties>
</file>