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FF0" w:rsidRPr="00EB7CB8" w:rsidRDefault="00693FF0" w:rsidP="00693FF0">
      <w:pPr>
        <w:overflowPunct/>
        <w:jc w:val="center"/>
        <w:textAlignment w:val="auto"/>
        <w:rPr>
          <w:rFonts w:ascii="Times New Roman" w:hAnsi="Times New Roman"/>
          <w:b/>
          <w:sz w:val="24"/>
          <w:szCs w:val="24"/>
          <w:lang w:val="ru-RU"/>
        </w:rPr>
      </w:pPr>
      <w:r w:rsidRPr="00EB7CB8">
        <w:rPr>
          <w:rFonts w:ascii="Times New Roman" w:hAnsi="Times New Roman"/>
          <w:b/>
          <w:sz w:val="24"/>
          <w:szCs w:val="24"/>
          <w:lang w:val="bg-BG" w:eastAsia="bg-BG"/>
        </w:rPr>
        <w:t>Списък на категориите информация, подлежаща на публикуване в интернет за сферата на дейност на Област</w:t>
      </w:r>
      <w:r w:rsidR="005A0F8A">
        <w:rPr>
          <w:rFonts w:ascii="Times New Roman" w:hAnsi="Times New Roman"/>
          <w:b/>
          <w:sz w:val="24"/>
          <w:szCs w:val="24"/>
          <w:lang w:val="bg-BG" w:eastAsia="bg-BG"/>
        </w:rPr>
        <w:t xml:space="preserve">на дирекция „Земеделие” – </w:t>
      </w:r>
      <w:r w:rsidR="00E85ACE">
        <w:rPr>
          <w:rFonts w:ascii="Times New Roman" w:hAnsi="Times New Roman"/>
          <w:b/>
          <w:sz w:val="24"/>
          <w:szCs w:val="24"/>
          <w:lang w:val="bg-BG" w:eastAsia="bg-BG"/>
        </w:rPr>
        <w:t>Шумен</w:t>
      </w:r>
      <w:r w:rsidRPr="00EB7CB8">
        <w:rPr>
          <w:rFonts w:ascii="Times New Roman" w:hAnsi="Times New Roman"/>
          <w:b/>
          <w:sz w:val="24"/>
          <w:szCs w:val="24"/>
          <w:lang w:val="bg-BG" w:eastAsia="bg-BG"/>
        </w:rPr>
        <w:t>, както и форматите, в които е достъпна</w:t>
      </w:r>
    </w:p>
    <w:p w:rsidR="00693FF0" w:rsidRPr="00753E0D" w:rsidRDefault="00693FF0" w:rsidP="00693FF0">
      <w:pPr>
        <w:rPr>
          <w:rFonts w:ascii="Times New Roman" w:hAnsi="Times New Roman"/>
          <w:b/>
          <w:sz w:val="28"/>
          <w:szCs w:val="28"/>
          <w:lang w:val="bg-BG"/>
        </w:rPr>
      </w:pPr>
    </w:p>
    <w:p w:rsidR="00693FF0" w:rsidRDefault="00693FF0" w:rsidP="00693FF0">
      <w:pPr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6650"/>
        <w:gridCol w:w="1610"/>
      </w:tblGrid>
      <w:tr w:rsidR="00693FF0" w:rsidRPr="0077181B" w:rsidTr="002A4F42">
        <w:tc>
          <w:tcPr>
            <w:tcW w:w="828" w:type="dxa"/>
          </w:tcPr>
          <w:p w:rsidR="00693FF0" w:rsidRPr="0077181B" w:rsidRDefault="00693FF0" w:rsidP="002A4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693FF0" w:rsidRPr="0077181B" w:rsidRDefault="00693FF0" w:rsidP="002A4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77181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7151" w:type="dxa"/>
          </w:tcPr>
          <w:p w:rsidR="00693FF0" w:rsidRPr="0077181B" w:rsidRDefault="00693FF0" w:rsidP="002A4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693FF0" w:rsidRPr="0077181B" w:rsidRDefault="00693FF0" w:rsidP="002A4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77181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КАТЕГОРИЯ  ИНФОРМАЦИЯ</w:t>
            </w:r>
          </w:p>
        </w:tc>
        <w:tc>
          <w:tcPr>
            <w:tcW w:w="1643" w:type="dxa"/>
          </w:tcPr>
          <w:p w:rsidR="00693FF0" w:rsidRPr="0077181B" w:rsidRDefault="00693FF0" w:rsidP="002A4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693FF0" w:rsidRPr="0077181B" w:rsidRDefault="00693FF0" w:rsidP="002A4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77181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ФОРМАТ</w:t>
            </w:r>
          </w:p>
        </w:tc>
      </w:tr>
      <w:tr w:rsidR="00693FF0" w:rsidRPr="0077181B" w:rsidTr="002A4F42">
        <w:tc>
          <w:tcPr>
            <w:tcW w:w="828" w:type="dxa"/>
          </w:tcPr>
          <w:p w:rsidR="00693FF0" w:rsidRPr="0077181B" w:rsidRDefault="00693FF0" w:rsidP="002A4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77181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7151" w:type="dxa"/>
          </w:tcPr>
          <w:p w:rsidR="00693FF0" w:rsidRPr="0077181B" w:rsidRDefault="00693FF0" w:rsidP="00E85ACE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7181B">
              <w:rPr>
                <w:rFonts w:ascii="Times New Roman" w:hAnsi="Times New Roman"/>
                <w:sz w:val="24"/>
                <w:szCs w:val="24"/>
                <w:lang w:val="bg-BG"/>
              </w:rPr>
              <w:t>Описани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77181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функциите и </w:t>
            </w:r>
            <w:r w:rsidRPr="0077181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правомощията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</w:t>
            </w:r>
            <w:r w:rsidRPr="0077181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иректора на Областна дирекция „Земеделие” – </w:t>
            </w:r>
            <w:r w:rsidR="00E85ACE">
              <w:rPr>
                <w:rFonts w:ascii="Times New Roman" w:hAnsi="Times New Roman"/>
                <w:sz w:val="24"/>
                <w:szCs w:val="24"/>
                <w:lang w:val="bg-BG"/>
              </w:rPr>
              <w:t>Шумен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Главния секретар</w:t>
            </w:r>
            <w:r w:rsidRPr="0077181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643" w:type="dxa"/>
          </w:tcPr>
          <w:p w:rsidR="00693FF0" w:rsidRPr="004D7DB5" w:rsidRDefault="00693FF0" w:rsidP="002A4F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693FF0" w:rsidRPr="00734178" w:rsidRDefault="00693FF0" w:rsidP="002A4F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7718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html</w:t>
            </w:r>
          </w:p>
        </w:tc>
      </w:tr>
      <w:tr w:rsidR="00693FF0" w:rsidRPr="0077181B" w:rsidTr="002A4F42">
        <w:tc>
          <w:tcPr>
            <w:tcW w:w="828" w:type="dxa"/>
          </w:tcPr>
          <w:p w:rsidR="00693FF0" w:rsidRPr="0077181B" w:rsidRDefault="00693FF0" w:rsidP="002A4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77181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7151" w:type="dxa"/>
          </w:tcPr>
          <w:p w:rsidR="00693FF0" w:rsidRPr="0077181B" w:rsidRDefault="00693FF0" w:rsidP="00E85ACE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</w:t>
            </w:r>
            <w:r w:rsidRPr="0077181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анни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структурата</w:t>
            </w:r>
            <w:r w:rsidRPr="0077181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функциите и отговорностите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общата и специализираната администрация в структ</w:t>
            </w:r>
            <w:r w:rsidR="005A0F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урата на ОД „Земеделие” – </w:t>
            </w:r>
            <w:r w:rsidR="00E85ACE">
              <w:rPr>
                <w:rFonts w:ascii="Times New Roman" w:hAnsi="Times New Roman"/>
                <w:sz w:val="24"/>
                <w:szCs w:val="24"/>
                <w:lang w:val="bg-BG"/>
              </w:rPr>
              <w:t>Шумен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, както и на нейните териториални звена.</w:t>
            </w:r>
          </w:p>
        </w:tc>
        <w:tc>
          <w:tcPr>
            <w:tcW w:w="1643" w:type="dxa"/>
          </w:tcPr>
          <w:p w:rsidR="00693FF0" w:rsidRPr="004D7DB5" w:rsidRDefault="00693FF0" w:rsidP="002A4F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693FF0" w:rsidRPr="0077181B" w:rsidRDefault="00693FF0" w:rsidP="002A4F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7718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html</w:t>
            </w:r>
          </w:p>
        </w:tc>
      </w:tr>
      <w:tr w:rsidR="00693FF0" w:rsidRPr="0077181B" w:rsidTr="002A4F42">
        <w:tc>
          <w:tcPr>
            <w:tcW w:w="828" w:type="dxa"/>
          </w:tcPr>
          <w:p w:rsidR="00693FF0" w:rsidRPr="0077181B" w:rsidRDefault="00693FF0" w:rsidP="002A4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7151" w:type="dxa"/>
          </w:tcPr>
          <w:p w:rsidR="00693FF0" w:rsidRPr="0077181B" w:rsidRDefault="00693FF0" w:rsidP="00E85ACE">
            <w:pPr>
              <w:overflowPunct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77181B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Наименованието, адреса, адреса на електронната поща, телефона и работното време на звеното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за административно обсл</w:t>
            </w:r>
            <w:r w:rsidR="005A0F8A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ужване в ОД „Земеделие” – </w:t>
            </w:r>
            <w:r w:rsidR="00E85AC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Шумен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1643" w:type="dxa"/>
          </w:tcPr>
          <w:p w:rsidR="00693FF0" w:rsidRPr="004D7DB5" w:rsidRDefault="00693FF0" w:rsidP="002A4F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7718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html</w:t>
            </w:r>
          </w:p>
        </w:tc>
      </w:tr>
      <w:tr w:rsidR="00693FF0" w:rsidRPr="0077181B" w:rsidTr="002A4F42">
        <w:tc>
          <w:tcPr>
            <w:tcW w:w="828" w:type="dxa"/>
          </w:tcPr>
          <w:p w:rsidR="00693FF0" w:rsidRPr="0077181B" w:rsidRDefault="00693FF0" w:rsidP="002A4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7151" w:type="dxa"/>
          </w:tcPr>
          <w:p w:rsidR="00693FF0" w:rsidRPr="0077181B" w:rsidRDefault="00693FF0" w:rsidP="00E85AC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Новини и актуални събития, свързани с дейността на </w:t>
            </w:r>
            <w:r w:rsidRPr="0077181B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ОД „Земеделие” – </w:t>
            </w:r>
            <w:r w:rsidR="00E85AC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Шумен</w:t>
            </w:r>
          </w:p>
        </w:tc>
        <w:tc>
          <w:tcPr>
            <w:tcW w:w="1643" w:type="dxa"/>
          </w:tcPr>
          <w:p w:rsidR="00693FF0" w:rsidRPr="0077181B" w:rsidRDefault="00693FF0" w:rsidP="002A4F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7718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doc, pdf</w:t>
            </w:r>
          </w:p>
        </w:tc>
      </w:tr>
      <w:tr w:rsidR="00693FF0" w:rsidRPr="0077181B" w:rsidTr="002A4F42">
        <w:tc>
          <w:tcPr>
            <w:tcW w:w="828" w:type="dxa"/>
          </w:tcPr>
          <w:p w:rsidR="00693FF0" w:rsidRPr="0077181B" w:rsidRDefault="00693FF0" w:rsidP="002A4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693FF0" w:rsidRPr="0077181B" w:rsidRDefault="00693FF0" w:rsidP="002A4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7151" w:type="dxa"/>
          </w:tcPr>
          <w:p w:rsidR="00693FF0" w:rsidRPr="0077181B" w:rsidRDefault="00693FF0" w:rsidP="00E85AC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Официални документи, включващи доклади, програми, бюлетини и други документи, свързани с дейн</w:t>
            </w:r>
            <w:r w:rsidR="005A0F8A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остта на ОД „Земеделие” – </w:t>
            </w:r>
            <w:r w:rsidR="00E85AC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Шумен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1643" w:type="dxa"/>
          </w:tcPr>
          <w:p w:rsidR="00693FF0" w:rsidRPr="004D7DB5" w:rsidRDefault="00693FF0" w:rsidP="002A4F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693FF0" w:rsidRPr="0077181B" w:rsidRDefault="00693FF0" w:rsidP="002A4F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7718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doc, pdf</w:t>
            </w:r>
          </w:p>
        </w:tc>
      </w:tr>
      <w:tr w:rsidR="00693FF0" w:rsidRPr="0077181B" w:rsidTr="002A4F42">
        <w:tc>
          <w:tcPr>
            <w:tcW w:w="828" w:type="dxa"/>
          </w:tcPr>
          <w:p w:rsidR="00693FF0" w:rsidRPr="0077181B" w:rsidRDefault="00693FF0" w:rsidP="002A4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</w:t>
            </w:r>
          </w:p>
        </w:tc>
        <w:tc>
          <w:tcPr>
            <w:tcW w:w="7151" w:type="dxa"/>
          </w:tcPr>
          <w:p w:rsidR="00693FF0" w:rsidRPr="0077181B" w:rsidRDefault="00693FF0" w:rsidP="002A4F42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Нормативни актове, включващи закони, постановления, наредби, правилници и проекти на нормативни актове, свързани с дейността на </w:t>
            </w:r>
            <w:r w:rsidRPr="0077181B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ОД „Земеделие”</w:t>
            </w:r>
            <w:r w:rsidR="00E85AC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- Шумен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1643" w:type="dxa"/>
          </w:tcPr>
          <w:p w:rsidR="00693FF0" w:rsidRPr="004D7DB5" w:rsidRDefault="00693FF0" w:rsidP="002A4F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693FF0" w:rsidRPr="0077181B" w:rsidRDefault="00693FF0" w:rsidP="002A4F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7718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doc, pdf</w:t>
            </w:r>
          </w:p>
        </w:tc>
      </w:tr>
      <w:tr w:rsidR="00693FF0" w:rsidRPr="0077181B" w:rsidTr="002A4F42">
        <w:tc>
          <w:tcPr>
            <w:tcW w:w="828" w:type="dxa"/>
          </w:tcPr>
          <w:p w:rsidR="00693FF0" w:rsidRPr="0077181B" w:rsidRDefault="00693FF0" w:rsidP="002A4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</w:t>
            </w:r>
          </w:p>
        </w:tc>
        <w:tc>
          <w:tcPr>
            <w:tcW w:w="7151" w:type="dxa"/>
          </w:tcPr>
          <w:p w:rsidR="00693FF0" w:rsidRPr="0077181B" w:rsidRDefault="00693FF0" w:rsidP="002A4F42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Информация за провеждани обществени поръчки, определена за публикуване в профила на купувача съгласно Закона за обществените поръчки.</w:t>
            </w:r>
          </w:p>
        </w:tc>
        <w:tc>
          <w:tcPr>
            <w:tcW w:w="1643" w:type="dxa"/>
          </w:tcPr>
          <w:p w:rsidR="00693FF0" w:rsidRPr="0077181B" w:rsidRDefault="00693FF0" w:rsidP="002A4F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7718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doc, pdf</w:t>
            </w:r>
          </w:p>
        </w:tc>
      </w:tr>
      <w:tr w:rsidR="00693FF0" w:rsidRPr="0077181B" w:rsidTr="002A4F42">
        <w:tc>
          <w:tcPr>
            <w:tcW w:w="828" w:type="dxa"/>
          </w:tcPr>
          <w:p w:rsidR="00693FF0" w:rsidRPr="0077181B" w:rsidRDefault="00693FF0" w:rsidP="002A4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693FF0" w:rsidRPr="0077181B" w:rsidRDefault="00693FF0" w:rsidP="002A4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</w:t>
            </w:r>
          </w:p>
        </w:tc>
        <w:tc>
          <w:tcPr>
            <w:tcW w:w="7151" w:type="dxa"/>
          </w:tcPr>
          <w:p w:rsidR="00693FF0" w:rsidRPr="0077181B" w:rsidRDefault="00693FF0" w:rsidP="002A4F42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Актуална и</w:t>
            </w:r>
            <w:r w:rsidRPr="0077181B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нформация за 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издадените актове, решения по Закона за опазване на земеделските земи, за провежданите търгове по ЗСПЗЗ, информация по Закона за регистрация и контрол на земеделска и горска техника.</w:t>
            </w:r>
          </w:p>
        </w:tc>
        <w:tc>
          <w:tcPr>
            <w:tcW w:w="1643" w:type="dxa"/>
          </w:tcPr>
          <w:p w:rsidR="00693FF0" w:rsidRPr="004D7DB5" w:rsidRDefault="00693FF0" w:rsidP="002A4F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693FF0" w:rsidRPr="0077181B" w:rsidRDefault="00693FF0" w:rsidP="002A4F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7718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doc, pdf</w:t>
            </w:r>
          </w:p>
        </w:tc>
      </w:tr>
      <w:tr w:rsidR="00693FF0" w:rsidRPr="0077181B" w:rsidTr="002A4F42">
        <w:tc>
          <w:tcPr>
            <w:tcW w:w="828" w:type="dxa"/>
          </w:tcPr>
          <w:p w:rsidR="00693FF0" w:rsidRPr="0077181B" w:rsidRDefault="00693FF0" w:rsidP="002A4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9</w:t>
            </w:r>
          </w:p>
        </w:tc>
        <w:tc>
          <w:tcPr>
            <w:tcW w:w="7151" w:type="dxa"/>
          </w:tcPr>
          <w:p w:rsidR="00693FF0" w:rsidRDefault="00693FF0" w:rsidP="002A4F42">
            <w:pPr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Обявления за конкурси за държавни служители.</w:t>
            </w:r>
          </w:p>
        </w:tc>
        <w:tc>
          <w:tcPr>
            <w:tcW w:w="1643" w:type="dxa"/>
          </w:tcPr>
          <w:p w:rsidR="00693FF0" w:rsidRPr="004D7DB5" w:rsidRDefault="00693FF0" w:rsidP="002A4F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7718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doc, pdf</w:t>
            </w:r>
          </w:p>
        </w:tc>
      </w:tr>
      <w:tr w:rsidR="00693FF0" w:rsidRPr="0077181B" w:rsidTr="002A4F42">
        <w:tc>
          <w:tcPr>
            <w:tcW w:w="828" w:type="dxa"/>
          </w:tcPr>
          <w:p w:rsidR="00693FF0" w:rsidRDefault="00693FF0" w:rsidP="002A4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</w:t>
            </w:r>
          </w:p>
        </w:tc>
        <w:tc>
          <w:tcPr>
            <w:tcW w:w="7151" w:type="dxa"/>
          </w:tcPr>
          <w:p w:rsidR="00693FF0" w:rsidRPr="0077181B" w:rsidRDefault="00693FF0" w:rsidP="00E85ACE">
            <w:pPr>
              <w:overflowPunct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77181B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Обща информация за административното обслужване в ОД „Земеделие” – </w:t>
            </w:r>
            <w:r w:rsidR="00E85ACE">
              <w:rPr>
                <w:rFonts w:ascii="Times New Roman" w:hAnsi="Times New Roman"/>
                <w:sz w:val="24"/>
                <w:szCs w:val="24"/>
                <w:lang w:val="bg-BG" w:eastAsia="bg-BG"/>
              </w:rPr>
              <w:t>Шумен</w:t>
            </w:r>
            <w:r w:rsidRPr="0077181B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харта на клиента, </w:t>
            </w:r>
            <w:r w:rsidRPr="0077181B">
              <w:rPr>
                <w:rFonts w:ascii="Times New Roman" w:hAnsi="Times New Roman"/>
                <w:sz w:val="24"/>
                <w:szCs w:val="24"/>
                <w:lang w:val="bg-BG" w:eastAsia="bg-BG"/>
              </w:rPr>
              <w:t>вкл. стандарти на административното об</w:t>
            </w:r>
            <w:r w:rsidR="00E85ACE">
              <w:rPr>
                <w:rFonts w:ascii="Times New Roman" w:hAnsi="Times New Roman"/>
                <w:sz w:val="24"/>
                <w:szCs w:val="24"/>
                <w:lang w:val="bg-BG" w:eastAsia="bg-BG"/>
              </w:rPr>
              <w:t>с</w:t>
            </w:r>
            <w:r w:rsidRPr="0077181B">
              <w:rPr>
                <w:rFonts w:ascii="Times New Roman" w:hAnsi="Times New Roman"/>
                <w:sz w:val="24"/>
                <w:szCs w:val="24"/>
                <w:lang w:val="bg-BG" w:eastAsia="bg-BG"/>
              </w:rPr>
              <w:t>лужване и образци на документи</w:t>
            </w:r>
          </w:p>
        </w:tc>
        <w:tc>
          <w:tcPr>
            <w:tcW w:w="1643" w:type="dxa"/>
          </w:tcPr>
          <w:p w:rsidR="00693FF0" w:rsidRPr="0077181B" w:rsidRDefault="00693FF0" w:rsidP="002A4F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</w:p>
          <w:p w:rsidR="00693FF0" w:rsidRPr="0077181B" w:rsidRDefault="00693FF0" w:rsidP="002A4F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18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doc, pdf</w:t>
            </w:r>
          </w:p>
        </w:tc>
      </w:tr>
      <w:tr w:rsidR="00693FF0" w:rsidRPr="0077181B" w:rsidTr="002A4F42">
        <w:tc>
          <w:tcPr>
            <w:tcW w:w="828" w:type="dxa"/>
          </w:tcPr>
          <w:p w:rsidR="00693FF0" w:rsidRPr="0077181B" w:rsidRDefault="00693FF0" w:rsidP="002A4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693FF0" w:rsidRPr="0077181B" w:rsidRDefault="00693FF0" w:rsidP="002A4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11</w:t>
            </w:r>
          </w:p>
        </w:tc>
        <w:tc>
          <w:tcPr>
            <w:tcW w:w="7151" w:type="dxa"/>
          </w:tcPr>
          <w:p w:rsidR="00693FF0" w:rsidRPr="0077181B" w:rsidRDefault="00693FF0" w:rsidP="002A4F42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7181B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Информация за упражняването на правото на достъп до обществена информация, реда и условията за повторно използване на информация, 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реда и условията за редовно използване на информация, </w:t>
            </w:r>
            <w:r w:rsidRPr="0077181B">
              <w:rPr>
                <w:rFonts w:ascii="Times New Roman" w:hAnsi="Times New Roman"/>
                <w:sz w:val="24"/>
                <w:szCs w:val="24"/>
                <w:lang w:val="bg-BG" w:eastAsia="bg-BG"/>
              </w:rPr>
              <w:t>таксите по чл. 41ж</w:t>
            </w:r>
            <w:r w:rsidRPr="0077181B">
              <w:rPr>
                <w:rFonts w:ascii="TimesNewRomanUnicode" w:hAnsi="TimesNewRomanUnicode" w:cs="TimesNewRomanUnicode"/>
                <w:sz w:val="24"/>
                <w:szCs w:val="2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от Закона за достъп до обществена информация </w:t>
            </w:r>
            <w:r w:rsidRPr="0077181B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 форматите, в които се поддържа информацията</w:t>
            </w:r>
          </w:p>
        </w:tc>
        <w:tc>
          <w:tcPr>
            <w:tcW w:w="1643" w:type="dxa"/>
          </w:tcPr>
          <w:p w:rsidR="00693FF0" w:rsidRPr="004D7DB5" w:rsidRDefault="00693FF0" w:rsidP="002A4F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693FF0" w:rsidRPr="0077181B" w:rsidRDefault="00693FF0" w:rsidP="002A4F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7718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doc, rtf</w:t>
            </w:r>
          </w:p>
        </w:tc>
      </w:tr>
      <w:tr w:rsidR="00693FF0" w:rsidRPr="0077181B" w:rsidTr="002A4F42">
        <w:tc>
          <w:tcPr>
            <w:tcW w:w="828" w:type="dxa"/>
          </w:tcPr>
          <w:p w:rsidR="00693FF0" w:rsidRPr="0077181B" w:rsidRDefault="00693FF0" w:rsidP="002A4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</w:t>
            </w:r>
          </w:p>
        </w:tc>
        <w:tc>
          <w:tcPr>
            <w:tcW w:w="7151" w:type="dxa"/>
          </w:tcPr>
          <w:p w:rsidR="00693FF0" w:rsidRPr="0077181B" w:rsidRDefault="00693FF0" w:rsidP="00E85ACE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ползване на з</w:t>
            </w:r>
            <w:r w:rsidR="005A0F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емеделските земи в област </w:t>
            </w:r>
            <w:r w:rsidR="00E85ACE">
              <w:rPr>
                <w:rFonts w:ascii="Times New Roman" w:hAnsi="Times New Roman"/>
                <w:sz w:val="24"/>
                <w:szCs w:val="24"/>
                <w:lang w:val="bg-BG"/>
              </w:rPr>
              <w:t>Шумен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 обща информация, образци на документи, процедури по чл. 37в  и чл.37ж от ЗСПЗЗ по стопански години.</w:t>
            </w:r>
          </w:p>
        </w:tc>
        <w:tc>
          <w:tcPr>
            <w:tcW w:w="1643" w:type="dxa"/>
          </w:tcPr>
          <w:p w:rsidR="00693FF0" w:rsidRPr="00B26039" w:rsidRDefault="00B26039" w:rsidP="002A4F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</w:t>
            </w:r>
            <w:r w:rsidR="00693FF0" w:rsidRPr="007718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oc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pdf</w:t>
            </w:r>
          </w:p>
        </w:tc>
      </w:tr>
      <w:tr w:rsidR="00693FF0" w:rsidRPr="0077181B" w:rsidTr="002A4F42">
        <w:tc>
          <w:tcPr>
            <w:tcW w:w="828" w:type="dxa"/>
          </w:tcPr>
          <w:p w:rsidR="00693FF0" w:rsidRPr="0077181B" w:rsidRDefault="00693FF0" w:rsidP="002A4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77181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693FF0" w:rsidRPr="0077181B" w:rsidRDefault="00693FF0" w:rsidP="002A4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77181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7151" w:type="dxa"/>
          </w:tcPr>
          <w:p w:rsidR="00693FF0" w:rsidRPr="0077181B" w:rsidRDefault="00693FF0" w:rsidP="002A4F42">
            <w:pPr>
              <w:overflowPunct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77181B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Подлежащата на публикуване информация по Закона за предотвратяване и установяване на конфликт на интереси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1643" w:type="dxa"/>
          </w:tcPr>
          <w:p w:rsidR="00693FF0" w:rsidRPr="004D7DB5" w:rsidRDefault="00693FF0" w:rsidP="002A4F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693FF0" w:rsidRPr="0077181B" w:rsidRDefault="00693FF0" w:rsidP="002A4F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7718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doc, pdf</w:t>
            </w:r>
          </w:p>
        </w:tc>
      </w:tr>
      <w:tr w:rsidR="00693FF0" w:rsidRPr="0077181B" w:rsidTr="002A4F42">
        <w:tc>
          <w:tcPr>
            <w:tcW w:w="828" w:type="dxa"/>
          </w:tcPr>
          <w:p w:rsidR="00693FF0" w:rsidRPr="0077181B" w:rsidRDefault="00693FF0" w:rsidP="002A4F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3FF0" w:rsidRPr="00DC79A1" w:rsidRDefault="00693FF0" w:rsidP="002A4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7718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  <w:p w:rsidR="00693FF0" w:rsidRPr="0077181B" w:rsidRDefault="00693FF0" w:rsidP="002A4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693FF0" w:rsidRPr="0077181B" w:rsidRDefault="00693FF0" w:rsidP="002A4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693FF0" w:rsidRPr="0077181B" w:rsidRDefault="00693FF0" w:rsidP="002A4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693FF0" w:rsidRPr="0077181B" w:rsidRDefault="00693FF0" w:rsidP="002A4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7151" w:type="dxa"/>
          </w:tcPr>
          <w:p w:rsidR="00693FF0" w:rsidRPr="0077181B" w:rsidRDefault="00693FF0" w:rsidP="002A4F42">
            <w:pPr>
              <w:overflowPunct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77181B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Информацията по чл. 14, ал. 2, т. 1 – 3 от З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акона за достъп до обществена информация</w:t>
            </w:r>
            <w:r w:rsidRPr="0077181B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– събрана или станала известна на ОД „Земеделие” – </w:t>
            </w:r>
            <w:r w:rsidR="00E85ACE">
              <w:rPr>
                <w:rFonts w:ascii="Times New Roman" w:hAnsi="Times New Roman"/>
                <w:sz w:val="24"/>
                <w:szCs w:val="24"/>
                <w:lang w:val="bg-BG" w:eastAsia="bg-BG"/>
              </w:rPr>
              <w:t>Шумен</w:t>
            </w:r>
            <w:r w:rsidR="005A0F8A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</w:t>
            </w:r>
            <w:r w:rsidRPr="0077181B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при осъществяване на дейността и, когато тази информация може да доведе до:</w:t>
            </w:r>
          </w:p>
          <w:p w:rsidR="00693FF0" w:rsidRPr="0077181B" w:rsidRDefault="00693FF0" w:rsidP="002A4F42">
            <w:pPr>
              <w:overflowPunct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77181B">
              <w:rPr>
                <w:rFonts w:ascii="Times New Roman" w:hAnsi="Times New Roman"/>
                <w:sz w:val="24"/>
                <w:szCs w:val="24"/>
                <w:lang w:val="bg-BG" w:eastAsia="bg-BG"/>
              </w:rPr>
              <w:t>1. може да предотврати заплаха за живота, здравето и безопасността на гражданите или на тяхното имущество;</w:t>
            </w:r>
          </w:p>
          <w:p w:rsidR="00693FF0" w:rsidRPr="0077181B" w:rsidRDefault="00693FF0" w:rsidP="002A4F42">
            <w:pPr>
              <w:overflowPunct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77181B">
              <w:rPr>
                <w:rFonts w:ascii="Times New Roman" w:hAnsi="Times New Roman"/>
                <w:sz w:val="24"/>
                <w:szCs w:val="24"/>
                <w:lang w:val="bg-BG" w:eastAsia="bg-BG"/>
              </w:rPr>
              <w:t>2. опровергава разпространена недостоверна информация, засягаща значими обществени интереси;</w:t>
            </w:r>
          </w:p>
          <w:p w:rsidR="00693FF0" w:rsidRPr="0077181B" w:rsidRDefault="00693FF0" w:rsidP="002A4F42">
            <w:pPr>
              <w:overflowPunct/>
              <w:jc w:val="both"/>
              <w:textAlignment w:val="auto"/>
              <w:rPr>
                <w:rFonts w:ascii="TimesNewRomanUnicode" w:hAnsi="TimesNewRomanUnicode" w:cs="TimesNewRomanUnicode"/>
                <w:sz w:val="24"/>
                <w:szCs w:val="24"/>
                <w:lang w:val="bg-BG" w:eastAsia="bg-BG"/>
              </w:rPr>
            </w:pPr>
            <w:r w:rsidRPr="0077181B">
              <w:rPr>
                <w:rFonts w:ascii="Times New Roman" w:hAnsi="Times New Roman"/>
                <w:sz w:val="24"/>
                <w:szCs w:val="24"/>
                <w:lang w:val="bg-BG" w:eastAsia="bg-BG"/>
              </w:rPr>
              <w:t>3. представлява или би представлявала обществен интерес.</w:t>
            </w:r>
          </w:p>
        </w:tc>
        <w:tc>
          <w:tcPr>
            <w:tcW w:w="1643" w:type="dxa"/>
          </w:tcPr>
          <w:p w:rsidR="00693FF0" w:rsidRPr="004D7DB5" w:rsidRDefault="00693FF0" w:rsidP="002A4F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693FF0" w:rsidRPr="0077181B" w:rsidRDefault="00693FF0" w:rsidP="002A4F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7718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</w:t>
            </w:r>
            <w:bookmarkStart w:id="0" w:name="_GoBack"/>
            <w:bookmarkEnd w:id="0"/>
            <w:r w:rsidRPr="007718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c, pdf</w:t>
            </w:r>
          </w:p>
        </w:tc>
      </w:tr>
      <w:tr w:rsidR="00693FF0" w:rsidRPr="0077181B" w:rsidTr="002A4F42">
        <w:tc>
          <w:tcPr>
            <w:tcW w:w="828" w:type="dxa"/>
          </w:tcPr>
          <w:p w:rsidR="00693FF0" w:rsidRPr="0077181B" w:rsidRDefault="00693FF0" w:rsidP="002A4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77181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7151" w:type="dxa"/>
          </w:tcPr>
          <w:p w:rsidR="00693FF0" w:rsidRPr="0077181B" w:rsidRDefault="00693FF0" w:rsidP="002A4F42">
            <w:pPr>
              <w:overflowPunct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77181B">
              <w:rPr>
                <w:rFonts w:ascii="Times New Roman" w:hAnsi="Times New Roman"/>
                <w:sz w:val="24"/>
                <w:szCs w:val="24"/>
                <w:lang w:val="bg-BG" w:eastAsia="bg-BG"/>
              </w:rPr>
              <w:t>Друга информация, определена със закон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1643" w:type="dxa"/>
          </w:tcPr>
          <w:p w:rsidR="00693FF0" w:rsidRPr="0077181B" w:rsidRDefault="00693FF0" w:rsidP="002A4F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7718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doc, pdf</w:t>
            </w:r>
          </w:p>
        </w:tc>
      </w:tr>
    </w:tbl>
    <w:p w:rsidR="00693FF0" w:rsidRDefault="00693FF0" w:rsidP="00693FF0">
      <w:pPr>
        <w:rPr>
          <w:rFonts w:ascii="Times New Roman" w:hAnsi="Times New Roman"/>
          <w:b/>
          <w:sz w:val="24"/>
          <w:szCs w:val="24"/>
          <w:lang w:val="bg-BG"/>
        </w:rPr>
      </w:pPr>
    </w:p>
    <w:sectPr w:rsidR="00693FF0" w:rsidSect="009E14C5">
      <w:pgSz w:w="11906" w:h="16838"/>
      <w:pgMar w:top="540" w:right="1417" w:bottom="2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Unicode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FF0"/>
    <w:rsid w:val="005A0F8A"/>
    <w:rsid w:val="005B321F"/>
    <w:rsid w:val="00693FF0"/>
    <w:rsid w:val="009E14C5"/>
    <w:rsid w:val="00B102B3"/>
    <w:rsid w:val="00B26039"/>
    <w:rsid w:val="00E8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66280"/>
  <w15:chartTrackingRefBased/>
  <w15:docId w15:val="{1A8240E0-3CDD-4AE2-A5B2-BCEA6BC8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F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4C5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E14C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4</cp:revision>
  <cp:lastPrinted>2021-02-26T08:45:00Z</cp:lastPrinted>
  <dcterms:created xsi:type="dcterms:W3CDTF">2021-02-26T08:45:00Z</dcterms:created>
  <dcterms:modified xsi:type="dcterms:W3CDTF">2021-02-26T09:41:00Z</dcterms:modified>
</cp:coreProperties>
</file>