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23" w:rsidRDefault="008D0623" w:rsidP="008D0623">
      <w:pPr>
        <w:pStyle w:val="1"/>
        <w:tabs>
          <w:tab w:val="left" w:pos="1276"/>
        </w:tabs>
        <w:rPr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0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-7620</wp:posOffset>
                </wp:positionV>
                <wp:extent cx="0" cy="612140"/>
                <wp:effectExtent l="8890" t="11430" r="1016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5E6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78.7pt;margin-top:-.6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"/>
            </w:pict>
          </mc:Fallback>
        </mc:AlternateContent>
      </w:r>
      <w:r>
        <w:rPr>
          <w:rFonts w:ascii="Helen Bg Condensed" w:hAnsi="Helen Bg Condensed"/>
          <w:spacing w:val="40"/>
          <w:szCs w:val="32"/>
        </w:rPr>
        <w:t xml:space="preserve">   РЕПУБЛИКА БЪЛГАРИЯ</w:t>
      </w:r>
      <w:r>
        <w:rPr>
          <w:szCs w:val="32"/>
        </w:rPr>
        <w:t xml:space="preserve">                         </w:t>
      </w:r>
    </w:p>
    <w:p w:rsidR="008D0623" w:rsidRDefault="008D0623" w:rsidP="008D0623">
      <w:pPr>
        <w:pStyle w:val="1"/>
        <w:tabs>
          <w:tab w:val="left" w:pos="1276"/>
        </w:tabs>
        <w:rPr>
          <w:rFonts w:ascii="Helen Bg Condensed" w:hAnsi="Helen Bg Condensed"/>
          <w:b/>
          <w:spacing w:val="40"/>
          <w:szCs w:val="28"/>
        </w:rPr>
      </w:pPr>
      <w:r>
        <w:rPr>
          <w:rFonts w:ascii="Helen Bg Condensed" w:hAnsi="Helen Bg Condensed"/>
          <w:b/>
          <w:spacing w:val="40"/>
          <w:szCs w:val="32"/>
        </w:rPr>
        <w:t xml:space="preserve">   </w:t>
      </w:r>
      <w:r>
        <w:rPr>
          <w:rFonts w:ascii="Helen Bg Condensed" w:hAnsi="Helen Bg Condensed"/>
          <w:b/>
          <w:spacing w:val="40"/>
          <w:szCs w:val="28"/>
        </w:rPr>
        <w:t>Министерство на земеделието, храните и горите</w:t>
      </w:r>
    </w:p>
    <w:p w:rsidR="008D0623" w:rsidRDefault="008D0623" w:rsidP="008D0623">
      <w:pPr>
        <w:rPr>
          <w:rFonts w:ascii="Helen Bg Condensed" w:hAnsi="Helen Bg Condensed"/>
          <w:spacing w:val="40"/>
          <w:sz w:val="28"/>
          <w:szCs w:val="28"/>
          <w:lang w:val="bg-BG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  Областна дирекция </w:t>
      </w:r>
      <w:r>
        <w:rPr>
          <w:rFonts w:ascii="Helen Bg Condensed" w:hAnsi="Helen Bg Condensed"/>
          <w:spacing w:val="40"/>
          <w:sz w:val="28"/>
          <w:szCs w:val="28"/>
        </w:rPr>
        <w:t>“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>
        <w:rPr>
          <w:rFonts w:ascii="Helen Bg Condensed" w:hAnsi="Helen Bg Condensed"/>
          <w:spacing w:val="40"/>
          <w:sz w:val="28"/>
          <w:szCs w:val="28"/>
        </w:rPr>
        <w:t>”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:rsidR="008D0623" w:rsidRDefault="008D0623" w:rsidP="008D0623">
      <w:pPr>
        <w:rPr>
          <w:rFonts w:ascii="Helen Bg Condensed" w:hAnsi="Helen Bg Condensed"/>
          <w:spacing w:val="40"/>
          <w:sz w:val="28"/>
          <w:szCs w:val="28"/>
          <w:lang w:val="bg-BG"/>
        </w:rPr>
      </w:pPr>
    </w:p>
    <w:p w:rsidR="008D0623" w:rsidRDefault="008D0623" w:rsidP="008D0623">
      <w:pPr>
        <w:rPr>
          <w:sz w:val="28"/>
          <w:szCs w:val="28"/>
          <w:lang w:val="bg-BG"/>
        </w:rPr>
      </w:pPr>
    </w:p>
    <w:p w:rsidR="008D0623" w:rsidRDefault="008D0623" w:rsidP="008D0623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AD4E42" w:rsidRDefault="00AD4E42" w:rsidP="00AD4E4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 А П О В Е Д</w:t>
      </w:r>
    </w:p>
    <w:p w:rsidR="00AD4E42" w:rsidRDefault="00AD4E42" w:rsidP="00AD4E4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AD4E42" w:rsidRDefault="00AD4E42" w:rsidP="00AD4E4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bg-BG"/>
        </w:rPr>
        <w:t>РД-04-</w:t>
      </w:r>
      <w:r>
        <w:rPr>
          <w:b/>
          <w:sz w:val="24"/>
          <w:szCs w:val="24"/>
          <w:lang w:val="bg-BG"/>
        </w:rPr>
        <w:t>199</w:t>
      </w:r>
    </w:p>
    <w:p w:rsidR="00AD4E42" w:rsidRDefault="00AD4E42" w:rsidP="00AD4E4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гр. Русе, </w:t>
      </w:r>
      <w:r>
        <w:rPr>
          <w:b/>
          <w:sz w:val="24"/>
          <w:szCs w:val="24"/>
          <w:lang w:val="bg-BG"/>
        </w:rPr>
        <w:t>16.12.</w:t>
      </w:r>
      <w:r>
        <w:rPr>
          <w:b/>
          <w:sz w:val="24"/>
          <w:szCs w:val="24"/>
          <w:lang w:val="bg-BG"/>
        </w:rPr>
        <w:t>2020 г.</w:t>
      </w:r>
    </w:p>
    <w:p w:rsidR="00AD4E42" w:rsidRPr="009559AB" w:rsidRDefault="00AD4E42" w:rsidP="00AD4E4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AD4E42" w:rsidRDefault="00AD4E42" w:rsidP="00AD4E42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ru-RU"/>
        </w:rPr>
      </w:pPr>
    </w:p>
    <w:p w:rsidR="00AD4E42" w:rsidRPr="00A16D3F" w:rsidRDefault="00AD4E42" w:rsidP="00AD4E42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На основание чл.56м, ал.4 от ППЗСПЗЗ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във връзка с чл.33, ал.4 от ЗСПЗЗ</w:t>
      </w:r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писмо</w:t>
      </w:r>
      <w:proofErr w:type="spellEnd"/>
      <w:r>
        <w:rPr>
          <w:sz w:val="24"/>
          <w:szCs w:val="24"/>
          <w:lang w:val="ru-RU"/>
        </w:rPr>
        <w:t xml:space="preserve"> № 66-4341/18.08.2020 г. на </w:t>
      </w:r>
      <w:proofErr w:type="spellStart"/>
      <w:r>
        <w:rPr>
          <w:sz w:val="24"/>
          <w:szCs w:val="24"/>
          <w:lang w:val="ru-RU"/>
        </w:rPr>
        <w:t>Министъра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земеделието</w:t>
      </w:r>
      <w:proofErr w:type="spellEnd"/>
      <w:r>
        <w:rPr>
          <w:sz w:val="24"/>
          <w:szCs w:val="24"/>
          <w:lang w:val="ru-RU"/>
        </w:rPr>
        <w:t xml:space="preserve">, храните и горите,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№ РД-04-</w:t>
      </w:r>
      <w:r>
        <w:rPr>
          <w:sz w:val="24"/>
          <w:szCs w:val="24"/>
          <w:lang w:val="en-US"/>
        </w:rPr>
        <w:t>97/11</w:t>
      </w:r>
      <w:r>
        <w:rPr>
          <w:sz w:val="24"/>
          <w:szCs w:val="24"/>
          <w:lang w:val="bg-BG"/>
        </w:rPr>
        <w:t>.09.2020</w:t>
      </w:r>
      <w:r>
        <w:rPr>
          <w:sz w:val="24"/>
          <w:szCs w:val="24"/>
          <w:lang w:val="ru-RU"/>
        </w:rPr>
        <w:t xml:space="preserve"> г. на Директора на Областна дирекция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- </w:t>
      </w:r>
      <w:proofErr w:type="spellStart"/>
      <w:r>
        <w:rPr>
          <w:sz w:val="24"/>
          <w:szCs w:val="24"/>
          <w:lang w:val="ru-RU"/>
        </w:rPr>
        <w:t>Русе</w:t>
      </w:r>
      <w:proofErr w:type="spellEnd"/>
      <w:r>
        <w:rPr>
          <w:sz w:val="24"/>
          <w:szCs w:val="24"/>
          <w:lang w:val="ru-RU"/>
        </w:rPr>
        <w:t xml:space="preserve"> и Протокол № 8 от 23.10.2020 г. на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, определена </w:t>
      </w:r>
      <w:proofErr w:type="spellStart"/>
      <w:r>
        <w:rPr>
          <w:sz w:val="24"/>
          <w:szCs w:val="24"/>
          <w:lang w:val="ru-RU"/>
        </w:rPr>
        <w:t>със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№ РД-07-147/16.10.2020 г. на Директора на Областна дирекция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- </w:t>
      </w:r>
      <w:proofErr w:type="spellStart"/>
      <w:r>
        <w:rPr>
          <w:sz w:val="24"/>
          <w:szCs w:val="24"/>
          <w:lang w:val="ru-RU"/>
        </w:rPr>
        <w:t>Русе</w:t>
      </w:r>
      <w:proofErr w:type="spellEnd"/>
      <w:r>
        <w:rPr>
          <w:sz w:val="24"/>
          <w:szCs w:val="24"/>
          <w:lang w:val="ru-RU"/>
        </w:rPr>
        <w:t xml:space="preserve">, одобрен от </w:t>
      </w:r>
      <w:proofErr w:type="spellStart"/>
      <w:r>
        <w:rPr>
          <w:sz w:val="24"/>
          <w:szCs w:val="24"/>
          <w:lang w:val="ru-RU"/>
        </w:rPr>
        <w:t>Министъра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земеделието</w:t>
      </w:r>
      <w:proofErr w:type="spellEnd"/>
      <w:r>
        <w:rPr>
          <w:sz w:val="24"/>
          <w:szCs w:val="24"/>
          <w:lang w:val="ru-RU"/>
        </w:rPr>
        <w:t xml:space="preserve">, храните и горите и </w:t>
      </w:r>
      <w:proofErr w:type="spellStart"/>
      <w:r>
        <w:rPr>
          <w:sz w:val="24"/>
          <w:szCs w:val="24"/>
          <w:lang w:val="ru-RU"/>
        </w:rPr>
        <w:t>изпратен</w:t>
      </w:r>
      <w:proofErr w:type="spellEnd"/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писмо</w:t>
      </w:r>
      <w:proofErr w:type="spellEnd"/>
      <w:r>
        <w:rPr>
          <w:sz w:val="24"/>
          <w:szCs w:val="24"/>
          <w:lang w:val="ru-RU"/>
        </w:rPr>
        <w:t xml:space="preserve"> № 66-5932/10.12.2020 година</w:t>
      </w:r>
    </w:p>
    <w:p w:rsidR="00AD4E42" w:rsidRDefault="00AD4E42" w:rsidP="00AD4E42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sz w:val="24"/>
          <w:szCs w:val="24"/>
          <w:lang w:val="ru-RU"/>
        </w:rPr>
      </w:pPr>
    </w:p>
    <w:p w:rsidR="00AD4E42" w:rsidRDefault="00AD4E42" w:rsidP="00AD4E4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 П Р Е Д Е Л Я </w:t>
      </w:r>
      <w:proofErr w:type="gramStart"/>
      <w:r>
        <w:rPr>
          <w:b/>
          <w:sz w:val="24"/>
          <w:szCs w:val="24"/>
          <w:lang w:val="ru-RU"/>
        </w:rPr>
        <w:t>М :</w:t>
      </w:r>
      <w:proofErr w:type="gramEnd"/>
    </w:p>
    <w:p w:rsidR="00AD4E42" w:rsidRDefault="00AD4E42" w:rsidP="00AD4E42">
      <w:pPr>
        <w:tabs>
          <w:tab w:val="left" w:pos="709"/>
          <w:tab w:val="left" w:pos="1440"/>
        </w:tabs>
        <w:rPr>
          <w:sz w:val="24"/>
          <w:szCs w:val="24"/>
          <w:lang w:val="ru-RU"/>
        </w:rPr>
      </w:pPr>
    </w:p>
    <w:p w:rsidR="00AD4E42" w:rsidRDefault="00AD4E42" w:rsidP="00AD4E42">
      <w:pPr>
        <w:tabs>
          <w:tab w:val="left" w:pos="709"/>
          <w:tab w:val="left" w:pos="1440"/>
        </w:tabs>
        <w:ind w:firstLine="144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Класираните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първо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второ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кандидати</w:t>
      </w:r>
      <w:proofErr w:type="spellEnd"/>
      <w:r>
        <w:rPr>
          <w:sz w:val="24"/>
          <w:szCs w:val="24"/>
          <w:lang w:val="ru-RU"/>
        </w:rPr>
        <w:t xml:space="preserve"> в проведения таен </w:t>
      </w:r>
      <w:proofErr w:type="spellStart"/>
      <w:r>
        <w:rPr>
          <w:sz w:val="24"/>
          <w:szCs w:val="24"/>
          <w:lang w:val="ru-RU"/>
        </w:rPr>
        <w:t>търг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реда</w:t>
      </w:r>
      <w:proofErr w:type="spellEnd"/>
      <w:r>
        <w:rPr>
          <w:sz w:val="24"/>
          <w:szCs w:val="24"/>
          <w:lang w:val="ru-RU"/>
        </w:rPr>
        <w:t xml:space="preserve"> на чл.27, ал.8 от ЗСПЗЗ на 23.10.2020 г., </w:t>
      </w:r>
      <w:proofErr w:type="spellStart"/>
      <w:r>
        <w:rPr>
          <w:sz w:val="24"/>
          <w:szCs w:val="24"/>
          <w:lang w:val="ru-RU"/>
        </w:rPr>
        <w:t>както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следва</w:t>
      </w:r>
      <w:proofErr w:type="spellEnd"/>
      <w:r>
        <w:rPr>
          <w:sz w:val="24"/>
          <w:szCs w:val="24"/>
          <w:lang w:val="ru-RU"/>
        </w:rPr>
        <w:t>:</w:t>
      </w:r>
    </w:p>
    <w:p w:rsidR="00AD4E42" w:rsidRDefault="00AD4E42" w:rsidP="00AD4E42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 w:rsidRPr="000B28A0">
        <w:rPr>
          <w:b/>
          <w:u w:val="single"/>
          <w:lang w:val="bg-BG"/>
        </w:rPr>
        <w:t xml:space="preserve">За </w:t>
      </w:r>
      <w:r>
        <w:rPr>
          <w:b/>
          <w:u w:val="single"/>
          <w:lang w:val="bg-BG"/>
        </w:rPr>
        <w:t xml:space="preserve">УПИ </w:t>
      </w:r>
      <w:r>
        <w:rPr>
          <w:b/>
          <w:u w:val="single"/>
          <w:lang w:val="en-US"/>
        </w:rPr>
        <w:t>II</w:t>
      </w:r>
      <w:r>
        <w:rPr>
          <w:b/>
          <w:u w:val="single"/>
          <w:lang w:val="bg-BG"/>
        </w:rPr>
        <w:t>-1 от кв.1</w:t>
      </w:r>
      <w:r w:rsidRPr="000B28A0">
        <w:rPr>
          <w:b/>
          <w:u w:val="single"/>
          <w:lang w:val="bg-BG"/>
        </w:rPr>
        <w:t>,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частна държавна собственост с площ 5596 </w:t>
      </w:r>
      <w:proofErr w:type="spellStart"/>
      <w:r>
        <w:rPr>
          <w:lang w:val="bg-BG"/>
        </w:rPr>
        <w:t>кв.м</w:t>
      </w:r>
      <w:proofErr w:type="spellEnd"/>
      <w:r>
        <w:rPr>
          <w:lang w:val="bg-BG"/>
        </w:rPr>
        <w:t>., находящ се в регулацията на с. Бръшлен, община Сливо поле, област Русе с начална тръжна цена 21 710,00 лв. /без ДДС/, класира:</w:t>
      </w:r>
    </w:p>
    <w:p w:rsidR="00AD4E42" w:rsidRDefault="00AD4E42" w:rsidP="00AD4E42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- </w:t>
      </w:r>
      <w:r w:rsidRPr="00E34785">
        <w:rPr>
          <w:b/>
          <w:lang w:val="bg-BG"/>
        </w:rPr>
        <w:t>на</w:t>
      </w:r>
      <w:r>
        <w:rPr>
          <w:lang w:val="bg-BG"/>
        </w:rPr>
        <w:t xml:space="preserve"> </w:t>
      </w:r>
      <w:r w:rsidRPr="000B28A0">
        <w:rPr>
          <w:b/>
          <w:lang w:val="bg-BG"/>
        </w:rPr>
        <w:t xml:space="preserve">първо място </w:t>
      </w:r>
      <w:r>
        <w:rPr>
          <w:b/>
          <w:lang w:val="bg-BG"/>
        </w:rPr>
        <w:t xml:space="preserve">– </w:t>
      </w:r>
      <w:r>
        <w:rPr>
          <w:b/>
          <w:lang w:val="bg-BG"/>
        </w:rPr>
        <w:t>И.С.В</w:t>
      </w:r>
      <w:r>
        <w:rPr>
          <w:b/>
          <w:lang w:val="bg-BG"/>
        </w:rPr>
        <w:t xml:space="preserve"> – </w:t>
      </w:r>
      <w:r>
        <w:rPr>
          <w:b/>
          <w:lang w:val="bg-BG"/>
        </w:rPr>
        <w:t>……………………………………..</w:t>
      </w:r>
      <w:r>
        <w:rPr>
          <w:lang w:val="bg-BG"/>
        </w:rPr>
        <w:t xml:space="preserve"> с предложена цена от </w:t>
      </w:r>
      <w:r>
        <w:rPr>
          <w:b/>
          <w:lang w:val="bg-BG"/>
        </w:rPr>
        <w:t>21 750</w:t>
      </w:r>
      <w:r w:rsidRPr="000B28A0">
        <w:rPr>
          <w:b/>
          <w:lang w:val="bg-BG"/>
        </w:rPr>
        <w:t>.00 /</w:t>
      </w:r>
      <w:r>
        <w:rPr>
          <w:b/>
          <w:lang w:val="bg-BG"/>
        </w:rPr>
        <w:t>двадесет и една хиляди седемстотин и петдесет</w:t>
      </w:r>
      <w:r w:rsidRPr="000B28A0">
        <w:rPr>
          <w:b/>
          <w:lang w:val="bg-BG"/>
        </w:rPr>
        <w:t>/ лева</w:t>
      </w:r>
      <w:r>
        <w:rPr>
          <w:lang w:val="bg-BG"/>
        </w:rPr>
        <w:t>, за придобиване право на собственост по реда на чл.27, ал.8 от ЗСПЗЗ, чрез покупко-продажба за обявения имот частна държавна собственост;</w:t>
      </w:r>
    </w:p>
    <w:p w:rsidR="00AD4E42" w:rsidRDefault="00AD4E42" w:rsidP="00AD4E42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b/>
          <w:lang w:val="bg-BG"/>
        </w:rPr>
        <w:t xml:space="preserve">- на второ място </w:t>
      </w:r>
      <w:r w:rsidRPr="00D37F2A">
        <w:rPr>
          <w:b/>
          <w:lang w:val="bg-BG"/>
        </w:rPr>
        <w:t xml:space="preserve">– </w:t>
      </w:r>
      <w:r>
        <w:rPr>
          <w:b/>
          <w:lang w:val="bg-BG"/>
        </w:rPr>
        <w:t>И.Н.Н.</w:t>
      </w:r>
      <w:r w:rsidRPr="00D37F2A">
        <w:rPr>
          <w:b/>
          <w:lang w:val="bg-BG"/>
        </w:rPr>
        <w:t xml:space="preserve"> – </w:t>
      </w:r>
      <w:r>
        <w:rPr>
          <w:b/>
          <w:lang w:val="bg-BG"/>
        </w:rPr>
        <w:t>…………………………..</w:t>
      </w:r>
      <w:r>
        <w:rPr>
          <w:lang w:val="bg-BG"/>
        </w:rPr>
        <w:t xml:space="preserve"> с предложена цена от </w:t>
      </w:r>
      <w:r>
        <w:rPr>
          <w:b/>
          <w:lang w:val="bg-BG"/>
        </w:rPr>
        <w:t>21 710</w:t>
      </w:r>
      <w:r w:rsidRPr="00CD6001">
        <w:rPr>
          <w:b/>
          <w:lang w:val="bg-BG"/>
        </w:rPr>
        <w:t>,00 /</w:t>
      </w:r>
      <w:r>
        <w:rPr>
          <w:b/>
          <w:lang w:val="bg-BG"/>
        </w:rPr>
        <w:t>двадесет и една хиляди седемстотин и десет</w:t>
      </w:r>
      <w:r w:rsidRPr="00CD6001">
        <w:rPr>
          <w:b/>
          <w:lang w:val="bg-BG"/>
        </w:rPr>
        <w:t>/ лева</w:t>
      </w:r>
      <w:r>
        <w:rPr>
          <w:lang w:val="bg-BG"/>
        </w:rPr>
        <w:t>, за придобиване право на собственост по реда на чл.27, ал.8 от ЗСПЗЗ, чрез покупко-продажба за обявения имот частна държавна собственост.</w:t>
      </w:r>
    </w:p>
    <w:p w:rsidR="00AD4E42" w:rsidRDefault="00AD4E42" w:rsidP="00AD4E42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Заповедта да се доведе до знанието на участниците в търга по реда на ГПК в 3-дневен срок от издаването й, които могат да я обжалват в 14-дневен срок от уведомяването им по реда на </w:t>
      </w:r>
      <w:proofErr w:type="spellStart"/>
      <w:r>
        <w:rPr>
          <w:lang w:val="bg-BG"/>
        </w:rPr>
        <w:t>Административнопроцесуалния</w:t>
      </w:r>
      <w:proofErr w:type="spellEnd"/>
      <w:r>
        <w:rPr>
          <w:lang w:val="bg-BG"/>
        </w:rPr>
        <w:t xml:space="preserve"> кодекс.</w:t>
      </w:r>
    </w:p>
    <w:p w:rsidR="00AD4E42" w:rsidRDefault="00AD4E42" w:rsidP="00AD4E42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lang w:val="bg-BG"/>
        </w:rPr>
        <w:t>Спечелилият на първо място кандидат е длъжен в 14-дневен срок от влизане  в сила на заповедта да внесе по сметка на Министерството на земеделието, храните и горите дължимите суми, данъци, такси и режийни разноски във връзка с придобиване право на собственост върху имотите частна държавна собственост, от проведения таен търг.</w:t>
      </w:r>
    </w:p>
    <w:p w:rsidR="00AD4E42" w:rsidRDefault="00AD4E42" w:rsidP="00AD4E42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lang w:val="bg-BG"/>
        </w:rPr>
        <w:t>Заповедта да се публикува на интернет страницата на Министерството на земеделието, храните и горите при спазване изискванията на Закона за защита на личните данни.</w:t>
      </w:r>
    </w:p>
    <w:p w:rsidR="00AD4E42" w:rsidRDefault="00AD4E42" w:rsidP="00AD4E42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</w:p>
    <w:p w:rsidR="00AD4E42" w:rsidRDefault="00AD4E42" w:rsidP="00AD4E42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</w:p>
    <w:p w:rsidR="00AD4E42" w:rsidRDefault="00AD4E42" w:rsidP="00AD4E42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AD4E42" w:rsidRDefault="00AD4E42" w:rsidP="00AD4E42">
      <w:pPr>
        <w:pStyle w:val="a3"/>
        <w:tabs>
          <w:tab w:val="clear" w:pos="4153"/>
          <w:tab w:val="clear" w:pos="8306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БОРИСЛАВА БРАТОЕВА  </w:t>
      </w:r>
      <w:r>
        <w:rPr>
          <w:b/>
          <w:lang w:val="bg-BG"/>
        </w:rPr>
        <w:t>/П/</w:t>
      </w:r>
      <w:bookmarkStart w:id="0" w:name="_GoBack"/>
      <w:bookmarkEnd w:id="0"/>
    </w:p>
    <w:p w:rsidR="00AD4E42" w:rsidRDefault="00AD4E42" w:rsidP="00AD4E42">
      <w:pPr>
        <w:pStyle w:val="a3"/>
        <w:tabs>
          <w:tab w:val="clear" w:pos="4153"/>
          <w:tab w:val="clear" w:pos="8306"/>
        </w:tabs>
        <w:jc w:val="both"/>
        <w:rPr>
          <w:lang w:val="bg-BG"/>
        </w:rPr>
      </w:pPr>
      <w:r>
        <w:rPr>
          <w:lang w:val="bg-BG"/>
        </w:rPr>
        <w:t>Директор на Областна дирекция „Земеделие” – гр. Русе</w:t>
      </w:r>
    </w:p>
    <w:p w:rsidR="00AD4E42" w:rsidRDefault="00AD4E42" w:rsidP="00AD4E42">
      <w:pPr>
        <w:pStyle w:val="a3"/>
        <w:tabs>
          <w:tab w:val="clear" w:pos="4153"/>
          <w:tab w:val="clear" w:pos="8306"/>
        </w:tabs>
        <w:jc w:val="both"/>
        <w:rPr>
          <w:lang w:val="bg-BG"/>
        </w:rPr>
      </w:pPr>
    </w:p>
    <w:p w:rsidR="008D6CA1" w:rsidRPr="00CC27CA" w:rsidRDefault="008D6CA1" w:rsidP="008D6CA1">
      <w:pPr>
        <w:pStyle w:val="a6"/>
        <w:ind w:left="0" w:right="1" w:firstLine="1134"/>
        <w:jc w:val="both"/>
        <w:rPr>
          <w:b/>
          <w:sz w:val="24"/>
          <w:szCs w:val="24"/>
          <w:lang w:val="bg-BG"/>
        </w:rPr>
      </w:pPr>
    </w:p>
    <w:sectPr w:rsidR="008D6CA1" w:rsidRPr="00CC27CA" w:rsidSect="008D062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486A"/>
    <w:multiLevelType w:val="hybridMultilevel"/>
    <w:tmpl w:val="971CA880"/>
    <w:lvl w:ilvl="0" w:tplc="1F488AB4">
      <w:start w:val="1"/>
      <w:numFmt w:val="upperRoman"/>
      <w:lvlText w:val="%1."/>
      <w:lvlJc w:val="left"/>
      <w:pPr>
        <w:ind w:left="21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60" w:hanging="360"/>
      </w:pPr>
    </w:lvl>
    <w:lvl w:ilvl="2" w:tplc="0402001B" w:tentative="1">
      <w:start w:val="1"/>
      <w:numFmt w:val="lowerRoman"/>
      <w:lvlText w:val="%3."/>
      <w:lvlJc w:val="right"/>
      <w:pPr>
        <w:ind w:left="3180" w:hanging="180"/>
      </w:pPr>
    </w:lvl>
    <w:lvl w:ilvl="3" w:tplc="0402000F" w:tentative="1">
      <w:start w:val="1"/>
      <w:numFmt w:val="decimal"/>
      <w:lvlText w:val="%4."/>
      <w:lvlJc w:val="left"/>
      <w:pPr>
        <w:ind w:left="3900" w:hanging="360"/>
      </w:pPr>
    </w:lvl>
    <w:lvl w:ilvl="4" w:tplc="04020019" w:tentative="1">
      <w:start w:val="1"/>
      <w:numFmt w:val="lowerLetter"/>
      <w:lvlText w:val="%5."/>
      <w:lvlJc w:val="left"/>
      <w:pPr>
        <w:ind w:left="4620" w:hanging="360"/>
      </w:pPr>
    </w:lvl>
    <w:lvl w:ilvl="5" w:tplc="0402001B" w:tentative="1">
      <w:start w:val="1"/>
      <w:numFmt w:val="lowerRoman"/>
      <w:lvlText w:val="%6."/>
      <w:lvlJc w:val="right"/>
      <w:pPr>
        <w:ind w:left="5340" w:hanging="180"/>
      </w:pPr>
    </w:lvl>
    <w:lvl w:ilvl="6" w:tplc="0402000F" w:tentative="1">
      <w:start w:val="1"/>
      <w:numFmt w:val="decimal"/>
      <w:lvlText w:val="%7."/>
      <w:lvlJc w:val="left"/>
      <w:pPr>
        <w:ind w:left="6060" w:hanging="360"/>
      </w:pPr>
    </w:lvl>
    <w:lvl w:ilvl="7" w:tplc="04020019" w:tentative="1">
      <w:start w:val="1"/>
      <w:numFmt w:val="lowerLetter"/>
      <w:lvlText w:val="%8."/>
      <w:lvlJc w:val="left"/>
      <w:pPr>
        <w:ind w:left="6780" w:hanging="360"/>
      </w:pPr>
    </w:lvl>
    <w:lvl w:ilvl="8" w:tplc="0402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11F2BEA"/>
    <w:multiLevelType w:val="hybridMultilevel"/>
    <w:tmpl w:val="F234399C"/>
    <w:lvl w:ilvl="0" w:tplc="D7E8809A">
      <w:start w:val="1"/>
      <w:numFmt w:val="upperRoman"/>
      <w:lvlText w:val="%1."/>
      <w:lvlJc w:val="left"/>
      <w:pPr>
        <w:ind w:left="21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60" w:hanging="360"/>
      </w:pPr>
    </w:lvl>
    <w:lvl w:ilvl="2" w:tplc="0402001B" w:tentative="1">
      <w:start w:val="1"/>
      <w:numFmt w:val="lowerRoman"/>
      <w:lvlText w:val="%3."/>
      <w:lvlJc w:val="right"/>
      <w:pPr>
        <w:ind w:left="3180" w:hanging="180"/>
      </w:pPr>
    </w:lvl>
    <w:lvl w:ilvl="3" w:tplc="0402000F" w:tentative="1">
      <w:start w:val="1"/>
      <w:numFmt w:val="decimal"/>
      <w:lvlText w:val="%4."/>
      <w:lvlJc w:val="left"/>
      <w:pPr>
        <w:ind w:left="3900" w:hanging="360"/>
      </w:pPr>
    </w:lvl>
    <w:lvl w:ilvl="4" w:tplc="04020019" w:tentative="1">
      <w:start w:val="1"/>
      <w:numFmt w:val="lowerLetter"/>
      <w:lvlText w:val="%5."/>
      <w:lvlJc w:val="left"/>
      <w:pPr>
        <w:ind w:left="4620" w:hanging="360"/>
      </w:pPr>
    </w:lvl>
    <w:lvl w:ilvl="5" w:tplc="0402001B" w:tentative="1">
      <w:start w:val="1"/>
      <w:numFmt w:val="lowerRoman"/>
      <w:lvlText w:val="%6."/>
      <w:lvlJc w:val="right"/>
      <w:pPr>
        <w:ind w:left="5340" w:hanging="180"/>
      </w:pPr>
    </w:lvl>
    <w:lvl w:ilvl="6" w:tplc="0402000F" w:tentative="1">
      <w:start w:val="1"/>
      <w:numFmt w:val="decimal"/>
      <w:lvlText w:val="%7."/>
      <w:lvlJc w:val="left"/>
      <w:pPr>
        <w:ind w:left="6060" w:hanging="360"/>
      </w:pPr>
    </w:lvl>
    <w:lvl w:ilvl="7" w:tplc="04020019" w:tentative="1">
      <w:start w:val="1"/>
      <w:numFmt w:val="lowerLetter"/>
      <w:lvlText w:val="%8."/>
      <w:lvlJc w:val="left"/>
      <w:pPr>
        <w:ind w:left="6780" w:hanging="360"/>
      </w:pPr>
    </w:lvl>
    <w:lvl w:ilvl="8" w:tplc="0402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23"/>
    <w:rsid w:val="005A2147"/>
    <w:rsid w:val="006A245F"/>
    <w:rsid w:val="008A0592"/>
    <w:rsid w:val="008D0623"/>
    <w:rsid w:val="008D6CA1"/>
    <w:rsid w:val="00A5373D"/>
    <w:rsid w:val="00AD4E42"/>
    <w:rsid w:val="00B70CA2"/>
    <w:rsid w:val="00C313B7"/>
    <w:rsid w:val="00CC27CA"/>
    <w:rsid w:val="00D7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31B2"/>
  <w15:chartTrackingRefBased/>
  <w15:docId w15:val="{4D96893A-5762-44A0-BD06-DD47F1E5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8D0623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D0623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footer"/>
    <w:basedOn w:val="a"/>
    <w:link w:val="a4"/>
    <w:unhideWhenUsed/>
    <w:rsid w:val="008D0623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4">
    <w:name w:val="Долен колонтитул Знак"/>
    <w:basedOn w:val="a0"/>
    <w:link w:val="a3"/>
    <w:rsid w:val="008D062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2">
    <w:name w:val="Body Text Indent 2"/>
    <w:basedOn w:val="a"/>
    <w:link w:val="20"/>
    <w:semiHidden/>
    <w:unhideWhenUsed/>
    <w:rsid w:val="008D0623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semiHidden/>
    <w:rsid w:val="008D0623"/>
    <w:rPr>
      <w:rFonts w:ascii="Times New Roman" w:eastAsia="Times New Roman" w:hAnsi="Times New Roman" w:cs="Times New Roman"/>
      <w:sz w:val="28"/>
      <w:szCs w:val="20"/>
      <w:lang w:eastAsia="bg-BG"/>
    </w:rPr>
  </w:style>
  <w:style w:type="table" w:styleId="a5">
    <w:name w:val="Table Grid"/>
    <w:basedOn w:val="a1"/>
    <w:uiPriority w:val="39"/>
    <w:rsid w:val="00A5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7CA"/>
    <w:pPr>
      <w:ind w:left="720"/>
      <w:contextualSpacing/>
    </w:pPr>
  </w:style>
  <w:style w:type="character" w:styleId="a7">
    <w:name w:val="Hyperlink"/>
    <w:uiPriority w:val="99"/>
    <w:semiHidden/>
    <w:unhideWhenUsed/>
    <w:rsid w:val="008D6CA1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8D6CA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A2147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A2147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9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ODZ</cp:lastModifiedBy>
  <cp:revision>8</cp:revision>
  <cp:lastPrinted>2020-12-18T07:33:00Z</cp:lastPrinted>
  <dcterms:created xsi:type="dcterms:W3CDTF">2019-10-14T08:55:00Z</dcterms:created>
  <dcterms:modified xsi:type="dcterms:W3CDTF">2020-12-18T07:34:00Z</dcterms:modified>
</cp:coreProperties>
</file>