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91" w:rsidRDefault="00340C91" w:rsidP="00340C91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11430</wp:posOffset>
                </wp:positionV>
                <wp:extent cx="0" cy="612140"/>
                <wp:effectExtent l="8890" t="11430" r="10160" b="5080"/>
                <wp:wrapNone/>
                <wp:docPr id="8" name="Съединител &quot;права стрелка&quot;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A1F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8" o:spid="_x0000_s1026" type="#_x0000_t32" style="position:absolute;margin-left:72.7pt;margin-top:.9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-14605</wp:posOffset>
            </wp:positionV>
            <wp:extent cx="715010" cy="832485"/>
            <wp:effectExtent l="0" t="0" r="8890" b="5715"/>
            <wp:wrapSquare wrapText="bothSides"/>
            <wp:docPr id="9" name="Картина 9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Cs w:val="32"/>
        </w:rPr>
        <w:t xml:space="preserve">  РЕПУБЛИКА БЪЛГАРИЯ</w:t>
      </w:r>
      <w:r>
        <w:rPr>
          <w:szCs w:val="32"/>
        </w:rPr>
        <w:t xml:space="preserve">                          </w:t>
      </w:r>
    </w:p>
    <w:p w:rsidR="00340C91" w:rsidRDefault="00340C91" w:rsidP="00340C91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DC7F64" id="Право съединение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Pkptnk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РД-04-14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Русе, 05.02.2020 г.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чл.107, ал.11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</w:t>
      </w:r>
      <w:r>
        <w:rPr>
          <w:sz w:val="22"/>
          <w:szCs w:val="22"/>
          <w:lang w:val="bg-BG"/>
        </w:rPr>
        <w:t xml:space="preserve">66-1011/03.09.2019 </w:t>
      </w:r>
      <w:r>
        <w:rPr>
          <w:sz w:val="24"/>
          <w:szCs w:val="24"/>
          <w:lang w:val="ru-RU"/>
        </w:rPr>
        <w:t xml:space="preserve">г.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РД-04-133/04.11.2019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9/12.12.2019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РД-04.142/09.12.2019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66-68/27.01.2020 г.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 Р Е Д Е Л Я М</w:t>
      </w:r>
      <w:proofErr w:type="gramStart"/>
      <w:r>
        <w:rPr>
          <w:b/>
          <w:sz w:val="24"/>
          <w:szCs w:val="24"/>
          <w:lang w:val="ru-RU"/>
        </w:rPr>
        <w:t xml:space="preserve"> :.</w:t>
      </w:r>
      <w:proofErr w:type="gramEnd"/>
    </w:p>
    <w:p w:rsidR="00340C91" w:rsidRDefault="00340C91" w:rsidP="00340C9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проведената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първа</w:t>
      </w:r>
      <w:proofErr w:type="spellEnd"/>
      <w:r>
        <w:rPr>
          <w:sz w:val="24"/>
          <w:szCs w:val="24"/>
          <w:lang w:val="ru-RU"/>
        </w:rPr>
        <w:t xml:space="preserve"> процедура на </w:t>
      </w:r>
      <w:proofErr w:type="spellStart"/>
      <w:r>
        <w:rPr>
          <w:sz w:val="24"/>
          <w:szCs w:val="24"/>
          <w:lang w:val="ru-RU"/>
        </w:rPr>
        <w:t>търг</w:t>
      </w:r>
      <w:proofErr w:type="spellEnd"/>
      <w:r>
        <w:rPr>
          <w:sz w:val="24"/>
          <w:szCs w:val="24"/>
          <w:lang w:val="ru-RU"/>
        </w:rPr>
        <w:t xml:space="preserve"> с тайно </w:t>
      </w:r>
      <w:proofErr w:type="spellStart"/>
      <w:r>
        <w:rPr>
          <w:sz w:val="24"/>
          <w:szCs w:val="24"/>
          <w:lang w:val="ru-RU"/>
        </w:rPr>
        <w:t>наддаване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продажба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по § 12а от ПЗР на ЗСПЗЗ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ал.9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ал.8, </w:t>
      </w:r>
      <w:proofErr w:type="spellStart"/>
      <w:r>
        <w:rPr>
          <w:sz w:val="24"/>
          <w:szCs w:val="24"/>
          <w:lang w:val="ru-RU"/>
        </w:rPr>
        <w:t>изр.второ</w:t>
      </w:r>
      <w:proofErr w:type="spellEnd"/>
      <w:r>
        <w:rPr>
          <w:sz w:val="24"/>
          <w:szCs w:val="24"/>
          <w:lang w:val="ru-RU"/>
        </w:rPr>
        <w:t xml:space="preserve">, предл.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от ЗСПЗЗ на 12.12.2019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1. За Имот № 000228,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5,292 дка, с начин на трайно ползване: стопански двор – храсти, находящ се извън регулацията на </w:t>
      </w:r>
      <w:proofErr w:type="spellStart"/>
      <w:r>
        <w:rPr>
          <w:lang w:val="bg-BG"/>
        </w:rPr>
        <w:t>с.Екзарх</w:t>
      </w:r>
      <w:proofErr w:type="spellEnd"/>
      <w:r>
        <w:rPr>
          <w:lang w:val="bg-BG"/>
        </w:rPr>
        <w:t xml:space="preserve"> Йосиф, община Борово, област Русе с начална тръжна цена 3810.00 лв., класира: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>първо място – „НОВЕ АГРО“ ООД – …………………..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4000.00 /четири хиляди/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>- на второ място  - ППК „ЗЕМЯ“  – ………………………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3900.00 /три хиляди и деветстотин/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Спечелилият на първо място кандидат е длъжен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>БОРИСЛАВА БРАТОЕВА  /П/</w:t>
      </w: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  <w:bookmarkStart w:id="0" w:name="_GoBack"/>
      <w:bookmarkEnd w:id="0"/>
    </w:p>
    <w:sectPr w:rsidR="0034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91D06"/>
    <w:rsid w:val="00340C91"/>
    <w:rsid w:val="006A245F"/>
    <w:rsid w:val="008A0592"/>
    <w:rsid w:val="00957001"/>
    <w:rsid w:val="009E3EF9"/>
    <w:rsid w:val="00B244AC"/>
    <w:rsid w:val="00C533EB"/>
    <w:rsid w:val="00C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5</cp:revision>
  <dcterms:created xsi:type="dcterms:W3CDTF">2019-07-24T10:55:00Z</dcterms:created>
  <dcterms:modified xsi:type="dcterms:W3CDTF">2020-02-10T15:02:00Z</dcterms:modified>
</cp:coreProperties>
</file>