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1764B3" w:rsidRDefault="00D43360" w:rsidP="00D43360">
      <w:pPr>
        <w:spacing w:line="360" w:lineRule="auto"/>
        <w:jc w:val="both"/>
        <w:rPr>
          <w:rFonts w:ascii="Verdana" w:hAnsi="Verdana"/>
          <w:lang w:val="bg-BG"/>
        </w:rPr>
      </w:pPr>
      <w:r w:rsidRPr="00D43360">
        <w:rPr>
          <w:rFonts w:ascii="Verdana" w:hAnsi="Verdana"/>
          <w:lang w:val="bg-BG"/>
        </w:rPr>
        <w:t xml:space="preserve">                             </w:t>
      </w:r>
    </w:p>
    <w:p w:rsidR="001764B3" w:rsidRPr="00B24968" w:rsidRDefault="001764B3" w:rsidP="001764B3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1764B3" w:rsidRPr="00B24968" w:rsidRDefault="001764B3" w:rsidP="001764B3">
      <w:pPr>
        <w:rPr>
          <w:rFonts w:ascii="Verdana" w:hAnsi="Verdana"/>
          <w:lang w:val="bg-BG"/>
        </w:rPr>
      </w:pPr>
    </w:p>
    <w:p w:rsidR="00D43360" w:rsidRPr="00D43360" w:rsidRDefault="00D43360" w:rsidP="00D43360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№ </w:t>
      </w:r>
      <w:r w:rsidR="00080928">
        <w:rPr>
          <w:rFonts w:ascii="Verdana" w:hAnsi="Verdana"/>
          <w:lang w:val="bg-BG"/>
        </w:rPr>
        <w:t>РД-11-01-73</w:t>
      </w:r>
      <w:r>
        <w:rPr>
          <w:rFonts w:ascii="Verdana" w:hAnsi="Verdana"/>
          <w:lang w:val="bg-BG"/>
        </w:rPr>
        <w:t>/01.11.2016г.</w:t>
      </w:r>
    </w:p>
    <w:p w:rsidR="00775DE9" w:rsidRPr="00B24968" w:rsidRDefault="00775DE9" w:rsidP="00775DE9">
      <w:pPr>
        <w:rPr>
          <w:rFonts w:ascii="Verdana" w:hAnsi="Verdana"/>
          <w:lang w:val="ru-RU"/>
        </w:rPr>
      </w:pPr>
      <w:bookmarkStart w:id="0" w:name="_GoBack"/>
      <w:bookmarkEnd w:id="0"/>
    </w:p>
    <w:p w:rsidR="00080928" w:rsidRPr="00B24968" w:rsidRDefault="00080928" w:rsidP="00080928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Pr="00B24968">
        <w:rPr>
          <w:rFonts w:ascii="Verdana" w:hAnsi="Verdana"/>
          <w:lang w:val="ru-RU"/>
        </w:rPr>
        <w:t xml:space="preserve"> </w:t>
      </w:r>
      <w:r w:rsidRPr="00B24968">
        <w:rPr>
          <w:rFonts w:ascii="Verdana" w:hAnsi="Verdana"/>
        </w:rPr>
        <w:t>(</w:t>
      </w:r>
      <w:r w:rsidRPr="00B24968">
        <w:rPr>
          <w:rFonts w:ascii="Verdana" w:hAnsi="Verdana"/>
          <w:lang w:val="bg-BG"/>
        </w:rPr>
        <w:t>ЗСПЗЗ</w:t>
      </w:r>
      <w:r w:rsidRPr="00B24968">
        <w:rPr>
          <w:rFonts w:ascii="Verdana" w:hAnsi="Verdana"/>
        </w:rPr>
        <w:t>)</w:t>
      </w:r>
      <w:r w:rsidRPr="00B24968">
        <w:rPr>
          <w:rFonts w:ascii="Verdana" w:hAnsi="Verdana"/>
          <w:lang w:val="bg-BG"/>
        </w:rPr>
        <w:t xml:space="preserve"> и чл. 75а, ал. 1</w:t>
      </w:r>
      <w:r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от Правилника за прилагане на Закона за собствеността и ползването на земеделските земи </w:t>
      </w:r>
      <w:r w:rsidRPr="00B24968">
        <w:rPr>
          <w:rFonts w:ascii="Verdana" w:hAnsi="Verdana"/>
        </w:rPr>
        <w:t>(</w:t>
      </w:r>
      <w:r w:rsidRPr="00B24968">
        <w:rPr>
          <w:rFonts w:ascii="Verdana" w:hAnsi="Verdana"/>
          <w:lang w:val="bg-BG"/>
        </w:rPr>
        <w:t>ППЗСПЗЗ</w:t>
      </w:r>
      <w:r w:rsidRPr="00B24968">
        <w:rPr>
          <w:rFonts w:ascii="Verdana" w:hAnsi="Verdana"/>
        </w:rPr>
        <w:t>)</w:t>
      </w:r>
      <w:r w:rsidRPr="00B24968">
        <w:rPr>
          <w:rFonts w:ascii="Verdana" w:hAnsi="Verdana"/>
          <w:lang w:val="bg-BG"/>
        </w:rPr>
        <w:t xml:space="preserve">, въз основа на доклада, изготвен по реда на чл. 37в, ал. 4 от ЗСПЗЗ за землището на </w:t>
      </w:r>
      <w:r w:rsidRPr="001764B3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Задруга</w:t>
      </w:r>
      <w:r w:rsidRPr="001764B3">
        <w:rPr>
          <w:rFonts w:ascii="Verdana" w:hAnsi="Verdana"/>
          <w:b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община </w:t>
      </w:r>
      <w:r w:rsidRPr="001764B3">
        <w:rPr>
          <w:rFonts w:ascii="Verdana" w:hAnsi="Verdana"/>
          <w:b/>
          <w:lang w:val="bg-BG"/>
        </w:rPr>
        <w:t>Кубрат</w:t>
      </w:r>
      <w:r w:rsidRPr="00B24968">
        <w:rPr>
          <w:rFonts w:ascii="Verdana" w:hAnsi="Verdana"/>
          <w:lang w:val="bg-BG"/>
        </w:rPr>
        <w:t>, област Разград, на комисия, назначена със Заповед №</w:t>
      </w:r>
      <w:r>
        <w:rPr>
          <w:rFonts w:ascii="Verdana" w:hAnsi="Verdana"/>
          <w:lang w:val="bg-BG"/>
        </w:rPr>
        <w:t>РД11-109/03.08.2016 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</w:p>
    <w:p w:rsidR="00080928" w:rsidRPr="00B24968" w:rsidRDefault="00080928" w:rsidP="00080928">
      <w:pPr>
        <w:ind w:firstLine="720"/>
        <w:jc w:val="both"/>
        <w:rPr>
          <w:rFonts w:ascii="Verdana" w:hAnsi="Verdana"/>
          <w:lang w:val="bg-BG"/>
        </w:rPr>
      </w:pPr>
    </w:p>
    <w:p w:rsidR="00080928" w:rsidRPr="00B24968" w:rsidRDefault="00080928" w:rsidP="00080928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М:</w:t>
      </w:r>
    </w:p>
    <w:p w:rsidR="00080928" w:rsidRPr="00B24968" w:rsidRDefault="00080928" w:rsidP="00080928">
      <w:pPr>
        <w:rPr>
          <w:rFonts w:ascii="Verdana" w:hAnsi="Verdana"/>
          <w:lang w:val="bg-BG"/>
        </w:rPr>
      </w:pPr>
    </w:p>
    <w:p w:rsidR="00080928" w:rsidRPr="00B24968" w:rsidRDefault="00080928" w:rsidP="0008092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B24968">
        <w:rPr>
          <w:rFonts w:ascii="Verdana" w:hAnsi="Verdana"/>
          <w:lang w:val="bg-BG"/>
        </w:rPr>
        <w:t xml:space="preserve">Споразумението по чл. 37в, ал.2 от ЗСПЗЗ за землището на </w:t>
      </w:r>
      <w:r w:rsidRPr="001764B3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Задруга</w:t>
      </w:r>
      <w:r w:rsidRPr="001764B3">
        <w:rPr>
          <w:rFonts w:ascii="Verdana" w:hAnsi="Verdana"/>
          <w:b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община </w:t>
      </w:r>
      <w:r w:rsidRPr="001764B3">
        <w:rPr>
          <w:rFonts w:ascii="Verdana" w:hAnsi="Verdana"/>
          <w:b/>
          <w:lang w:val="bg-BG"/>
        </w:rPr>
        <w:t>Кубрат</w:t>
      </w:r>
      <w:r w:rsidRPr="00B24968">
        <w:rPr>
          <w:rFonts w:ascii="Verdana" w:hAnsi="Verdana"/>
          <w:lang w:val="bg-BG"/>
        </w:rPr>
        <w:t>, област Разград.</w:t>
      </w:r>
    </w:p>
    <w:p w:rsidR="00080928" w:rsidRPr="00B24968" w:rsidRDefault="00080928" w:rsidP="0008092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B24968">
        <w:rPr>
          <w:rFonts w:ascii="Verdana" w:hAnsi="Verdana"/>
          <w:lang w:val="bg-BG"/>
        </w:rPr>
        <w:t xml:space="preserve">Ползването на имотите по </w:t>
      </w:r>
      <w:r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3, т. 2 от ЗСПЗЗ </w:t>
      </w:r>
      <w:r w:rsidRPr="00B24968">
        <w:rPr>
          <w:rFonts w:ascii="Verdana" w:hAnsi="Verdana"/>
          <w:lang w:val="bg-BG"/>
        </w:rPr>
        <w:t xml:space="preserve">с обща площ </w:t>
      </w:r>
      <w:r>
        <w:rPr>
          <w:rFonts w:ascii="Verdana" w:hAnsi="Verdana"/>
          <w:b/>
          <w:lang w:val="bg-BG"/>
        </w:rPr>
        <w:t>26.408</w:t>
      </w:r>
      <w:r w:rsidRPr="001764B3">
        <w:rPr>
          <w:rFonts w:ascii="Verdana" w:hAnsi="Verdana"/>
          <w:b/>
          <w:lang w:val="bg-BG"/>
        </w:rPr>
        <w:t xml:space="preserve"> дка</w:t>
      </w:r>
      <w:r w:rsidRPr="00B24968">
        <w:rPr>
          <w:rFonts w:ascii="Verdana" w:hAnsi="Verdana"/>
          <w:lang w:val="bg-BG"/>
        </w:rPr>
        <w:t>, разпределени в границите на масивите за ползване, съобразно сключеното споразумение за стопанската 201</w:t>
      </w:r>
      <w:r>
        <w:rPr>
          <w:rFonts w:ascii="Verdana" w:hAnsi="Verdana"/>
          <w:lang w:val="bg-BG"/>
        </w:rPr>
        <w:t>6</w:t>
      </w:r>
      <w:r w:rsidRPr="00B24968">
        <w:rPr>
          <w:rFonts w:ascii="Verdana" w:hAnsi="Verdana"/>
          <w:lang w:val="bg-BG"/>
        </w:rPr>
        <w:t>-201</w:t>
      </w:r>
      <w:r>
        <w:rPr>
          <w:rFonts w:ascii="Verdana" w:hAnsi="Verdana"/>
          <w:lang w:val="bg-BG"/>
        </w:rPr>
        <w:t>7</w:t>
      </w:r>
      <w:r w:rsidRPr="00B24968">
        <w:rPr>
          <w:rFonts w:ascii="Verdana" w:hAnsi="Verdana"/>
          <w:lang w:val="bg-BG"/>
        </w:rPr>
        <w:t xml:space="preserve"> година. 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Pr="00B24968">
        <w:rPr>
          <w:rFonts w:ascii="Verdana" w:hAnsi="Verdana"/>
        </w:rPr>
        <w:t xml:space="preserve"> </w:t>
      </w:r>
      <w:r w:rsidRPr="00B24968">
        <w:rPr>
          <w:rFonts w:ascii="Verdana" w:hAnsi="Verdana"/>
          <w:lang w:val="bg-BG"/>
        </w:rPr>
        <w:t>в банка</w:t>
      </w:r>
      <w:r w:rsidRPr="00B24968">
        <w:rPr>
          <w:rFonts w:ascii="Verdana" w:hAnsi="Verdana"/>
        </w:rPr>
        <w:t xml:space="preserve"> SG </w:t>
      </w:r>
      <w:r w:rsidRPr="00B24968">
        <w:rPr>
          <w:rFonts w:ascii="Verdana" w:hAnsi="Verdana"/>
          <w:lang w:val="bg-BG"/>
        </w:rPr>
        <w:t xml:space="preserve">„Експресбанк“, </w:t>
      </w:r>
      <w:r>
        <w:rPr>
          <w:rFonts w:ascii="Verdana" w:hAnsi="Verdana"/>
          <w:lang w:val="bg-BG"/>
        </w:rPr>
        <w:t xml:space="preserve">клон Разград, </w:t>
      </w:r>
      <w:r w:rsidRPr="00B24968">
        <w:rPr>
          <w:rFonts w:ascii="Verdana" w:hAnsi="Verdana"/>
        </w:rPr>
        <w:t>IBAN</w:t>
      </w:r>
      <w:r w:rsidRPr="00B24968">
        <w:rPr>
          <w:rFonts w:ascii="Verdana" w:hAnsi="Verdana"/>
          <w:lang w:val="bg-BG"/>
        </w:rPr>
        <w:t>:BG94TTBB94003325256761</w:t>
      </w:r>
      <w:r w:rsidRPr="00B24968">
        <w:rPr>
          <w:rFonts w:ascii="Verdana" w:hAnsi="Verdana"/>
        </w:rPr>
        <w:t>, BIC</w:t>
      </w:r>
      <w:r w:rsidRPr="00B24968">
        <w:rPr>
          <w:rFonts w:ascii="Verdana" w:hAnsi="Verdana"/>
          <w:lang w:val="bg-BG"/>
        </w:rPr>
        <w:t>:</w:t>
      </w:r>
      <w:r w:rsidRPr="00B24968">
        <w:t xml:space="preserve"> </w:t>
      </w:r>
      <w:r w:rsidRPr="00B24968">
        <w:rPr>
          <w:rFonts w:ascii="Verdana" w:hAnsi="Verdana"/>
          <w:lang w:val="bg-BG"/>
        </w:rPr>
        <w:t>TTBBBG</w:t>
      </w:r>
      <w:r>
        <w:rPr>
          <w:rFonts w:ascii="Verdana" w:hAnsi="Verdana"/>
        </w:rPr>
        <w:t>22</w:t>
      </w:r>
      <w:r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080928" w:rsidRPr="00B24968" w:rsidRDefault="00080928" w:rsidP="00080928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Масивите и имотите, включени в споразумението, са описани по ползватели в Приложение №1 - окончателен регистър за землището на </w:t>
      </w:r>
      <w:r w:rsidRPr="001764B3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Задруга</w:t>
      </w:r>
      <w:r w:rsidRPr="001764B3">
        <w:rPr>
          <w:rFonts w:ascii="Verdana" w:hAnsi="Verdana"/>
          <w:b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община </w:t>
      </w:r>
      <w:r w:rsidRPr="001764B3">
        <w:rPr>
          <w:rFonts w:ascii="Verdana" w:hAnsi="Verdana"/>
          <w:b/>
          <w:lang w:val="bg-BG"/>
        </w:rPr>
        <w:t>Кубрат</w:t>
      </w:r>
      <w:r w:rsidRPr="00B24968">
        <w:rPr>
          <w:rFonts w:ascii="Verdana" w:hAnsi="Verdana"/>
          <w:lang w:val="bg-BG"/>
        </w:rPr>
        <w:t>, изготвен по реда на чл. 74, във вр. с чл. 75а, ал. 2 от ППЗСПЗЗ, във вр. с чл. 37в, ал. 9 от ЗСПЗЗ. Приложението е неразделна част от заповедта.</w:t>
      </w:r>
    </w:p>
    <w:p w:rsidR="00080928" w:rsidRPr="00B24968" w:rsidRDefault="00080928" w:rsidP="00080928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>
        <w:rPr>
          <w:rFonts w:ascii="Verdana" w:hAnsi="Verdana"/>
          <w:b/>
          <w:lang w:val="bg-BG"/>
        </w:rPr>
        <w:t>64.459</w:t>
      </w:r>
      <w:r w:rsidRPr="001764B3">
        <w:rPr>
          <w:rFonts w:ascii="Verdana" w:hAnsi="Verdana"/>
          <w:b/>
          <w:lang w:val="bg-BG"/>
        </w:rPr>
        <w:t xml:space="preserve"> дка</w:t>
      </w:r>
      <w:r w:rsidRPr="00B24968">
        <w:rPr>
          <w:rFonts w:ascii="Verdana" w:hAnsi="Verdana"/>
          <w:lang w:val="bg-BG"/>
        </w:rPr>
        <w:t>, подробно описани в Приложение №2 към заповедта, представляващо неразделна част от нея.</w:t>
      </w:r>
      <w:r>
        <w:rPr>
          <w:rFonts w:ascii="Verdana" w:hAnsi="Verdana"/>
          <w:lang w:val="bg-BG"/>
        </w:rPr>
        <w:t xml:space="preserve"> </w:t>
      </w:r>
      <w:r w:rsidRPr="00D34B9E">
        <w:rPr>
          <w:rFonts w:ascii="Verdana" w:hAnsi="Verdana"/>
          <w:lang w:val="bg-BG"/>
        </w:rPr>
        <w:t xml:space="preserve">Ползвателите на съответните масиви могат да подадат заявление за предоставянето им до </w:t>
      </w:r>
      <w:r w:rsidRPr="00D34B9E">
        <w:rPr>
          <w:rFonts w:ascii="Verdana" w:hAnsi="Verdana"/>
        </w:rPr>
        <w:t xml:space="preserve">комисията по чл. </w:t>
      </w:r>
      <w:proofErr w:type="gramStart"/>
      <w:r w:rsidRPr="00D34B9E">
        <w:rPr>
          <w:rFonts w:ascii="Verdana" w:hAnsi="Verdana"/>
        </w:rPr>
        <w:t>37в, ал.</w:t>
      </w:r>
      <w:proofErr w:type="gramEnd"/>
      <w:r w:rsidRPr="00D34B9E">
        <w:rPr>
          <w:rFonts w:ascii="Verdana" w:hAnsi="Verdana"/>
        </w:rPr>
        <w:t xml:space="preserve"> </w:t>
      </w:r>
      <w:proofErr w:type="gramStart"/>
      <w:r w:rsidRPr="00D34B9E">
        <w:rPr>
          <w:rFonts w:ascii="Verdana" w:hAnsi="Verdana"/>
        </w:rPr>
        <w:t>1 ЗСПЗЗ</w:t>
      </w:r>
      <w:r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proofErr w:type="gramEnd"/>
      <w:r w:rsidRPr="00A92418">
        <w:rPr>
          <w:rFonts w:ascii="Verdana" w:hAnsi="Verdana"/>
          <w:b/>
          <w:lang w:val="bg-BG"/>
        </w:rPr>
        <w:t xml:space="preserve">  </w:t>
      </w:r>
    </w:p>
    <w:p w:rsidR="00775DE9" w:rsidRDefault="00080928" w:rsidP="00080928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се обявява по реда на </w:t>
      </w:r>
      <w:r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5 от ЗСПЗЗ</w:t>
      </w:r>
      <w:r w:rsidRPr="00B24968">
        <w:rPr>
          <w:rFonts w:ascii="Verdana" w:hAnsi="Verdana"/>
          <w:color w:val="000000"/>
          <w:lang w:val="bg-BG"/>
        </w:rPr>
        <w:t xml:space="preserve"> заедно с окончателените регистър и карта на ползването и може да бъде обжалвана по реда на </w:t>
      </w:r>
      <w:r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кодекс, в 14-дневен срок от обявяването й</w:t>
      </w:r>
      <w:r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чрез</w:t>
      </w:r>
      <w:r>
        <w:rPr>
          <w:rFonts w:ascii="Verdana" w:hAnsi="Verdana"/>
          <w:color w:val="000000"/>
          <w:lang w:val="bg-BG"/>
        </w:rPr>
        <w:t xml:space="preserve"> </w:t>
      </w:r>
      <w:r w:rsidRPr="00B24968">
        <w:rPr>
          <w:rFonts w:ascii="Verdana" w:hAnsi="Verdana"/>
          <w:color w:val="000000"/>
          <w:lang w:val="bg-BG"/>
        </w:rPr>
        <w:t>Директора на ОД”Земеделие” – Разград пред Районен съд гр.</w:t>
      </w:r>
      <w:r>
        <w:rPr>
          <w:rFonts w:ascii="Verdana" w:hAnsi="Verdana"/>
          <w:color w:val="000000"/>
        </w:rPr>
        <w:t xml:space="preserve"> </w:t>
      </w:r>
      <w:r>
        <w:rPr>
          <w:rFonts w:ascii="Verdana" w:hAnsi="Verdana"/>
          <w:color w:val="000000"/>
          <w:lang w:val="bg-BG"/>
        </w:rPr>
        <w:t>Кубрат.</w:t>
      </w:r>
    </w:p>
    <w:p w:rsidR="00775DE9" w:rsidRPr="00B24968" w:rsidRDefault="00775DE9" w:rsidP="00775DE9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Обжалването на заповедта не спира изпълнението й.</w:t>
      </w:r>
    </w:p>
    <w:p w:rsidR="001764B3" w:rsidRPr="00B24968" w:rsidRDefault="001764B3" w:rsidP="001764B3">
      <w:pPr>
        <w:ind w:firstLine="720"/>
        <w:jc w:val="both"/>
        <w:rPr>
          <w:rFonts w:ascii="Verdana" w:hAnsi="Verdana"/>
          <w:lang w:val="bg-BG"/>
        </w:rPr>
      </w:pPr>
    </w:p>
    <w:p w:rsidR="001764B3" w:rsidRDefault="001764B3" w:rsidP="001764B3">
      <w:pPr>
        <w:jc w:val="both"/>
        <w:rPr>
          <w:rFonts w:ascii="Verdana" w:hAnsi="Verdana"/>
          <w:color w:val="FFFFFF"/>
          <w:lang w:val="bg-BG"/>
        </w:rPr>
      </w:pPr>
    </w:p>
    <w:p w:rsidR="001764B3" w:rsidRDefault="001764B3" w:rsidP="001764B3">
      <w:pPr>
        <w:jc w:val="both"/>
        <w:rPr>
          <w:rFonts w:ascii="Verdana" w:hAnsi="Verdana"/>
          <w:color w:val="FFFFFF"/>
          <w:lang w:val="bg-BG"/>
        </w:rPr>
      </w:pPr>
    </w:p>
    <w:p w:rsidR="008A5373" w:rsidRDefault="008A5373" w:rsidP="001764B3">
      <w:pPr>
        <w:jc w:val="both"/>
        <w:rPr>
          <w:rFonts w:ascii="Verdana" w:hAnsi="Verdana"/>
          <w:color w:val="FFFFFF"/>
          <w:lang w:val="bg-BG"/>
        </w:rPr>
      </w:pPr>
    </w:p>
    <w:p w:rsidR="008A5373" w:rsidRPr="00B24968" w:rsidRDefault="008A5373" w:rsidP="001764B3">
      <w:pPr>
        <w:jc w:val="both"/>
        <w:rPr>
          <w:rFonts w:ascii="Verdana" w:hAnsi="Verdana"/>
          <w:color w:val="FFFFFF"/>
          <w:lang w:val="bg-BG"/>
        </w:rPr>
      </w:pPr>
    </w:p>
    <w:p w:rsidR="001764B3" w:rsidRPr="00B24968" w:rsidRDefault="001764B3" w:rsidP="001764B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</w:p>
    <w:p w:rsidR="001764B3" w:rsidRPr="00B24968" w:rsidRDefault="001764B3" w:rsidP="001764B3">
      <w:pPr>
        <w:spacing w:line="360" w:lineRule="auto"/>
        <w:jc w:val="both"/>
        <w:rPr>
          <w:rFonts w:ascii="Verdana" w:hAnsi="Verdana"/>
          <w:i/>
          <w:lang w:val="ru-RU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1764B3" w:rsidRDefault="001764B3" w:rsidP="00050831">
      <w:pPr>
        <w:spacing w:line="360" w:lineRule="auto"/>
        <w:jc w:val="both"/>
        <w:rPr>
          <w:rFonts w:ascii="Verdana" w:hAnsi="Verdana"/>
          <w:lang w:val="bg-BG"/>
        </w:rPr>
      </w:pPr>
    </w:p>
    <w:p w:rsidR="001764B3" w:rsidRDefault="001764B3" w:rsidP="00050831">
      <w:pPr>
        <w:spacing w:line="360" w:lineRule="auto"/>
        <w:jc w:val="both"/>
        <w:rPr>
          <w:rFonts w:ascii="Verdana" w:hAnsi="Verdana"/>
          <w:lang w:val="bg-BG"/>
        </w:rPr>
      </w:pPr>
    </w:p>
    <w:p w:rsidR="001764B3" w:rsidRPr="00B24968" w:rsidRDefault="00D43360" w:rsidP="00D43360">
      <w:pPr>
        <w:spacing w:line="360" w:lineRule="auto"/>
        <w:jc w:val="both"/>
        <w:rPr>
          <w:rFonts w:ascii="Verdana" w:hAnsi="Verdana"/>
          <w:lang w:val="bg-BG"/>
        </w:rPr>
      </w:pPr>
      <w:r w:rsidRPr="00D43360">
        <w:rPr>
          <w:rFonts w:ascii="Verdana" w:hAnsi="Verdana"/>
          <w:lang w:val="bg-BG"/>
        </w:rPr>
        <w:t>ЦЙ/АПФСДЧР</w:t>
      </w:r>
    </w:p>
    <w:sectPr w:rsidR="001764B3" w:rsidRPr="00B24968" w:rsidSect="00D4336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925" w:right="1134" w:bottom="426" w:left="1701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C4B" w:rsidRDefault="003A6C4B">
      <w:r>
        <w:separator/>
      </w:r>
    </w:p>
  </w:endnote>
  <w:endnote w:type="continuationSeparator" w:id="0">
    <w:p w:rsidR="003A6C4B" w:rsidRDefault="003A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4B3" w:rsidRPr="001B0155" w:rsidRDefault="001764B3" w:rsidP="001764B3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1764B3" w:rsidRPr="00674BCC" w:rsidRDefault="001764B3" w:rsidP="001764B3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1764B3" w:rsidRPr="006B29ED" w:rsidRDefault="001764B3" w:rsidP="001764B3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1764B3" w:rsidRDefault="001764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C4B" w:rsidRDefault="003A6C4B">
      <w:r>
        <w:separator/>
      </w:r>
    </w:p>
  </w:footnote>
  <w:footnote w:type="continuationSeparator" w:id="0">
    <w:p w:rsidR="003A6C4B" w:rsidRDefault="003A6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4B3" w:rsidRPr="005B69F7" w:rsidRDefault="001764B3" w:rsidP="001764B3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3804D8">
      <w:rPr>
        <w:rStyle w:val="Emphasis"/>
        <w:noProof/>
        <w:sz w:val="2"/>
        <w:szCs w:val="2"/>
      </w:rPr>
      <w:t>14.12.2016</w:t>
    </w:r>
    <w:r>
      <w:rPr>
        <w:rStyle w:val="Emphasis"/>
        <w:sz w:val="2"/>
        <w:szCs w:val="2"/>
      </w:rPr>
      <w:fldChar w:fldCharType="end"/>
    </w:r>
    <w:r w:rsidR="003804D8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13" name="Picture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764B3" w:rsidRDefault="003804D8" w:rsidP="001764B3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4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FeEHQ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FF4V4QdAgAAOw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1764B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1764B3">
      <w:rPr>
        <w:rFonts w:ascii="Helen Bg Condensed" w:hAnsi="Helen Bg Condensed"/>
        <w:spacing w:val="40"/>
        <w:sz w:val="30"/>
        <w:szCs w:val="30"/>
      </w:rPr>
      <w:tab/>
    </w:r>
    <w:r w:rsidR="001764B3">
      <w:rPr>
        <w:rFonts w:ascii="Helen Bg Condensed" w:hAnsi="Helen Bg Condensed"/>
        <w:spacing w:val="40"/>
        <w:sz w:val="30"/>
        <w:szCs w:val="30"/>
      </w:rPr>
      <w:tab/>
    </w:r>
    <w:r w:rsidR="001764B3">
      <w:rPr>
        <w:rFonts w:ascii="Helen Bg Condensed" w:hAnsi="Helen Bg Condensed"/>
        <w:spacing w:val="40"/>
        <w:sz w:val="30"/>
        <w:szCs w:val="30"/>
      </w:rPr>
      <w:tab/>
    </w:r>
    <w:r w:rsidR="001764B3">
      <w:rPr>
        <w:rFonts w:ascii="Helen Bg Condensed" w:hAnsi="Helen Bg Condensed"/>
        <w:spacing w:val="40"/>
        <w:sz w:val="30"/>
        <w:szCs w:val="30"/>
      </w:rPr>
      <w:tab/>
    </w:r>
    <w:r w:rsidR="001764B3">
      <w:rPr>
        <w:rFonts w:ascii="Helen Bg Condensed" w:hAnsi="Helen Bg Condensed"/>
        <w:spacing w:val="40"/>
        <w:sz w:val="30"/>
        <w:szCs w:val="30"/>
      </w:rPr>
      <w:tab/>
    </w:r>
    <w:r w:rsidR="001764B3">
      <w:rPr>
        <w:rFonts w:ascii="Helen Bg Condensed" w:hAnsi="Helen Bg Condensed"/>
        <w:spacing w:val="40"/>
        <w:sz w:val="30"/>
        <w:szCs w:val="30"/>
      </w:rPr>
      <w:tab/>
    </w:r>
    <w:r w:rsidR="001764B3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1764B3"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 и храните</w:t>
    </w:r>
  </w:p>
  <w:p w:rsidR="001764B3" w:rsidRPr="006D0926" w:rsidRDefault="003804D8" w:rsidP="001764B3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3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" o:allowincell="f"/>
          </w:pict>
        </mc:Fallback>
      </mc:AlternateContent>
    </w:r>
    <w:r w:rsidR="001764B3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  <w:p w:rsidR="001764B3" w:rsidRPr="001764B3" w:rsidRDefault="001764B3" w:rsidP="001764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3804D8">
      <w:rPr>
        <w:rStyle w:val="Emphasis"/>
        <w:noProof/>
        <w:sz w:val="2"/>
        <w:szCs w:val="2"/>
      </w:rPr>
      <w:t>14.12.2016</w:t>
    </w:r>
    <w:r>
      <w:rPr>
        <w:rStyle w:val="Emphasis"/>
        <w:sz w:val="2"/>
        <w:szCs w:val="2"/>
      </w:rPr>
      <w:fldChar w:fldCharType="end"/>
    </w:r>
    <w:r w:rsidR="003804D8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3804D8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3804D8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AB4"/>
    <w:rsid w:val="00012D0D"/>
    <w:rsid w:val="000207BD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80928"/>
    <w:rsid w:val="00092AA4"/>
    <w:rsid w:val="000A3252"/>
    <w:rsid w:val="000B7A54"/>
    <w:rsid w:val="000C757D"/>
    <w:rsid w:val="000D62AE"/>
    <w:rsid w:val="000D66C6"/>
    <w:rsid w:val="000E43DA"/>
    <w:rsid w:val="000F45D9"/>
    <w:rsid w:val="00114BE3"/>
    <w:rsid w:val="001204D8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49A9"/>
    <w:rsid w:val="00176418"/>
    <w:rsid w:val="001764B3"/>
    <w:rsid w:val="00197100"/>
    <w:rsid w:val="001B4BA5"/>
    <w:rsid w:val="001C0735"/>
    <w:rsid w:val="00200AEE"/>
    <w:rsid w:val="0020653E"/>
    <w:rsid w:val="002144CA"/>
    <w:rsid w:val="002268EA"/>
    <w:rsid w:val="002477B3"/>
    <w:rsid w:val="00265E4D"/>
    <w:rsid w:val="00266D04"/>
    <w:rsid w:val="00267268"/>
    <w:rsid w:val="002866D2"/>
    <w:rsid w:val="002A4089"/>
    <w:rsid w:val="002B1431"/>
    <w:rsid w:val="002C2363"/>
    <w:rsid w:val="002C336D"/>
    <w:rsid w:val="002D0FA0"/>
    <w:rsid w:val="002E25EF"/>
    <w:rsid w:val="002E50F3"/>
    <w:rsid w:val="00317C45"/>
    <w:rsid w:val="00317F63"/>
    <w:rsid w:val="00333FBD"/>
    <w:rsid w:val="00353237"/>
    <w:rsid w:val="003545D0"/>
    <w:rsid w:val="00360C16"/>
    <w:rsid w:val="00367661"/>
    <w:rsid w:val="003804D8"/>
    <w:rsid w:val="00386312"/>
    <w:rsid w:val="0039070B"/>
    <w:rsid w:val="00396986"/>
    <w:rsid w:val="003A41D1"/>
    <w:rsid w:val="003A6C4B"/>
    <w:rsid w:val="003C25B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55A9"/>
    <w:rsid w:val="004452B7"/>
    <w:rsid w:val="00446795"/>
    <w:rsid w:val="00447932"/>
    <w:rsid w:val="00454264"/>
    <w:rsid w:val="00475482"/>
    <w:rsid w:val="00496602"/>
    <w:rsid w:val="004B5087"/>
    <w:rsid w:val="004B5A6B"/>
    <w:rsid w:val="004C3144"/>
    <w:rsid w:val="004F02A4"/>
    <w:rsid w:val="004F765C"/>
    <w:rsid w:val="00521F2D"/>
    <w:rsid w:val="005340C5"/>
    <w:rsid w:val="0055737F"/>
    <w:rsid w:val="0057056E"/>
    <w:rsid w:val="00574320"/>
    <w:rsid w:val="005803B3"/>
    <w:rsid w:val="0058674E"/>
    <w:rsid w:val="005923B9"/>
    <w:rsid w:val="00592EB3"/>
    <w:rsid w:val="00592ED1"/>
    <w:rsid w:val="005A3B17"/>
    <w:rsid w:val="005B4DD7"/>
    <w:rsid w:val="005B69F7"/>
    <w:rsid w:val="005C4250"/>
    <w:rsid w:val="005D476E"/>
    <w:rsid w:val="005D7788"/>
    <w:rsid w:val="00602A0B"/>
    <w:rsid w:val="00616F54"/>
    <w:rsid w:val="0063554D"/>
    <w:rsid w:val="006426A1"/>
    <w:rsid w:val="006627C9"/>
    <w:rsid w:val="0066725F"/>
    <w:rsid w:val="006713F6"/>
    <w:rsid w:val="00674BCC"/>
    <w:rsid w:val="00682E96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75DE9"/>
    <w:rsid w:val="007831B4"/>
    <w:rsid w:val="007A6290"/>
    <w:rsid w:val="007B68A2"/>
    <w:rsid w:val="007C3B9F"/>
    <w:rsid w:val="007C4AFF"/>
    <w:rsid w:val="007D0BCA"/>
    <w:rsid w:val="007D2137"/>
    <w:rsid w:val="007E45CE"/>
    <w:rsid w:val="008329E1"/>
    <w:rsid w:val="00833C4B"/>
    <w:rsid w:val="00836748"/>
    <w:rsid w:val="00843246"/>
    <w:rsid w:val="008463FA"/>
    <w:rsid w:val="0085348A"/>
    <w:rsid w:val="00877147"/>
    <w:rsid w:val="008810C5"/>
    <w:rsid w:val="00887A52"/>
    <w:rsid w:val="0089177C"/>
    <w:rsid w:val="008A2382"/>
    <w:rsid w:val="008A4396"/>
    <w:rsid w:val="008A5373"/>
    <w:rsid w:val="008B0206"/>
    <w:rsid w:val="008B1300"/>
    <w:rsid w:val="008D2050"/>
    <w:rsid w:val="008E1DAB"/>
    <w:rsid w:val="008E3361"/>
    <w:rsid w:val="00911699"/>
    <w:rsid w:val="00920BA6"/>
    <w:rsid w:val="00925986"/>
    <w:rsid w:val="00930682"/>
    <w:rsid w:val="009335EC"/>
    <w:rsid w:val="00935888"/>
    <w:rsid w:val="00936425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E7D8E"/>
    <w:rsid w:val="009F0214"/>
    <w:rsid w:val="009F1EFE"/>
    <w:rsid w:val="009F2383"/>
    <w:rsid w:val="00A32A0C"/>
    <w:rsid w:val="00A672A9"/>
    <w:rsid w:val="00A77CC2"/>
    <w:rsid w:val="00A92418"/>
    <w:rsid w:val="00AA11E7"/>
    <w:rsid w:val="00AA3E19"/>
    <w:rsid w:val="00AB3252"/>
    <w:rsid w:val="00AB4798"/>
    <w:rsid w:val="00AB6380"/>
    <w:rsid w:val="00AD13E8"/>
    <w:rsid w:val="00AE3239"/>
    <w:rsid w:val="00AE727A"/>
    <w:rsid w:val="00AF30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24D84"/>
    <w:rsid w:val="00C34594"/>
    <w:rsid w:val="00C43929"/>
    <w:rsid w:val="00C473A4"/>
    <w:rsid w:val="00C507C5"/>
    <w:rsid w:val="00C71AB0"/>
    <w:rsid w:val="00C73B7D"/>
    <w:rsid w:val="00C755B5"/>
    <w:rsid w:val="00CA27A7"/>
    <w:rsid w:val="00CA3258"/>
    <w:rsid w:val="00CA3B9F"/>
    <w:rsid w:val="00CA7A14"/>
    <w:rsid w:val="00CB0708"/>
    <w:rsid w:val="00CE4D5B"/>
    <w:rsid w:val="00CF00A8"/>
    <w:rsid w:val="00CF6B23"/>
    <w:rsid w:val="00D06DC6"/>
    <w:rsid w:val="00D259F5"/>
    <w:rsid w:val="00D34B9E"/>
    <w:rsid w:val="00D43055"/>
    <w:rsid w:val="00D43360"/>
    <w:rsid w:val="00D450FA"/>
    <w:rsid w:val="00D53743"/>
    <w:rsid w:val="00D61AE4"/>
    <w:rsid w:val="00D73880"/>
    <w:rsid w:val="00D7472F"/>
    <w:rsid w:val="00D74898"/>
    <w:rsid w:val="00D94453"/>
    <w:rsid w:val="00DB453E"/>
    <w:rsid w:val="00DD19BE"/>
    <w:rsid w:val="00DD2660"/>
    <w:rsid w:val="00DE40E0"/>
    <w:rsid w:val="00DF2BD5"/>
    <w:rsid w:val="00DF4C0C"/>
    <w:rsid w:val="00E00DE2"/>
    <w:rsid w:val="00E25868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D49E5"/>
    <w:rsid w:val="00EE1F33"/>
    <w:rsid w:val="00EF4FF4"/>
    <w:rsid w:val="00EF7542"/>
    <w:rsid w:val="00F31023"/>
    <w:rsid w:val="00F44D72"/>
    <w:rsid w:val="00F452CF"/>
    <w:rsid w:val="00F4799F"/>
    <w:rsid w:val="00F52F03"/>
    <w:rsid w:val="00F53D47"/>
    <w:rsid w:val="00F70F5A"/>
    <w:rsid w:val="00F72CF1"/>
    <w:rsid w:val="00F85630"/>
    <w:rsid w:val="00F91927"/>
    <w:rsid w:val="00F937C8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360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 Char Char"/>
    <w:link w:val="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Char">
    <w:name w:val=" Char"/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360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 Char Char"/>
    <w:link w:val="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Char">
    <w:name w:val=" Char"/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</cp:revision>
  <cp:lastPrinted>2016-09-30T12:42:00Z</cp:lastPrinted>
  <dcterms:created xsi:type="dcterms:W3CDTF">2016-12-14T12:22:00Z</dcterms:created>
  <dcterms:modified xsi:type="dcterms:W3CDTF">2016-12-14T12:22:00Z</dcterms:modified>
</cp:coreProperties>
</file>