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0B" w:rsidRDefault="0073190B"/>
    <w:p w:rsidR="00D76BDE" w:rsidRPr="00D76BDE" w:rsidRDefault="00D76BDE" w:rsidP="00D76BDE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76BDE">
        <w:rPr>
          <w:rFonts w:ascii="Verdana" w:eastAsia="Times New Roman" w:hAnsi="Verdana" w:cs="Times New Roman"/>
          <w:b/>
          <w:sz w:val="20"/>
          <w:szCs w:val="20"/>
          <w:lang w:val="bg-BG"/>
        </w:rPr>
        <w:t>ОБЛАСТНА ДИРЕКЦИЯ “ЗЕМЕДЕЛИЕ“ -РАЗГРАД</w:t>
      </w:r>
    </w:p>
    <w:p w:rsidR="00D76BDE" w:rsidRPr="00D76BDE" w:rsidRDefault="00D76BDE" w:rsidP="00D76BDE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76BDE">
        <w:rPr>
          <w:rFonts w:ascii="Verdana" w:eastAsia="Times New Roman" w:hAnsi="Verdana" w:cs="Times New Roman"/>
          <w:b/>
          <w:sz w:val="20"/>
          <w:szCs w:val="20"/>
          <w:lang w:val="bg-BG"/>
        </w:rPr>
        <w:t>КОМИСИЯ ПО ЧЛ.17, АЛ.1,Т.1 ОТ ЗОЗЗ</w:t>
      </w:r>
    </w:p>
    <w:p w:rsidR="00F720FC" w:rsidRDefault="00F720FC" w:rsidP="00F720FC"/>
    <w:p w:rsidR="00F720FC" w:rsidRDefault="00F720FC" w:rsidP="00F720FC">
      <w:r>
        <w:t xml:space="preserve">                                                                                                                                               </w:t>
      </w:r>
      <w:proofErr w:type="spellStart"/>
      <w:r>
        <w:t>Протокол</w:t>
      </w:r>
      <w:proofErr w:type="spellEnd"/>
      <w:r>
        <w:t xml:space="preserve"> № 1</w:t>
      </w:r>
    </w:p>
    <w:p w:rsidR="00F720FC" w:rsidRDefault="00F720FC" w:rsidP="00F720FC">
      <w:r>
        <w:t xml:space="preserve">                                                                                                                                               </w:t>
      </w:r>
      <w:proofErr w:type="spellStart"/>
      <w:proofErr w:type="gramStart"/>
      <w:r>
        <w:t>От</w:t>
      </w:r>
      <w:proofErr w:type="spellEnd"/>
      <w:r>
        <w:t xml:space="preserve"> 10.07.2012 г.</w:t>
      </w:r>
      <w:proofErr w:type="gramEnd"/>
    </w:p>
    <w:p w:rsidR="00F720FC" w:rsidRPr="00B93708" w:rsidRDefault="00F720FC" w:rsidP="00F720FC">
      <w:pPr>
        <w:rPr>
          <w:rFonts w:ascii="Verdana" w:hAnsi="Verdana"/>
          <w:sz w:val="20"/>
          <w:szCs w:val="20"/>
        </w:rPr>
      </w:pPr>
    </w:p>
    <w:p w:rsidR="00F720FC" w:rsidRPr="00B93708" w:rsidRDefault="00F720FC" w:rsidP="00F720FC">
      <w:pPr>
        <w:jc w:val="center"/>
        <w:rPr>
          <w:rFonts w:ascii="Verdana" w:hAnsi="Verdana"/>
          <w:b/>
          <w:sz w:val="20"/>
          <w:szCs w:val="20"/>
        </w:rPr>
      </w:pPr>
      <w:r w:rsidRPr="00B93708">
        <w:rPr>
          <w:rFonts w:ascii="Verdana" w:hAnsi="Verdana"/>
          <w:b/>
          <w:sz w:val="20"/>
          <w:szCs w:val="20"/>
        </w:rPr>
        <w:t>РЕШЕНИЕ</w:t>
      </w:r>
    </w:p>
    <w:p w:rsidR="00F720FC" w:rsidRPr="00B93708" w:rsidRDefault="00F720FC" w:rsidP="00F720FC">
      <w:pPr>
        <w:jc w:val="center"/>
        <w:rPr>
          <w:rFonts w:ascii="Verdana" w:hAnsi="Verdana"/>
          <w:b/>
          <w:sz w:val="20"/>
          <w:szCs w:val="20"/>
        </w:rPr>
      </w:pPr>
      <w:r w:rsidRPr="00B93708">
        <w:rPr>
          <w:rFonts w:ascii="Verdana" w:hAnsi="Verdana"/>
          <w:b/>
          <w:sz w:val="20"/>
          <w:szCs w:val="20"/>
        </w:rPr>
        <w:t>№ 1</w:t>
      </w:r>
    </w:p>
    <w:p w:rsidR="00F720FC" w:rsidRPr="00B93708" w:rsidRDefault="00F720FC" w:rsidP="00F720FC">
      <w:pPr>
        <w:jc w:val="center"/>
        <w:rPr>
          <w:rFonts w:ascii="Verdana" w:hAnsi="Verdana"/>
          <w:b/>
          <w:sz w:val="20"/>
          <w:szCs w:val="20"/>
        </w:rPr>
      </w:pPr>
    </w:p>
    <w:p w:rsidR="00F720FC" w:rsidRPr="00B93708" w:rsidRDefault="00F720FC" w:rsidP="00F720FC">
      <w:pPr>
        <w:rPr>
          <w:rFonts w:ascii="Verdana" w:hAnsi="Verdana"/>
          <w:b/>
          <w:sz w:val="20"/>
          <w:szCs w:val="20"/>
        </w:rPr>
      </w:pPr>
      <w:r w:rsidRPr="00B93708">
        <w:rPr>
          <w:rFonts w:ascii="Verdana" w:hAnsi="Verdana"/>
          <w:b/>
          <w:sz w:val="20"/>
          <w:szCs w:val="20"/>
        </w:rPr>
        <w:t xml:space="preserve">                                          </w:t>
      </w:r>
      <w:r w:rsidR="00035EA3">
        <w:rPr>
          <w:rFonts w:ascii="Verdana" w:hAnsi="Verdana"/>
          <w:b/>
          <w:sz w:val="20"/>
          <w:szCs w:val="20"/>
        </w:rPr>
        <w:t xml:space="preserve">            </w:t>
      </w:r>
      <w:bookmarkStart w:id="0" w:name="_GoBack"/>
      <w:bookmarkEnd w:id="0"/>
      <w:proofErr w:type="spellStart"/>
      <w:r w:rsidRPr="00B93708">
        <w:rPr>
          <w:rFonts w:ascii="Verdana" w:hAnsi="Verdana"/>
          <w:b/>
          <w:sz w:val="20"/>
          <w:szCs w:val="20"/>
        </w:rPr>
        <w:t>От</w:t>
      </w:r>
      <w:proofErr w:type="spellEnd"/>
      <w:r w:rsidRPr="00B93708">
        <w:rPr>
          <w:rFonts w:ascii="Verdana" w:hAnsi="Verdana"/>
          <w:b/>
          <w:sz w:val="20"/>
          <w:szCs w:val="20"/>
        </w:rPr>
        <w:t xml:space="preserve"> 10.07.2012 </w:t>
      </w:r>
      <w:proofErr w:type="spellStart"/>
      <w:r w:rsidRPr="00B93708">
        <w:rPr>
          <w:rFonts w:ascii="Verdana" w:hAnsi="Verdana"/>
          <w:b/>
          <w:sz w:val="20"/>
          <w:szCs w:val="20"/>
        </w:rPr>
        <w:t>година</w:t>
      </w:r>
      <w:proofErr w:type="spellEnd"/>
    </w:p>
    <w:p w:rsidR="00F720FC" w:rsidRPr="00B93708" w:rsidRDefault="00F720FC" w:rsidP="00F720FC">
      <w:pPr>
        <w:rPr>
          <w:rFonts w:ascii="Verdana" w:hAnsi="Verdana"/>
          <w:sz w:val="20"/>
          <w:szCs w:val="20"/>
        </w:rPr>
      </w:pPr>
    </w:p>
    <w:p w:rsidR="00F720FC" w:rsidRPr="00B93708" w:rsidRDefault="00F720FC" w:rsidP="00F720FC">
      <w:pPr>
        <w:rPr>
          <w:rFonts w:ascii="Verdana" w:hAnsi="Verdana"/>
          <w:sz w:val="20"/>
          <w:szCs w:val="20"/>
        </w:rPr>
      </w:pPr>
      <w:r w:rsidRPr="00B93708">
        <w:rPr>
          <w:rFonts w:ascii="Verdana" w:hAnsi="Verdana"/>
          <w:sz w:val="20"/>
          <w:szCs w:val="20"/>
        </w:rPr>
        <w:t xml:space="preserve">ЗА:  </w:t>
      </w:r>
      <w:proofErr w:type="spellStart"/>
      <w:r w:rsidRPr="00B93708">
        <w:rPr>
          <w:rFonts w:ascii="Verdana" w:hAnsi="Verdana"/>
          <w:sz w:val="20"/>
          <w:szCs w:val="20"/>
        </w:rPr>
        <w:t>Промяна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предназначението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на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земеделски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земи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за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неземеделски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нужди</w:t>
      </w:r>
      <w:proofErr w:type="spellEnd"/>
      <w:r w:rsidRPr="00B93708">
        <w:rPr>
          <w:rFonts w:ascii="Verdana" w:hAnsi="Verdana"/>
          <w:sz w:val="20"/>
          <w:szCs w:val="20"/>
        </w:rPr>
        <w:t xml:space="preserve"> и </w:t>
      </w:r>
      <w:proofErr w:type="spellStart"/>
      <w:r w:rsidRPr="00B93708">
        <w:rPr>
          <w:rFonts w:ascii="Verdana" w:hAnsi="Verdana"/>
          <w:sz w:val="20"/>
          <w:szCs w:val="20"/>
        </w:rPr>
        <w:t>утвърждаване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на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B93708">
        <w:rPr>
          <w:rFonts w:ascii="Verdana" w:hAnsi="Verdana"/>
          <w:sz w:val="20"/>
          <w:szCs w:val="20"/>
        </w:rPr>
        <w:t>площадки</w:t>
      </w:r>
      <w:proofErr w:type="spellEnd"/>
      <w:r w:rsidRPr="00B93708">
        <w:rPr>
          <w:rFonts w:ascii="Verdana" w:hAnsi="Verdana"/>
          <w:sz w:val="20"/>
          <w:szCs w:val="20"/>
        </w:rPr>
        <w:t xml:space="preserve">  и</w:t>
      </w:r>
      <w:proofErr w:type="gram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трасета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за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проектиране</w:t>
      </w:r>
      <w:proofErr w:type="spellEnd"/>
      <w:r w:rsidRPr="00B93708">
        <w:rPr>
          <w:rFonts w:ascii="Verdana" w:hAnsi="Verdana"/>
          <w:sz w:val="20"/>
          <w:szCs w:val="20"/>
        </w:rPr>
        <w:t xml:space="preserve">     </w:t>
      </w:r>
    </w:p>
    <w:p w:rsidR="00F720FC" w:rsidRPr="00B93708" w:rsidRDefault="00F720FC" w:rsidP="00F720FC">
      <w:pPr>
        <w:rPr>
          <w:rFonts w:ascii="Verdana" w:hAnsi="Verdana"/>
          <w:sz w:val="20"/>
          <w:szCs w:val="20"/>
        </w:rPr>
      </w:pPr>
    </w:p>
    <w:p w:rsidR="00F720FC" w:rsidRPr="00B93708" w:rsidRDefault="00F720FC" w:rsidP="00B93708">
      <w:pPr>
        <w:jc w:val="center"/>
        <w:rPr>
          <w:rFonts w:ascii="Verdana" w:hAnsi="Verdana"/>
          <w:b/>
          <w:sz w:val="20"/>
          <w:szCs w:val="20"/>
        </w:rPr>
      </w:pPr>
      <w:r w:rsidRPr="00B93708">
        <w:rPr>
          <w:rFonts w:ascii="Verdana" w:hAnsi="Verdana"/>
          <w:b/>
          <w:sz w:val="20"/>
          <w:szCs w:val="20"/>
        </w:rPr>
        <w:t xml:space="preserve">КОМИСИЯТА ПО чл.17, ал.1, т.1 </w:t>
      </w:r>
      <w:proofErr w:type="spellStart"/>
      <w:r w:rsidRPr="00B93708">
        <w:rPr>
          <w:rFonts w:ascii="Verdana" w:hAnsi="Verdana"/>
          <w:b/>
          <w:sz w:val="20"/>
          <w:szCs w:val="20"/>
        </w:rPr>
        <w:t>от</w:t>
      </w:r>
      <w:proofErr w:type="spellEnd"/>
      <w:r w:rsidRPr="00B93708">
        <w:rPr>
          <w:rFonts w:ascii="Verdana" w:hAnsi="Verdana"/>
          <w:b/>
          <w:sz w:val="20"/>
          <w:szCs w:val="20"/>
        </w:rPr>
        <w:t xml:space="preserve"> 3033</w:t>
      </w:r>
    </w:p>
    <w:p w:rsidR="00F720FC" w:rsidRPr="00B93708" w:rsidRDefault="00F720FC" w:rsidP="00B93708">
      <w:pPr>
        <w:jc w:val="center"/>
        <w:rPr>
          <w:rFonts w:ascii="Verdana" w:hAnsi="Verdana"/>
          <w:b/>
          <w:sz w:val="20"/>
          <w:szCs w:val="20"/>
        </w:rPr>
      </w:pPr>
    </w:p>
    <w:p w:rsidR="00F720FC" w:rsidRPr="00B93708" w:rsidRDefault="00F720FC" w:rsidP="00B93708">
      <w:pPr>
        <w:jc w:val="center"/>
        <w:rPr>
          <w:rFonts w:ascii="Verdana" w:hAnsi="Verdana"/>
          <w:b/>
          <w:sz w:val="20"/>
          <w:szCs w:val="20"/>
        </w:rPr>
      </w:pPr>
      <w:r w:rsidRPr="00B93708">
        <w:rPr>
          <w:rFonts w:ascii="Verdana" w:hAnsi="Verdana"/>
          <w:b/>
          <w:sz w:val="20"/>
          <w:szCs w:val="20"/>
        </w:rPr>
        <w:t>РЕШИ:</w:t>
      </w:r>
    </w:p>
    <w:p w:rsidR="00B93708" w:rsidRDefault="00B93708" w:rsidP="00F720FC">
      <w:pPr>
        <w:rPr>
          <w:rFonts w:ascii="Verdana" w:hAnsi="Verdana"/>
          <w:sz w:val="20"/>
          <w:szCs w:val="20"/>
        </w:rPr>
      </w:pPr>
    </w:p>
    <w:p w:rsidR="00F720FC" w:rsidRPr="00B93708" w:rsidRDefault="00F720FC" w:rsidP="00F720FC">
      <w:pPr>
        <w:rPr>
          <w:rFonts w:ascii="Verdana" w:hAnsi="Verdana"/>
          <w:sz w:val="20"/>
          <w:szCs w:val="20"/>
        </w:rPr>
      </w:pPr>
      <w:r w:rsidRPr="00B93708">
        <w:rPr>
          <w:rFonts w:ascii="Verdana" w:hAnsi="Verdana"/>
          <w:sz w:val="20"/>
          <w:szCs w:val="20"/>
        </w:rPr>
        <w:t xml:space="preserve">І. </w:t>
      </w:r>
      <w:proofErr w:type="spellStart"/>
      <w:r w:rsidRPr="00B93708">
        <w:rPr>
          <w:rFonts w:ascii="Verdana" w:hAnsi="Verdana"/>
          <w:sz w:val="20"/>
          <w:szCs w:val="20"/>
        </w:rPr>
        <w:t>На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основание</w:t>
      </w:r>
      <w:proofErr w:type="spellEnd"/>
      <w:r w:rsidRPr="00B93708">
        <w:rPr>
          <w:rFonts w:ascii="Verdana" w:hAnsi="Verdana"/>
          <w:sz w:val="20"/>
          <w:szCs w:val="20"/>
        </w:rPr>
        <w:t xml:space="preserve"> чл.22, ал.1, </w:t>
      </w:r>
      <w:proofErr w:type="spellStart"/>
      <w:r w:rsidRPr="00B93708">
        <w:rPr>
          <w:rFonts w:ascii="Verdana" w:hAnsi="Verdana"/>
          <w:sz w:val="20"/>
          <w:szCs w:val="20"/>
        </w:rPr>
        <w:t>във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връзка</w:t>
      </w:r>
      <w:proofErr w:type="spellEnd"/>
      <w:r w:rsidRPr="00B93708">
        <w:rPr>
          <w:rFonts w:ascii="Verdana" w:hAnsi="Verdana"/>
          <w:sz w:val="20"/>
          <w:szCs w:val="20"/>
        </w:rPr>
        <w:t xml:space="preserve"> чл.18 </w:t>
      </w:r>
      <w:proofErr w:type="spellStart"/>
      <w:r w:rsidRPr="00B93708">
        <w:rPr>
          <w:rFonts w:ascii="Verdana" w:hAnsi="Verdana"/>
          <w:sz w:val="20"/>
          <w:szCs w:val="20"/>
        </w:rPr>
        <w:t>от</w:t>
      </w:r>
      <w:proofErr w:type="spellEnd"/>
      <w:r w:rsidRPr="00B93708">
        <w:rPr>
          <w:rFonts w:ascii="Verdana" w:hAnsi="Verdana"/>
          <w:sz w:val="20"/>
          <w:szCs w:val="20"/>
        </w:rPr>
        <w:t xml:space="preserve"> 3033:</w:t>
      </w:r>
    </w:p>
    <w:p w:rsidR="00F720FC" w:rsidRPr="00B93708" w:rsidRDefault="00F720FC" w:rsidP="00F720FC">
      <w:pPr>
        <w:jc w:val="both"/>
        <w:rPr>
          <w:rFonts w:ascii="Verdana" w:hAnsi="Verdana"/>
          <w:sz w:val="20"/>
          <w:szCs w:val="20"/>
        </w:rPr>
      </w:pPr>
      <w:r w:rsidRPr="00B93708">
        <w:rPr>
          <w:rFonts w:ascii="Verdana" w:hAnsi="Verdana"/>
          <w:sz w:val="20"/>
          <w:szCs w:val="20"/>
        </w:rPr>
        <w:t xml:space="preserve">1.Утвърждава </w:t>
      </w:r>
      <w:proofErr w:type="spellStart"/>
      <w:r w:rsidRPr="00B93708">
        <w:rPr>
          <w:rFonts w:ascii="Verdana" w:hAnsi="Verdana"/>
          <w:sz w:val="20"/>
          <w:szCs w:val="20"/>
        </w:rPr>
        <w:t>площадка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B93708">
        <w:rPr>
          <w:rFonts w:ascii="Verdana" w:hAnsi="Verdana"/>
          <w:sz w:val="20"/>
          <w:szCs w:val="20"/>
        </w:rPr>
        <w:t>за</w:t>
      </w:r>
      <w:proofErr w:type="spellEnd"/>
      <w:r w:rsidRPr="00B93708">
        <w:rPr>
          <w:rFonts w:ascii="Verdana" w:hAnsi="Verdana"/>
          <w:sz w:val="20"/>
          <w:szCs w:val="20"/>
        </w:rPr>
        <w:t xml:space="preserve">  </w:t>
      </w:r>
      <w:proofErr w:type="spellStart"/>
      <w:r w:rsidRPr="00B93708">
        <w:rPr>
          <w:rFonts w:ascii="Verdana" w:hAnsi="Verdana"/>
          <w:sz w:val="20"/>
          <w:szCs w:val="20"/>
        </w:rPr>
        <w:t>проектиране</w:t>
      </w:r>
      <w:proofErr w:type="spellEnd"/>
      <w:proofErr w:type="gramEnd"/>
      <w:r w:rsidRPr="00B93708">
        <w:rPr>
          <w:rFonts w:ascii="Verdana" w:hAnsi="Verdana"/>
          <w:sz w:val="20"/>
          <w:szCs w:val="20"/>
        </w:rPr>
        <w:t xml:space="preserve">, с </w:t>
      </w:r>
      <w:proofErr w:type="spellStart"/>
      <w:r w:rsidRPr="00B93708">
        <w:rPr>
          <w:rFonts w:ascii="Verdana" w:hAnsi="Verdana"/>
          <w:sz w:val="20"/>
          <w:szCs w:val="20"/>
        </w:rPr>
        <w:t>която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се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засяга</w:t>
      </w:r>
      <w:proofErr w:type="spellEnd"/>
      <w:r w:rsidRPr="00B93708">
        <w:rPr>
          <w:rFonts w:ascii="Verdana" w:hAnsi="Verdana"/>
          <w:sz w:val="20"/>
          <w:szCs w:val="20"/>
        </w:rPr>
        <w:t xml:space="preserve">   20 452 </w:t>
      </w:r>
      <w:proofErr w:type="spellStart"/>
      <w:r w:rsidRPr="00B93708">
        <w:rPr>
          <w:rFonts w:ascii="Verdana" w:hAnsi="Verdana"/>
          <w:sz w:val="20"/>
          <w:szCs w:val="20"/>
        </w:rPr>
        <w:t>кв</w:t>
      </w:r>
      <w:proofErr w:type="spellEnd"/>
      <w:r w:rsidRPr="00B93708">
        <w:rPr>
          <w:rFonts w:ascii="Verdana" w:hAnsi="Verdana"/>
          <w:sz w:val="20"/>
          <w:szCs w:val="20"/>
        </w:rPr>
        <w:t xml:space="preserve">. м.  </w:t>
      </w:r>
      <w:proofErr w:type="spellStart"/>
      <w:r w:rsidRPr="00B93708">
        <w:rPr>
          <w:rFonts w:ascii="Verdana" w:hAnsi="Verdana"/>
          <w:sz w:val="20"/>
          <w:szCs w:val="20"/>
        </w:rPr>
        <w:t>земеделска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земя</w:t>
      </w:r>
      <w:proofErr w:type="spellEnd"/>
      <w:r w:rsidRPr="00B93708">
        <w:rPr>
          <w:rFonts w:ascii="Verdana" w:hAnsi="Verdana"/>
          <w:sz w:val="20"/>
          <w:szCs w:val="20"/>
        </w:rPr>
        <w:t xml:space="preserve">, </w:t>
      </w:r>
      <w:proofErr w:type="spellStart"/>
      <w:r w:rsidRPr="00B93708">
        <w:rPr>
          <w:rFonts w:ascii="Verdana" w:hAnsi="Verdana"/>
          <w:sz w:val="20"/>
          <w:szCs w:val="20"/>
        </w:rPr>
        <w:t>пета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категория</w:t>
      </w:r>
      <w:proofErr w:type="spellEnd"/>
      <w:r w:rsidRPr="00B93708">
        <w:rPr>
          <w:rFonts w:ascii="Verdana" w:hAnsi="Verdana"/>
          <w:sz w:val="20"/>
          <w:szCs w:val="20"/>
        </w:rPr>
        <w:t xml:space="preserve">, </w:t>
      </w:r>
      <w:proofErr w:type="spellStart"/>
      <w:r w:rsidRPr="00B93708">
        <w:rPr>
          <w:rFonts w:ascii="Verdana" w:hAnsi="Verdana"/>
          <w:sz w:val="20"/>
          <w:szCs w:val="20"/>
        </w:rPr>
        <w:t>неполивна</w:t>
      </w:r>
      <w:proofErr w:type="spellEnd"/>
      <w:r w:rsidRPr="00B93708">
        <w:rPr>
          <w:rFonts w:ascii="Verdana" w:hAnsi="Verdana"/>
          <w:sz w:val="20"/>
          <w:szCs w:val="20"/>
        </w:rPr>
        <w:t xml:space="preserve">, </w:t>
      </w:r>
      <w:proofErr w:type="spellStart"/>
      <w:r w:rsidRPr="00B93708">
        <w:rPr>
          <w:rFonts w:ascii="Verdana" w:hAnsi="Verdana"/>
          <w:sz w:val="20"/>
          <w:szCs w:val="20"/>
        </w:rPr>
        <w:t>собственост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на</w:t>
      </w:r>
      <w:proofErr w:type="spellEnd"/>
      <w:r w:rsidRPr="00B93708">
        <w:rPr>
          <w:rFonts w:ascii="Verdana" w:hAnsi="Verdana"/>
          <w:sz w:val="20"/>
          <w:szCs w:val="20"/>
        </w:rPr>
        <w:t xml:space="preserve"> ЕТ“А-Х.Ч.“, </w:t>
      </w:r>
      <w:proofErr w:type="spellStart"/>
      <w:r w:rsidRPr="00B93708">
        <w:rPr>
          <w:rFonts w:ascii="Verdana" w:hAnsi="Verdana"/>
          <w:sz w:val="20"/>
          <w:szCs w:val="20"/>
        </w:rPr>
        <w:t>за</w:t>
      </w:r>
      <w:proofErr w:type="spellEnd"/>
      <w:r w:rsidRPr="00B93708">
        <w:rPr>
          <w:rFonts w:ascii="Verdana" w:hAnsi="Verdana"/>
          <w:sz w:val="20"/>
          <w:szCs w:val="20"/>
        </w:rPr>
        <w:t xml:space="preserve">  </w:t>
      </w:r>
      <w:proofErr w:type="spellStart"/>
      <w:r w:rsidRPr="00B93708">
        <w:rPr>
          <w:rFonts w:ascii="Verdana" w:hAnsi="Verdana"/>
          <w:sz w:val="20"/>
          <w:szCs w:val="20"/>
        </w:rPr>
        <w:t>изграждане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на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обект</w:t>
      </w:r>
      <w:proofErr w:type="spellEnd"/>
      <w:r w:rsidRPr="00B93708">
        <w:rPr>
          <w:rFonts w:ascii="Verdana" w:hAnsi="Verdana"/>
          <w:sz w:val="20"/>
          <w:szCs w:val="20"/>
        </w:rPr>
        <w:t xml:space="preserve"> “</w:t>
      </w:r>
      <w:proofErr w:type="spellStart"/>
      <w:r w:rsidRPr="00B93708">
        <w:rPr>
          <w:rFonts w:ascii="Verdana" w:hAnsi="Verdana"/>
          <w:sz w:val="20"/>
          <w:szCs w:val="20"/>
        </w:rPr>
        <w:t>Разширение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на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съществуваща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кравеферма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за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достигане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на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капацитет</w:t>
      </w:r>
      <w:proofErr w:type="spellEnd"/>
      <w:r w:rsidRPr="00B93708">
        <w:rPr>
          <w:rFonts w:ascii="Verdana" w:hAnsi="Verdana"/>
          <w:sz w:val="20"/>
          <w:szCs w:val="20"/>
        </w:rPr>
        <w:t xml:space="preserve"> 1000 </w:t>
      </w:r>
      <w:proofErr w:type="spellStart"/>
      <w:r w:rsidRPr="00B93708">
        <w:rPr>
          <w:rFonts w:ascii="Verdana" w:hAnsi="Verdana"/>
          <w:sz w:val="20"/>
          <w:szCs w:val="20"/>
        </w:rPr>
        <w:t>броя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едър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рогат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добитък</w:t>
      </w:r>
      <w:proofErr w:type="spellEnd"/>
      <w:r w:rsidRPr="00B93708">
        <w:rPr>
          <w:rFonts w:ascii="Verdana" w:hAnsi="Verdana"/>
          <w:sz w:val="20"/>
          <w:szCs w:val="20"/>
        </w:rPr>
        <w:t xml:space="preserve">”, в </w:t>
      </w:r>
      <w:proofErr w:type="spellStart"/>
      <w:r w:rsidRPr="00B93708">
        <w:rPr>
          <w:rFonts w:ascii="Verdana" w:hAnsi="Verdana"/>
          <w:sz w:val="20"/>
          <w:szCs w:val="20"/>
        </w:rPr>
        <w:t>поземлени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имоти</w:t>
      </w:r>
      <w:proofErr w:type="spellEnd"/>
      <w:r w:rsidRPr="00B93708">
        <w:rPr>
          <w:rFonts w:ascii="Verdana" w:hAnsi="Verdana"/>
          <w:sz w:val="20"/>
          <w:szCs w:val="20"/>
        </w:rPr>
        <w:t xml:space="preserve"> № № 000088, 000100 и 000105, в </w:t>
      </w:r>
      <w:proofErr w:type="spellStart"/>
      <w:r w:rsidRPr="00B93708">
        <w:rPr>
          <w:rFonts w:ascii="Verdana" w:hAnsi="Verdana"/>
          <w:sz w:val="20"/>
          <w:szCs w:val="20"/>
        </w:rPr>
        <w:t>землището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на</w:t>
      </w:r>
      <w:proofErr w:type="spellEnd"/>
      <w:r w:rsidRPr="00B93708">
        <w:rPr>
          <w:rFonts w:ascii="Verdana" w:hAnsi="Verdana"/>
          <w:sz w:val="20"/>
          <w:szCs w:val="20"/>
        </w:rPr>
        <w:t xml:space="preserve"> с. </w:t>
      </w:r>
      <w:proofErr w:type="spellStart"/>
      <w:r w:rsidRPr="00B93708">
        <w:rPr>
          <w:rFonts w:ascii="Verdana" w:hAnsi="Verdana"/>
          <w:sz w:val="20"/>
          <w:szCs w:val="20"/>
        </w:rPr>
        <w:t>Севар</w:t>
      </w:r>
      <w:proofErr w:type="spellEnd"/>
      <w:r w:rsidRPr="00B93708">
        <w:rPr>
          <w:rFonts w:ascii="Verdana" w:hAnsi="Verdana"/>
          <w:sz w:val="20"/>
          <w:szCs w:val="20"/>
        </w:rPr>
        <w:t xml:space="preserve">, </w:t>
      </w:r>
      <w:proofErr w:type="spellStart"/>
      <w:r w:rsidRPr="00B93708">
        <w:rPr>
          <w:rFonts w:ascii="Verdana" w:hAnsi="Verdana"/>
          <w:sz w:val="20"/>
          <w:szCs w:val="20"/>
        </w:rPr>
        <w:t>община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Кубрат</w:t>
      </w:r>
      <w:proofErr w:type="spellEnd"/>
      <w:r w:rsidRPr="00B93708">
        <w:rPr>
          <w:rFonts w:ascii="Verdana" w:hAnsi="Verdana"/>
          <w:sz w:val="20"/>
          <w:szCs w:val="20"/>
        </w:rPr>
        <w:t xml:space="preserve">, </w:t>
      </w:r>
      <w:proofErr w:type="spellStart"/>
      <w:r w:rsidRPr="00B93708">
        <w:rPr>
          <w:rFonts w:ascii="Verdana" w:hAnsi="Verdana"/>
          <w:sz w:val="20"/>
          <w:szCs w:val="20"/>
        </w:rPr>
        <w:t>област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Разград</w:t>
      </w:r>
      <w:proofErr w:type="spellEnd"/>
      <w:r w:rsidRPr="00B93708">
        <w:rPr>
          <w:rFonts w:ascii="Verdana" w:hAnsi="Verdana"/>
          <w:sz w:val="20"/>
          <w:szCs w:val="20"/>
        </w:rPr>
        <w:t xml:space="preserve">  </w:t>
      </w:r>
      <w:proofErr w:type="spellStart"/>
      <w:r w:rsidRPr="00B93708">
        <w:rPr>
          <w:rFonts w:ascii="Verdana" w:hAnsi="Verdana"/>
          <w:sz w:val="20"/>
          <w:szCs w:val="20"/>
        </w:rPr>
        <w:t>при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граници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посочени</w:t>
      </w:r>
      <w:proofErr w:type="spellEnd"/>
      <w:r w:rsidRPr="00B93708">
        <w:rPr>
          <w:rFonts w:ascii="Verdana" w:hAnsi="Verdana"/>
          <w:sz w:val="20"/>
          <w:szCs w:val="20"/>
        </w:rPr>
        <w:t xml:space="preserve"> в </w:t>
      </w:r>
      <w:proofErr w:type="spellStart"/>
      <w:r w:rsidRPr="00B93708">
        <w:rPr>
          <w:rFonts w:ascii="Verdana" w:hAnsi="Verdana"/>
          <w:sz w:val="20"/>
          <w:szCs w:val="20"/>
        </w:rPr>
        <w:t>приложените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скици</w:t>
      </w:r>
      <w:proofErr w:type="spellEnd"/>
      <w:r w:rsidRPr="00B93708">
        <w:rPr>
          <w:rFonts w:ascii="Verdana" w:hAnsi="Verdana"/>
          <w:sz w:val="20"/>
          <w:szCs w:val="20"/>
        </w:rPr>
        <w:t xml:space="preserve"> и </w:t>
      </w:r>
      <w:proofErr w:type="spellStart"/>
      <w:r w:rsidRPr="00B93708">
        <w:rPr>
          <w:rFonts w:ascii="Verdana" w:hAnsi="Verdana"/>
          <w:sz w:val="20"/>
          <w:szCs w:val="20"/>
        </w:rPr>
        <w:t>проект</w:t>
      </w:r>
      <w:proofErr w:type="spellEnd"/>
      <w:r w:rsidRPr="00B93708">
        <w:rPr>
          <w:rFonts w:ascii="Verdana" w:hAnsi="Verdana"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sz w:val="20"/>
          <w:szCs w:val="20"/>
        </w:rPr>
        <w:t>на</w:t>
      </w:r>
      <w:proofErr w:type="spellEnd"/>
      <w:r w:rsidRPr="00B93708">
        <w:rPr>
          <w:rFonts w:ascii="Verdana" w:hAnsi="Verdana"/>
          <w:sz w:val="20"/>
          <w:szCs w:val="20"/>
        </w:rPr>
        <w:t xml:space="preserve"> ПУП.</w:t>
      </w:r>
    </w:p>
    <w:p w:rsidR="00377E91" w:rsidRPr="00B93708" w:rsidRDefault="00F720FC" w:rsidP="00F720FC">
      <w:pPr>
        <w:jc w:val="both"/>
        <w:rPr>
          <w:rFonts w:ascii="Verdana" w:hAnsi="Verdana"/>
          <w:b/>
          <w:sz w:val="20"/>
          <w:szCs w:val="20"/>
        </w:rPr>
      </w:pPr>
      <w:r w:rsidRPr="00B93708">
        <w:rPr>
          <w:rFonts w:ascii="Verdana" w:hAnsi="Verdana"/>
          <w:b/>
          <w:sz w:val="20"/>
          <w:szCs w:val="20"/>
        </w:rPr>
        <w:t xml:space="preserve">        </w:t>
      </w:r>
      <w:proofErr w:type="spellStart"/>
      <w:proofErr w:type="gramStart"/>
      <w:r w:rsidRPr="00B93708">
        <w:rPr>
          <w:rFonts w:ascii="Verdana" w:hAnsi="Verdana"/>
          <w:b/>
          <w:sz w:val="20"/>
          <w:szCs w:val="20"/>
        </w:rPr>
        <w:t>Решението</w:t>
      </w:r>
      <w:proofErr w:type="spellEnd"/>
      <w:r w:rsidRPr="00B9370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b/>
          <w:sz w:val="20"/>
          <w:szCs w:val="20"/>
        </w:rPr>
        <w:t>може</w:t>
      </w:r>
      <w:proofErr w:type="spellEnd"/>
      <w:r w:rsidRPr="00B9370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b/>
          <w:sz w:val="20"/>
          <w:szCs w:val="20"/>
        </w:rPr>
        <w:t>да</w:t>
      </w:r>
      <w:proofErr w:type="spellEnd"/>
      <w:r w:rsidRPr="00B9370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b/>
          <w:sz w:val="20"/>
          <w:szCs w:val="20"/>
        </w:rPr>
        <w:t>бъде</w:t>
      </w:r>
      <w:proofErr w:type="spellEnd"/>
      <w:r w:rsidRPr="00B9370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b/>
          <w:sz w:val="20"/>
          <w:szCs w:val="20"/>
        </w:rPr>
        <w:t>обжалвано</w:t>
      </w:r>
      <w:proofErr w:type="spellEnd"/>
      <w:r w:rsidRPr="00B9370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b/>
          <w:sz w:val="20"/>
          <w:szCs w:val="20"/>
        </w:rPr>
        <w:t>при</w:t>
      </w:r>
      <w:proofErr w:type="spellEnd"/>
      <w:r w:rsidRPr="00B9370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b/>
          <w:sz w:val="20"/>
          <w:szCs w:val="20"/>
        </w:rPr>
        <w:t>условията</w:t>
      </w:r>
      <w:proofErr w:type="spellEnd"/>
      <w:r w:rsidRPr="00B93708">
        <w:rPr>
          <w:rFonts w:ascii="Verdana" w:hAnsi="Verdana"/>
          <w:b/>
          <w:sz w:val="20"/>
          <w:szCs w:val="20"/>
        </w:rPr>
        <w:t xml:space="preserve"> и </w:t>
      </w:r>
      <w:proofErr w:type="spellStart"/>
      <w:r w:rsidRPr="00B93708">
        <w:rPr>
          <w:rFonts w:ascii="Verdana" w:hAnsi="Verdana"/>
          <w:b/>
          <w:sz w:val="20"/>
          <w:szCs w:val="20"/>
        </w:rPr>
        <w:t>по</w:t>
      </w:r>
      <w:proofErr w:type="spellEnd"/>
      <w:r w:rsidRPr="00B9370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b/>
          <w:sz w:val="20"/>
          <w:szCs w:val="20"/>
        </w:rPr>
        <w:t>реда</w:t>
      </w:r>
      <w:proofErr w:type="spellEnd"/>
      <w:r w:rsidRPr="00B9370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b/>
          <w:sz w:val="20"/>
          <w:szCs w:val="20"/>
        </w:rPr>
        <w:t>на</w:t>
      </w:r>
      <w:proofErr w:type="spellEnd"/>
      <w:r w:rsidRPr="00B9370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b/>
          <w:sz w:val="20"/>
          <w:szCs w:val="20"/>
        </w:rPr>
        <w:t>Административнопроцесуалния</w:t>
      </w:r>
      <w:proofErr w:type="spellEnd"/>
      <w:r w:rsidRPr="00B9370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93708">
        <w:rPr>
          <w:rFonts w:ascii="Verdana" w:hAnsi="Verdana"/>
          <w:b/>
          <w:sz w:val="20"/>
          <w:szCs w:val="20"/>
        </w:rPr>
        <w:t>кодекс</w:t>
      </w:r>
      <w:proofErr w:type="spellEnd"/>
      <w:r w:rsidRPr="00B93708">
        <w:rPr>
          <w:rFonts w:ascii="Verdana" w:hAnsi="Verdana"/>
          <w:b/>
          <w:sz w:val="20"/>
          <w:szCs w:val="20"/>
        </w:rPr>
        <w:t>.</w:t>
      </w:r>
      <w:proofErr w:type="gramEnd"/>
    </w:p>
    <w:p w:rsidR="00F720FC" w:rsidRPr="00B93708" w:rsidRDefault="00F720FC">
      <w:pPr>
        <w:jc w:val="both"/>
        <w:rPr>
          <w:rFonts w:ascii="Verdana" w:hAnsi="Verdana"/>
          <w:sz w:val="20"/>
          <w:szCs w:val="20"/>
        </w:rPr>
      </w:pPr>
    </w:p>
    <w:sectPr w:rsidR="00F720FC" w:rsidRPr="00B937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0B"/>
    <w:rsid w:val="00035EA3"/>
    <w:rsid w:val="00242936"/>
    <w:rsid w:val="00377E91"/>
    <w:rsid w:val="0073190B"/>
    <w:rsid w:val="00B93708"/>
    <w:rsid w:val="00D76BDE"/>
    <w:rsid w:val="00F7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881F-2112-4422-A9FB-9CE2DC3A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2016-07-08T07:45:00Z</dcterms:created>
  <dcterms:modified xsi:type="dcterms:W3CDTF">2016-07-08T08:31:00Z</dcterms:modified>
</cp:coreProperties>
</file>