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E9" w:rsidRDefault="003A4DE9" w:rsidP="003A4DE9">
      <w:pPr>
        <w:rPr>
          <w:rFonts w:ascii="Verdana" w:hAnsi="Verdana"/>
          <w:b/>
          <w:lang w:val="ru-RU" w:eastAsia="bg-BG"/>
        </w:rPr>
      </w:pPr>
    </w:p>
    <w:p w:rsidR="003A4DE9" w:rsidRPr="009A174A" w:rsidRDefault="003A4DE9" w:rsidP="003A4DE9">
      <w:pPr>
        <w:rPr>
          <w:rFonts w:ascii="Verdana" w:hAnsi="Verdana"/>
          <w:b/>
          <w:lang w:val="ru-RU" w:eastAsia="bg-BG"/>
        </w:rPr>
      </w:pPr>
    </w:p>
    <w:p w:rsidR="003A4DE9" w:rsidRPr="00FF1AC5" w:rsidRDefault="003A4DE9" w:rsidP="003A4DE9">
      <w:pPr>
        <w:ind w:left="708" w:firstLine="708"/>
        <w:rPr>
          <w:rFonts w:ascii="Verdana" w:hAnsi="Verdana"/>
          <w:b/>
          <w:lang w:val="bg-BG" w:eastAsia="bg-BG"/>
        </w:rPr>
      </w:pP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  <w:t xml:space="preserve"> УТВЪРДИЛ:</w:t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  <w:t xml:space="preserve">                Директор ОД „Земеделие“: </w:t>
      </w:r>
      <w:r w:rsidR="00FF1AC5">
        <w:rPr>
          <w:rFonts w:ascii="Verdana" w:hAnsi="Verdana"/>
          <w:b/>
          <w:lang w:eastAsia="bg-BG"/>
        </w:rPr>
        <w:t>/</w:t>
      </w:r>
      <w:r w:rsidR="00FF1AC5">
        <w:rPr>
          <w:rFonts w:ascii="Verdana" w:hAnsi="Verdana"/>
          <w:b/>
          <w:lang w:val="bg-BG" w:eastAsia="bg-BG"/>
        </w:rPr>
        <w:t>П/</w:t>
      </w:r>
    </w:p>
    <w:p w:rsidR="003A4DE9" w:rsidRPr="009A174A" w:rsidRDefault="003A4DE9" w:rsidP="003A4DE9">
      <w:pPr>
        <w:jc w:val="center"/>
        <w:rPr>
          <w:rFonts w:ascii="Verdana" w:hAnsi="Verdana"/>
          <w:b/>
          <w:lang w:eastAsia="bg-BG"/>
        </w:rPr>
      </w:pPr>
      <w:r w:rsidRPr="009A174A">
        <w:rPr>
          <w:rFonts w:ascii="Verdana" w:hAnsi="Verdana"/>
          <w:b/>
          <w:lang w:val="ru-RU" w:eastAsia="bg-BG"/>
        </w:rPr>
        <w:t xml:space="preserve">                                       </w:t>
      </w:r>
      <w:r>
        <w:rPr>
          <w:rFonts w:ascii="Verdana" w:hAnsi="Verdana"/>
          <w:b/>
          <w:lang w:val="ru-RU" w:eastAsia="bg-BG"/>
        </w:rPr>
        <w:t xml:space="preserve">                        </w:t>
      </w:r>
      <w:r w:rsidRPr="009A174A">
        <w:rPr>
          <w:rFonts w:ascii="Verdana" w:hAnsi="Verdana"/>
          <w:b/>
          <w:lang w:val="ru-RU" w:eastAsia="bg-BG"/>
        </w:rPr>
        <w:t xml:space="preserve"> </w:t>
      </w:r>
      <w:r w:rsidRPr="009A174A">
        <w:rPr>
          <w:rFonts w:ascii="Verdana" w:hAnsi="Verdana"/>
          <w:b/>
          <w:lang w:eastAsia="bg-BG"/>
        </w:rPr>
        <w:t>/В. Френкева/</w:t>
      </w:r>
    </w:p>
    <w:p w:rsidR="003A4DE9" w:rsidRPr="009A174A" w:rsidRDefault="003A4DE9" w:rsidP="003A4DE9">
      <w:pPr>
        <w:jc w:val="right"/>
        <w:rPr>
          <w:rFonts w:ascii="Verdana" w:hAnsi="Verdana"/>
          <w:b/>
          <w:lang w:eastAsia="bg-BG"/>
        </w:rPr>
      </w:pPr>
    </w:p>
    <w:p w:rsidR="003A4DE9" w:rsidRPr="009A174A" w:rsidRDefault="003A4DE9" w:rsidP="003A4DE9">
      <w:pPr>
        <w:jc w:val="right"/>
        <w:rPr>
          <w:rFonts w:ascii="Verdana" w:hAnsi="Verdana"/>
          <w:b/>
          <w:lang w:eastAsia="bg-BG"/>
        </w:rPr>
      </w:pPr>
    </w:p>
    <w:p w:rsidR="003A4DE9" w:rsidRPr="009A174A" w:rsidRDefault="003A4DE9" w:rsidP="003A4DE9">
      <w:pPr>
        <w:ind w:right="-648"/>
        <w:jc w:val="center"/>
        <w:rPr>
          <w:rFonts w:ascii="Verdana" w:hAnsi="Verdana"/>
          <w:b/>
          <w:sz w:val="32"/>
          <w:szCs w:val="32"/>
          <w:lang w:val="ru-RU" w:eastAsia="bg-BG"/>
        </w:rPr>
      </w:pPr>
      <w:r w:rsidRPr="009A174A">
        <w:rPr>
          <w:rFonts w:ascii="Verdana" w:hAnsi="Verdana"/>
          <w:b/>
          <w:sz w:val="32"/>
          <w:szCs w:val="32"/>
          <w:lang w:eastAsia="bg-BG"/>
        </w:rPr>
        <w:t>Г Р А Ф И К</w:t>
      </w:r>
    </w:p>
    <w:p w:rsidR="003A4DE9" w:rsidRPr="009A174A" w:rsidRDefault="003A4DE9" w:rsidP="003A4DE9">
      <w:pPr>
        <w:ind w:right="-648"/>
        <w:jc w:val="center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3A4DE9" w:rsidRPr="009A174A" w:rsidRDefault="003A4DE9" w:rsidP="003A4DE9">
      <w:pPr>
        <w:ind w:right="-648"/>
        <w:outlineLvl w:val="0"/>
        <w:rPr>
          <w:rFonts w:ascii="Verdana" w:hAnsi="Verdana"/>
          <w:lang w:val="ru-RU" w:eastAsia="bg-BG"/>
        </w:rPr>
      </w:pPr>
      <w:r w:rsidRPr="009A174A">
        <w:rPr>
          <w:rFonts w:ascii="Verdana" w:hAnsi="Verdana"/>
          <w:lang w:eastAsia="bg-BG"/>
        </w:rPr>
        <w:t xml:space="preserve">за извършване на ГТП на ЗГТ от ОД „Земеделие“ – гр. </w:t>
      </w:r>
      <w:r>
        <w:rPr>
          <w:rFonts w:ascii="Verdana" w:hAnsi="Verdana"/>
          <w:lang w:eastAsia="bg-BG"/>
        </w:rPr>
        <w:t>Разград, през месец юни 2018</w:t>
      </w:r>
      <w:r w:rsidRPr="009A174A">
        <w:rPr>
          <w:rFonts w:ascii="Verdana" w:hAnsi="Verdana"/>
          <w:lang w:val="ru-RU" w:eastAsia="bg-BG"/>
        </w:rPr>
        <w:t xml:space="preserve"> </w:t>
      </w:r>
      <w:r w:rsidRPr="009A174A">
        <w:rPr>
          <w:rFonts w:ascii="Verdana" w:hAnsi="Verdana"/>
          <w:lang w:eastAsia="bg-BG"/>
        </w:rPr>
        <w:t>г.</w:t>
      </w:r>
    </w:p>
    <w:p w:rsidR="003A4DE9" w:rsidRPr="009A174A" w:rsidRDefault="003A4DE9" w:rsidP="003A4DE9">
      <w:pPr>
        <w:jc w:val="center"/>
        <w:rPr>
          <w:rFonts w:ascii="Times New Roman" w:hAnsi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23"/>
        <w:gridCol w:w="1475"/>
        <w:gridCol w:w="1739"/>
        <w:gridCol w:w="1780"/>
        <w:gridCol w:w="1479"/>
        <w:gridCol w:w="1516"/>
      </w:tblGrid>
      <w:tr w:rsidR="003A4DE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Дата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Служител на ОД „Земеделие“</w:t>
            </w:r>
          </w:p>
        </w:tc>
      </w:tr>
      <w:tr w:rsidR="003A4DE9" w:rsidRPr="009A174A" w:rsidTr="007B61E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3A4DE9" w:rsidRDefault="003A4DE9" w:rsidP="0049133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01</w:t>
            </w:r>
            <w:r>
              <w:rPr>
                <w:rFonts w:ascii="Verdana" w:hAnsi="Verdana"/>
                <w:lang w:val="bg-BG"/>
              </w:rPr>
              <w:t>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3A4DE9" w:rsidRPr="009A174A" w:rsidTr="007B61E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3A4DE9" w:rsidRDefault="003A4DE9" w:rsidP="0049133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3A4DE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3A4DE9" w:rsidRDefault="003A4DE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5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Юпер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3A4DE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3A4DE9" w:rsidRDefault="003A4DE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5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Божурово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3A4DE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3A4DE9" w:rsidRDefault="003A4DE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5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Звънарци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9A174A">
              <w:rPr>
                <w:rFonts w:ascii="Verdana" w:hAnsi="Verdana"/>
              </w:rPr>
              <w:t xml:space="preserve"> – 16</w:t>
            </w:r>
          </w:p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3A4DE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B83976" w:rsidRDefault="003A4DE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06</w:t>
            </w:r>
            <w:r>
              <w:rPr>
                <w:rFonts w:ascii="Verdana" w:hAnsi="Verdana"/>
                <w:lang w:val="bg-BG"/>
              </w:rPr>
              <w:t>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9" w:rsidRPr="009A174A" w:rsidRDefault="003A4DE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9" w:rsidRPr="009A174A" w:rsidRDefault="003A4DE9" w:rsidP="00491336">
            <w:pPr>
              <w:rPr>
                <w:rFonts w:ascii="Verdana" w:hAnsi="Verdana"/>
              </w:rPr>
            </w:pPr>
          </w:p>
          <w:p w:rsidR="003A4DE9" w:rsidRPr="009A174A" w:rsidRDefault="003A4DE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B50569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B50569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B83976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Дряновец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B83976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</w:p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13.06.2018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Дянково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13.06.2018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Побит камък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14.06.2018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B83976" w:rsidRDefault="00B50569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Печеница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Делчево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0569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Средоселци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Свещари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Вазово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Райнино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0569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lastRenderedPageBreak/>
              <w:t>21.06.2018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Цар Калоян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Костанденец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Стоп. </w:t>
            </w:r>
            <w:r w:rsidR="00B57521">
              <w:rPr>
                <w:rFonts w:ascii="Verdana" w:hAnsi="Verdana"/>
              </w:rPr>
              <w:t>Д</w:t>
            </w:r>
            <w:r>
              <w:rPr>
                <w:rFonts w:ascii="Verdana" w:hAnsi="Verdana"/>
              </w:rPr>
              <w:t>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69" w:rsidRDefault="00B50569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69" w:rsidRPr="009A174A" w:rsidRDefault="00B50569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</w:p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</w:rPr>
            </w:pPr>
          </w:p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</w:p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25.06.2018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</w:rPr>
            </w:pPr>
          </w:p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9A174A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26.06.2018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jc w:val="center"/>
              <w:rPr>
                <w:rFonts w:ascii="Verdana" w:hAnsi="Verdana"/>
                <w:lang w:val="ru-RU"/>
              </w:rPr>
            </w:pPr>
          </w:p>
          <w:p w:rsidR="00B57521" w:rsidRDefault="00B57521" w:rsidP="00491336">
            <w:pPr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 Шишманово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</w:rPr>
            </w:pPr>
          </w:p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Веселец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Прелез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9A17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9A174A" w:rsidRDefault="00B57521" w:rsidP="00491336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28.06.2018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820B5E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820B5E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820B5E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3E51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 – 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820B5E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B57521" w:rsidRPr="009A174A" w:rsidTr="0049133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Default="00B57521" w:rsidP="00491336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29.06.2018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21" w:rsidRPr="003E514A" w:rsidRDefault="00B57521" w:rsidP="004913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 – 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21" w:rsidRPr="00820B5E" w:rsidRDefault="00B57521" w:rsidP="0049133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</w:tbl>
    <w:p w:rsidR="003A4DE9" w:rsidRPr="009A174A" w:rsidRDefault="003A4DE9" w:rsidP="003A4DE9">
      <w:pPr>
        <w:rPr>
          <w:rFonts w:ascii="Verdana" w:hAnsi="Verdana"/>
          <w:lang w:eastAsia="bg-BG"/>
        </w:rPr>
      </w:pPr>
    </w:p>
    <w:p w:rsidR="003A4DE9" w:rsidRPr="009A174A" w:rsidRDefault="003A4DE9" w:rsidP="003A4DE9">
      <w:pPr>
        <w:rPr>
          <w:rFonts w:ascii="Verdana" w:hAnsi="Verdana"/>
          <w:lang w:eastAsia="bg-BG"/>
        </w:rPr>
      </w:pPr>
    </w:p>
    <w:p w:rsidR="003A4DE9" w:rsidRPr="009A174A" w:rsidRDefault="003A4DE9" w:rsidP="003A4DE9">
      <w:pPr>
        <w:rPr>
          <w:rFonts w:ascii="Verdana" w:hAnsi="Verdana"/>
          <w:lang w:eastAsia="bg-BG"/>
        </w:rPr>
      </w:pPr>
    </w:p>
    <w:p w:rsidR="003A4DE9" w:rsidRPr="00FF1AC5" w:rsidRDefault="00B57521" w:rsidP="003A4DE9">
      <w:pPr>
        <w:rPr>
          <w:rFonts w:ascii="Verdana" w:hAnsi="Verdana"/>
          <w:lang w:val="bg-BG" w:eastAsia="bg-BG"/>
        </w:rPr>
      </w:pPr>
      <w:r>
        <w:rPr>
          <w:rFonts w:ascii="Verdana" w:hAnsi="Verdana"/>
          <w:lang w:eastAsia="bg-BG"/>
        </w:rPr>
        <w:t>Дата: 2</w:t>
      </w:r>
      <w:r>
        <w:rPr>
          <w:rFonts w:ascii="Verdana" w:hAnsi="Verdana"/>
          <w:lang w:val="bg-BG" w:eastAsia="bg-BG"/>
        </w:rPr>
        <w:t>8</w:t>
      </w:r>
      <w:r w:rsidR="003A4DE9">
        <w:rPr>
          <w:rFonts w:ascii="Verdana" w:hAnsi="Verdana"/>
          <w:lang w:eastAsia="bg-BG"/>
        </w:rPr>
        <w:t>.05</w:t>
      </w:r>
      <w:r>
        <w:rPr>
          <w:rFonts w:ascii="Verdana" w:hAnsi="Verdana"/>
          <w:lang w:eastAsia="bg-BG"/>
        </w:rPr>
        <w:t>.201</w:t>
      </w:r>
      <w:r>
        <w:rPr>
          <w:rFonts w:ascii="Verdana" w:hAnsi="Verdana"/>
          <w:lang w:val="bg-BG" w:eastAsia="bg-BG"/>
        </w:rPr>
        <w:t>8</w:t>
      </w:r>
      <w:r w:rsidR="003A4DE9" w:rsidRPr="009A174A">
        <w:rPr>
          <w:rFonts w:ascii="Verdana" w:hAnsi="Verdana"/>
          <w:lang w:val="ru-RU" w:eastAsia="bg-BG"/>
        </w:rPr>
        <w:t xml:space="preserve"> </w:t>
      </w:r>
      <w:r w:rsidR="003A4DE9" w:rsidRPr="009A174A">
        <w:rPr>
          <w:rFonts w:ascii="Verdana" w:hAnsi="Verdana"/>
          <w:lang w:eastAsia="bg-BG"/>
        </w:rPr>
        <w:t>г.                                           Гл. инспектор</w:t>
      </w:r>
      <w:r w:rsidR="003A4DE9" w:rsidRPr="009A174A">
        <w:rPr>
          <w:rFonts w:ascii="Verdana" w:hAnsi="Verdana"/>
          <w:lang w:val="ru-RU" w:eastAsia="bg-BG"/>
        </w:rPr>
        <w:t xml:space="preserve">: </w:t>
      </w:r>
      <w:r w:rsidR="00FF1AC5">
        <w:rPr>
          <w:rFonts w:ascii="Verdana" w:hAnsi="Verdana"/>
          <w:lang w:val="bg-BG" w:eastAsia="bg-BG"/>
        </w:rPr>
        <w:t>/П/</w:t>
      </w:r>
    </w:p>
    <w:p w:rsidR="003A4DE9" w:rsidRPr="009A174A" w:rsidRDefault="003A4DE9" w:rsidP="003A4DE9">
      <w:pPr>
        <w:rPr>
          <w:rFonts w:ascii="Verdana" w:hAnsi="Verdana"/>
          <w:lang w:val="ru-RU" w:eastAsia="bg-BG"/>
        </w:rPr>
      </w:pPr>
      <w:r w:rsidRPr="009A174A">
        <w:rPr>
          <w:rFonts w:ascii="Verdana" w:hAnsi="Verdana"/>
          <w:lang w:val="ru-RU" w:eastAsia="bg-BG"/>
        </w:rPr>
        <w:t xml:space="preserve">                                                              </w:t>
      </w:r>
      <w:r w:rsidR="00B57521">
        <w:rPr>
          <w:rFonts w:ascii="Verdana" w:hAnsi="Verdana"/>
          <w:lang w:val="ru-RU" w:eastAsia="bg-BG"/>
        </w:rPr>
        <w:t xml:space="preserve">                               </w:t>
      </w:r>
      <w:r w:rsidRPr="009A174A">
        <w:rPr>
          <w:rFonts w:ascii="Verdana" w:hAnsi="Verdana"/>
          <w:lang w:val="ru-RU" w:eastAsia="bg-BG"/>
        </w:rPr>
        <w:t xml:space="preserve"> </w:t>
      </w:r>
      <w:r w:rsidRPr="009A174A">
        <w:rPr>
          <w:rFonts w:ascii="Verdana" w:hAnsi="Verdana"/>
        </w:rPr>
        <w:t>/инж. Иван Иванов/</w:t>
      </w:r>
    </w:p>
    <w:p w:rsidR="003A4DE9" w:rsidRPr="009A174A" w:rsidRDefault="003A4DE9" w:rsidP="003A4DE9">
      <w:pPr>
        <w:jc w:val="both"/>
        <w:rPr>
          <w:rFonts w:ascii="Verdana" w:hAnsi="Verdana"/>
        </w:rPr>
      </w:pPr>
      <w:r w:rsidRPr="009A174A">
        <w:rPr>
          <w:rFonts w:ascii="Verdana" w:hAnsi="Verdana"/>
        </w:rPr>
        <w:t>ИИ/ГД“АР“</w:t>
      </w:r>
    </w:p>
    <w:p w:rsidR="003A4DE9" w:rsidRPr="009A174A" w:rsidRDefault="003A4DE9" w:rsidP="003A4DE9">
      <w:pPr>
        <w:spacing w:line="360" w:lineRule="auto"/>
        <w:jc w:val="both"/>
        <w:rPr>
          <w:rFonts w:ascii="Verdana" w:hAnsi="Verdana"/>
          <w:b/>
        </w:rPr>
      </w:pPr>
    </w:p>
    <w:p w:rsidR="003A4DE9" w:rsidRPr="009A174A" w:rsidRDefault="003A4DE9" w:rsidP="003A4DE9">
      <w:pPr>
        <w:spacing w:line="360" w:lineRule="auto"/>
        <w:jc w:val="both"/>
        <w:rPr>
          <w:rFonts w:ascii="Verdana" w:hAnsi="Verdana"/>
          <w:b/>
        </w:rPr>
      </w:pPr>
    </w:p>
    <w:p w:rsidR="003A4DE9" w:rsidRPr="009A174A" w:rsidRDefault="003A4DE9" w:rsidP="003A4DE9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3A4DE9" w:rsidRPr="009A174A" w:rsidRDefault="003A4DE9" w:rsidP="003A4DE9">
      <w:pPr>
        <w:jc w:val="both"/>
        <w:rPr>
          <w:rFonts w:ascii="Verdana" w:hAnsi="Verdana"/>
          <w:i/>
        </w:rPr>
      </w:pPr>
    </w:p>
    <w:p w:rsidR="003A4DE9" w:rsidRPr="009A174A" w:rsidRDefault="003A4DE9" w:rsidP="003A4DE9">
      <w:pPr>
        <w:jc w:val="both"/>
        <w:rPr>
          <w:rFonts w:ascii="Verdana" w:hAnsi="Verdana"/>
          <w:i/>
        </w:rPr>
      </w:pPr>
    </w:p>
    <w:p w:rsidR="003A4DE9" w:rsidRPr="009A174A" w:rsidRDefault="003A4DE9" w:rsidP="003A4DE9">
      <w:pPr>
        <w:jc w:val="both"/>
        <w:rPr>
          <w:rFonts w:ascii="Verdana" w:hAnsi="Verdana"/>
        </w:rPr>
      </w:pPr>
    </w:p>
    <w:p w:rsidR="003A4DE9" w:rsidRPr="009A174A" w:rsidRDefault="003A4DE9" w:rsidP="003A4DE9">
      <w:pPr>
        <w:jc w:val="both"/>
        <w:rPr>
          <w:rFonts w:ascii="Verdana" w:hAnsi="Verdana"/>
          <w:sz w:val="16"/>
          <w:szCs w:val="16"/>
        </w:rPr>
      </w:pPr>
    </w:p>
    <w:p w:rsidR="003A4DE9" w:rsidRPr="009A174A" w:rsidRDefault="003A4DE9" w:rsidP="003A4DE9">
      <w:pPr>
        <w:rPr>
          <w:rFonts w:ascii="Verdana" w:hAnsi="Verdana"/>
        </w:rPr>
      </w:pPr>
    </w:p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3A4DE9" w:rsidRDefault="003A4DE9" w:rsidP="003A4DE9"/>
    <w:p w:rsidR="00601794" w:rsidRDefault="00601794"/>
    <w:sectPr w:rsidR="00601794" w:rsidSect="00F8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DA" w:rsidRDefault="001530DA">
      <w:r>
        <w:separator/>
      </w:r>
    </w:p>
  </w:endnote>
  <w:endnote w:type="continuationSeparator" w:id="0">
    <w:p w:rsidR="001530DA" w:rsidRDefault="0015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153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Pr="00627A1B" w:rsidRDefault="00B57521" w:rsidP="00085DD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 “Н.Й.Вапцаров” №10</w:t>
    </w:r>
  </w:p>
  <w:p w:rsidR="00085DD3" w:rsidRPr="00674BCC" w:rsidRDefault="00B57521" w:rsidP="00085DD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085DD3" w:rsidRPr="00085DD3" w:rsidRDefault="001530DA" w:rsidP="00085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1530DA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1530D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B5752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 “Н.Й.Вапцаров” №10</w:t>
    </w:r>
  </w:p>
  <w:p w:rsidR="00A61A5C" w:rsidRPr="00674BCC" w:rsidRDefault="00B5752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DA" w:rsidRDefault="001530DA">
      <w:r>
        <w:separator/>
      </w:r>
    </w:p>
  </w:footnote>
  <w:footnote w:type="continuationSeparator" w:id="0">
    <w:p w:rsidR="001530DA" w:rsidRDefault="0015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153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153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B57521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FF1AC5">
      <w:rPr>
        <w:rStyle w:val="Emphasis"/>
        <w:noProof/>
        <w:sz w:val="2"/>
        <w:szCs w:val="2"/>
      </w:rPr>
      <w:t>04.06.2018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 wp14:anchorId="6104FFF4" wp14:editId="17DC161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B57521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88A7B" wp14:editId="06F582E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земеделието, храните и горите</w:t>
    </w:r>
  </w:p>
  <w:p w:rsidR="00A61A5C" w:rsidRPr="006D0926" w:rsidRDefault="00B57521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A9E53" wp14:editId="13888C8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9"/>
    <w:rsid w:val="001530DA"/>
    <w:rsid w:val="003A4DE9"/>
    <w:rsid w:val="005746C7"/>
    <w:rsid w:val="00601794"/>
    <w:rsid w:val="00B50569"/>
    <w:rsid w:val="00B57521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4DE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3A4DE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E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A4DE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3A4D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4DE9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3A4DE9"/>
    <w:rPr>
      <w:i/>
      <w:iCs/>
    </w:rPr>
  </w:style>
  <w:style w:type="table" w:styleId="TableGrid">
    <w:name w:val="Table Grid"/>
    <w:basedOn w:val="TableNormal"/>
    <w:rsid w:val="003A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D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E9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E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4DE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3A4DE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E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A4DE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3A4D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4DE9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3A4DE9"/>
    <w:rPr>
      <w:i/>
      <w:iCs/>
    </w:rPr>
  </w:style>
  <w:style w:type="table" w:styleId="TableGrid">
    <w:name w:val="Table Grid"/>
    <w:basedOn w:val="TableNormal"/>
    <w:rsid w:val="003A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D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E9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E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user</cp:lastModifiedBy>
  <cp:revision>2</cp:revision>
  <dcterms:created xsi:type="dcterms:W3CDTF">2018-05-29T09:47:00Z</dcterms:created>
  <dcterms:modified xsi:type="dcterms:W3CDTF">2018-06-04T11:14:00Z</dcterms:modified>
</cp:coreProperties>
</file>