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48" w:rsidRPr="00961E48" w:rsidRDefault="00961E48" w:rsidP="00961E48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961E48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1" wp14:anchorId="4A8AA161" wp14:editId="435DD703">
            <wp:simplePos x="0" y="0"/>
            <wp:positionH relativeFrom="column">
              <wp:posOffset>273685</wp:posOffset>
            </wp:positionH>
            <wp:positionV relativeFrom="paragraph">
              <wp:posOffset>-52070</wp:posOffset>
            </wp:positionV>
            <wp:extent cx="600710" cy="832485"/>
            <wp:effectExtent l="0" t="0" r="8890" b="5715"/>
            <wp:wrapSquare wrapText="bothSides"/>
            <wp:docPr id="3" name="Picture 1" descr="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1E48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0E6C0E" wp14:editId="7E540004">
                <wp:simplePos x="0" y="0"/>
                <wp:positionH relativeFrom="column">
                  <wp:posOffset>-105410</wp:posOffset>
                </wp:positionH>
                <wp:positionV relativeFrom="paragraph">
                  <wp:posOffset>-5080</wp:posOffset>
                </wp:positionV>
                <wp:extent cx="0" cy="612140"/>
                <wp:effectExtent l="0" t="0" r="19050" b="16510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-8.3pt;margin-top:-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os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hdhP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"/>
            </w:pict>
          </mc:Fallback>
        </mc:AlternateContent>
      </w:r>
      <w:r w:rsidRPr="00961E48">
        <w:rPr>
          <w:rFonts w:ascii="Helen Bg Condensed" w:eastAsia="Times New Roman" w:hAnsi="Helen Bg Condensed" w:cs="Times New Roman"/>
          <w:b/>
          <w:spacing w:val="40"/>
          <w:sz w:val="30"/>
          <w:szCs w:val="30"/>
        </w:rPr>
        <w:t xml:space="preserve"> </w:t>
      </w:r>
      <w:r w:rsidRPr="00961E48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961E48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961E48" w:rsidRPr="00961E48" w:rsidRDefault="00961E48" w:rsidP="00961E4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961E48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="001C56ED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</w:t>
      </w:r>
    </w:p>
    <w:p w:rsidR="00961E48" w:rsidRPr="00961E48" w:rsidRDefault="00961E48" w:rsidP="00961E4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961E48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7919CBA" wp14:editId="2836857B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11430" b="1905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IRd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F&#10;NIRdEQIAACkEAAAOAAAAAAAAAAAAAAAAAC4CAABkcnMvZTJvRG9jLnhtbFBLAQItABQABgAIAAAA&#10;IQDwwhD44AAAAA4BAAAPAAAAAAAAAAAAAAAAAGsEAABkcnMvZG93bnJldi54bWxQSwUGAAAAAAQA&#10;BADzAAAAeAUAAAAA&#10;" o:allowincell="f"/>
            </w:pict>
          </mc:Fallback>
        </mc:AlternateContent>
      </w:r>
      <w:r w:rsidRPr="00961E48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- Разград</w:t>
      </w:r>
    </w:p>
    <w:p w:rsidR="00961E48" w:rsidRPr="00961E48" w:rsidRDefault="00961E48" w:rsidP="00961E4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</w:p>
    <w:p w:rsidR="00961E48" w:rsidRPr="00961E48" w:rsidRDefault="00961E48" w:rsidP="00961E4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</w:p>
    <w:p w:rsidR="00961E48" w:rsidRPr="00961E48" w:rsidRDefault="00961E48" w:rsidP="00961E4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</w:p>
    <w:p w:rsidR="00F65CA6" w:rsidRDefault="00F65CA6" w:rsidP="00F65CA6">
      <w:pPr>
        <w:rPr>
          <w:rFonts w:ascii="Verdana" w:hAnsi="Verdana"/>
          <w:sz w:val="20"/>
          <w:szCs w:val="20"/>
          <w:lang w:val="bg-BG"/>
        </w:rPr>
      </w:pPr>
    </w:p>
    <w:p w:rsidR="00B23EE9" w:rsidRPr="00B23EE9" w:rsidRDefault="00B23EE9" w:rsidP="00B23EE9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B23EE9">
        <w:rPr>
          <w:rFonts w:ascii="Verdana" w:eastAsia="Times New Roman" w:hAnsi="Verdana" w:cs="Times New Roman"/>
          <w:b/>
          <w:sz w:val="20"/>
          <w:szCs w:val="20"/>
          <w:lang w:val="bg-BG"/>
        </w:rPr>
        <w:t>З А П О В Е Д</w:t>
      </w:r>
    </w:p>
    <w:p w:rsidR="00B23EE9" w:rsidRPr="00B23EE9" w:rsidRDefault="00B23EE9" w:rsidP="00B23EE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</w:p>
    <w:p w:rsidR="00B23EE9" w:rsidRPr="00B23EE9" w:rsidRDefault="00DD490F" w:rsidP="00B23EE9">
      <w:pPr>
        <w:tabs>
          <w:tab w:val="left" w:pos="9720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№ </w:t>
      </w:r>
      <w:r w:rsidR="00753D87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РД – 04 - 4</w:t>
      </w:r>
    </w:p>
    <w:p w:rsidR="00B23EE9" w:rsidRPr="00B23EE9" w:rsidRDefault="00DD490F" w:rsidP="00B23EE9">
      <w:pPr>
        <w:tabs>
          <w:tab w:val="left" w:pos="9720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гр. Разград, </w:t>
      </w:r>
      <w:r w:rsidR="00753D87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17.01.2022 </w:t>
      </w:r>
      <w:r w:rsidR="00B23EE9" w:rsidRPr="00B23EE9">
        <w:rPr>
          <w:rFonts w:ascii="Verdana" w:eastAsia="Times New Roman" w:hAnsi="Verdana" w:cs="Times New Roman"/>
          <w:b/>
          <w:sz w:val="20"/>
          <w:szCs w:val="20"/>
          <w:lang w:val="bg-BG"/>
        </w:rPr>
        <w:t>година</w:t>
      </w:r>
    </w:p>
    <w:p w:rsidR="00B23EE9" w:rsidRPr="00B23EE9" w:rsidRDefault="00B23EE9" w:rsidP="00B23EE9">
      <w:pPr>
        <w:tabs>
          <w:tab w:val="left" w:pos="9720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</w:p>
    <w:p w:rsidR="00B23EE9" w:rsidRPr="00B23EE9" w:rsidRDefault="00B23EE9" w:rsidP="00727F04">
      <w:pPr>
        <w:overflowPunct w:val="0"/>
        <w:autoSpaceDE w:val="0"/>
        <w:autoSpaceDN w:val="0"/>
        <w:adjustRightInd w:val="0"/>
        <w:spacing w:after="0"/>
        <w:ind w:right="-126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bg-BG"/>
        </w:rPr>
      </w:pP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ab/>
        <w:t xml:space="preserve">На основание чл.3, </w:t>
      </w:r>
      <w:r w:rsidR="007B712D">
        <w:rPr>
          <w:rFonts w:ascii="Verdana" w:eastAsia="Times New Roman" w:hAnsi="Verdana" w:cs="Times New Roman"/>
          <w:sz w:val="20"/>
          <w:szCs w:val="20"/>
          <w:lang w:val="bg-BG"/>
        </w:rPr>
        <w:t>ал.4, във вр. с чл.3, ал.3, т.27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 xml:space="preserve"> от Устройствения правилник на Областните дирекции „Земеделие”, чл.27, ал.8</w:t>
      </w:r>
      <w:r w:rsidR="00412631">
        <w:rPr>
          <w:rFonts w:ascii="Verdana" w:eastAsia="Times New Roman" w:hAnsi="Verdana" w:cs="Times New Roman"/>
          <w:sz w:val="20"/>
          <w:szCs w:val="20"/>
          <w:lang w:val="bg-BG"/>
        </w:rPr>
        <w:t>, изречение второ</w:t>
      </w:r>
      <w:r w:rsidR="000D3401">
        <w:rPr>
          <w:rFonts w:ascii="Verdana" w:eastAsia="Times New Roman" w:hAnsi="Verdana" w:cs="Times New Roman"/>
          <w:sz w:val="20"/>
          <w:szCs w:val="20"/>
          <w:lang w:val="bg-BG"/>
        </w:rPr>
        <w:t xml:space="preserve"> във връзка с чл.45б, ал.1 и ал.2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 xml:space="preserve"> от Закона за собствеността и ползването на</w:t>
      </w:r>
      <w:r w:rsidR="000D3401">
        <w:rPr>
          <w:rFonts w:ascii="Verdana" w:eastAsia="Times New Roman" w:hAnsi="Verdana" w:cs="Times New Roman"/>
          <w:sz w:val="20"/>
          <w:szCs w:val="20"/>
          <w:lang w:val="bg-BG"/>
        </w:rPr>
        <w:t xml:space="preserve"> земеделските земи (ЗСПЗЗ) и</w:t>
      </w:r>
      <w:r w:rsidR="000854E8">
        <w:rPr>
          <w:rFonts w:ascii="Verdana" w:eastAsia="Times New Roman" w:hAnsi="Verdana" w:cs="Times New Roman"/>
          <w:sz w:val="20"/>
          <w:szCs w:val="20"/>
          <w:lang w:val="bg-BG"/>
        </w:rPr>
        <w:t xml:space="preserve"> чл.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>56з, ал.1 от Правилника за прилагане на закона за собствеността и ползването на земеделските земи (ППЗСПЗЗ)</w:t>
      </w:r>
      <w:r w:rsidR="000D3401">
        <w:rPr>
          <w:rFonts w:ascii="Verdana" w:eastAsia="Times New Roman" w:hAnsi="Verdana" w:cs="Times New Roman"/>
          <w:sz w:val="20"/>
          <w:szCs w:val="20"/>
          <w:lang w:val="bg-BG"/>
        </w:rPr>
        <w:t>, във връ</w:t>
      </w:r>
      <w:r w:rsidR="00A34C74">
        <w:rPr>
          <w:rFonts w:ascii="Verdana" w:eastAsia="Times New Roman" w:hAnsi="Verdana" w:cs="Times New Roman"/>
          <w:sz w:val="20"/>
          <w:szCs w:val="20"/>
          <w:lang w:val="bg-BG"/>
        </w:rPr>
        <w:t>зка с т.2 от Заповед № РД 46-313/17.12</w:t>
      </w:r>
      <w:r w:rsidR="000D3401">
        <w:rPr>
          <w:rFonts w:ascii="Verdana" w:eastAsia="Times New Roman" w:hAnsi="Verdana" w:cs="Times New Roman"/>
          <w:sz w:val="20"/>
          <w:szCs w:val="20"/>
          <w:lang w:val="bg-BG"/>
        </w:rPr>
        <w:t>.2021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 xml:space="preserve"> г. на Министъра на земеделието</w:t>
      </w:r>
      <w:r w:rsidR="000D3401">
        <w:rPr>
          <w:rFonts w:ascii="Verdana" w:eastAsia="Times New Roman" w:hAnsi="Verdana" w:cs="Times New Roman"/>
          <w:color w:val="000000"/>
          <w:sz w:val="20"/>
          <w:szCs w:val="20"/>
          <w:lang w:val="bg-BG"/>
        </w:rPr>
        <w:t xml:space="preserve"> и писмо с изх. №: 66-3327/25.11.2021 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/>
        </w:rPr>
        <w:t xml:space="preserve">г., 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>за изразено съгласие за включване в процедура за обявяване на търг по реда на чл.27, ал.8</w:t>
      </w:r>
      <w:r w:rsidR="000D3401">
        <w:rPr>
          <w:rFonts w:ascii="Verdana" w:eastAsia="Times New Roman" w:hAnsi="Verdana" w:cs="Times New Roman"/>
          <w:sz w:val="20"/>
          <w:szCs w:val="20"/>
          <w:lang w:val="bg-BG"/>
        </w:rPr>
        <w:t>, изречение второ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 xml:space="preserve"> от ЗСПЗЗ на</w:t>
      </w:r>
      <w:r w:rsidR="000D3401">
        <w:rPr>
          <w:rFonts w:ascii="Verdana" w:eastAsia="Times New Roman" w:hAnsi="Verdana" w:cs="Times New Roman"/>
          <w:sz w:val="20"/>
          <w:szCs w:val="20"/>
          <w:lang w:val="bg-BG"/>
        </w:rPr>
        <w:t xml:space="preserve"> поземлен имот, находящи се в село Лудогорци, община Исперих, област Разград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 xml:space="preserve">, </w:t>
      </w:r>
      <w:r w:rsidRPr="00B23EE9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 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>ка</w:t>
      </w:r>
      <w:r w:rsidR="000D3401">
        <w:rPr>
          <w:rFonts w:ascii="Verdana" w:eastAsia="Times New Roman" w:hAnsi="Verdana" w:cs="Times New Roman"/>
          <w:sz w:val="20"/>
          <w:szCs w:val="20"/>
          <w:lang w:val="bg-BG"/>
        </w:rPr>
        <w:t>кто и констативен протокол от 31.03.2021</w:t>
      </w:r>
      <w:r w:rsidR="00D70C0D">
        <w:rPr>
          <w:rFonts w:ascii="Verdana" w:eastAsia="Times New Roman" w:hAnsi="Verdana" w:cs="Times New Roman"/>
          <w:sz w:val="20"/>
          <w:szCs w:val="20"/>
          <w:lang w:val="bg-BG"/>
        </w:rPr>
        <w:t xml:space="preserve"> 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 xml:space="preserve">г. за служебна проверка на комисия, </w:t>
      </w:r>
      <w:r w:rsidR="000D3401">
        <w:rPr>
          <w:rFonts w:ascii="Verdana" w:eastAsia="Times New Roman" w:hAnsi="Verdana" w:cs="Times New Roman"/>
          <w:sz w:val="20"/>
          <w:szCs w:val="20"/>
          <w:lang w:val="bg-BG"/>
        </w:rPr>
        <w:t>назначена със Заповед № РД-07-18/09.10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>.2019 г. на Директора на О</w:t>
      </w:r>
      <w:r w:rsidR="00D70C0D">
        <w:rPr>
          <w:rFonts w:ascii="Verdana" w:eastAsia="Times New Roman" w:hAnsi="Verdana" w:cs="Times New Roman"/>
          <w:sz w:val="20"/>
          <w:szCs w:val="20"/>
          <w:lang w:val="bg-BG"/>
        </w:rPr>
        <w:t>бластна дирекция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 xml:space="preserve"> “Земеделие“-  Разград</w:t>
      </w:r>
    </w:p>
    <w:p w:rsidR="00B23EE9" w:rsidRPr="00B23EE9" w:rsidRDefault="00B23EE9" w:rsidP="00B23EE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bg-BG"/>
        </w:rPr>
      </w:pPr>
    </w:p>
    <w:p w:rsidR="00B23EE9" w:rsidRPr="00B23EE9" w:rsidRDefault="00B23EE9" w:rsidP="00B23EE9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Verdana" w:eastAsia="Times New Roman" w:hAnsi="Verdana" w:cs="Times New Roman"/>
          <w:b/>
          <w:spacing w:val="20"/>
          <w:sz w:val="20"/>
          <w:szCs w:val="20"/>
          <w:lang w:val="bg-BG"/>
        </w:rPr>
      </w:pPr>
      <w:r w:rsidRPr="00B23EE9">
        <w:rPr>
          <w:rFonts w:ascii="Verdana" w:eastAsia="Times New Roman" w:hAnsi="Verdana" w:cs="Times New Roman"/>
          <w:b/>
          <w:spacing w:val="20"/>
          <w:sz w:val="20"/>
          <w:szCs w:val="20"/>
          <w:lang w:val="bg-BG"/>
        </w:rPr>
        <w:t>НАРЕЖДАМ:</w:t>
      </w:r>
    </w:p>
    <w:p w:rsidR="00B23EE9" w:rsidRPr="00B23EE9" w:rsidRDefault="00B23EE9" w:rsidP="00B23EE9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Verdana" w:eastAsia="Times New Roman" w:hAnsi="Verdana" w:cs="Times New Roman"/>
          <w:b/>
          <w:spacing w:val="20"/>
          <w:sz w:val="20"/>
          <w:szCs w:val="20"/>
          <w:lang w:val="bg-BG"/>
        </w:rPr>
      </w:pPr>
    </w:p>
    <w:p w:rsidR="00B23EE9" w:rsidRPr="00B23EE9" w:rsidRDefault="00B23EE9" w:rsidP="00727F04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rFonts w:ascii="Verdana" w:eastAsia="Times New Roman" w:hAnsi="Verdana" w:cs="Times New Roman"/>
          <w:bCs/>
          <w:sz w:val="20"/>
          <w:szCs w:val="20"/>
          <w:lang w:val="bg-BG"/>
        </w:rPr>
      </w:pPr>
      <w:r w:rsidRPr="00B23EE9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1. </w:t>
      </w:r>
      <w:r w:rsidRPr="00B23EE9">
        <w:rPr>
          <w:rFonts w:ascii="Verdana" w:eastAsia="Times New Roman" w:hAnsi="Verdana" w:cs="Times New Roman"/>
          <w:b/>
          <w:sz w:val="20"/>
          <w:szCs w:val="20"/>
          <w:u w:val="single"/>
          <w:lang w:val="bg-BG"/>
        </w:rPr>
        <w:t>Откривам първа процедура за провеждане на търг с тайно наддаване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 xml:space="preserve"> за придобиване правото на собственост по реда на чл. 27, ал. 8, изречение второ от З</w:t>
      </w:r>
      <w:r w:rsidR="00712DA7">
        <w:rPr>
          <w:rFonts w:ascii="Verdana" w:eastAsia="Times New Roman" w:hAnsi="Verdana" w:cs="Times New Roman"/>
          <w:sz w:val="20"/>
          <w:szCs w:val="20"/>
          <w:lang w:val="bg-BG"/>
        </w:rPr>
        <w:t xml:space="preserve">акона за собствеността и ползването на земеделските земи 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 xml:space="preserve">и във връзка с чл.56з, ал.1,2 и </w:t>
      </w:r>
      <w:r w:rsidR="00712DA7">
        <w:rPr>
          <w:rFonts w:ascii="Verdana" w:eastAsia="Times New Roman" w:hAnsi="Verdana" w:cs="Times New Roman"/>
          <w:sz w:val="20"/>
          <w:szCs w:val="20"/>
          <w:lang w:val="bg-BG"/>
        </w:rPr>
        <w:t>3 от Правилника за прилагане на Закона за собствеността и ползването на земеделските земи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>, на з</w:t>
      </w:r>
      <w:r w:rsidR="00712DA7">
        <w:rPr>
          <w:rFonts w:ascii="Verdana" w:eastAsia="Times New Roman" w:hAnsi="Verdana" w:cs="Times New Roman"/>
          <w:sz w:val="20"/>
          <w:szCs w:val="20"/>
          <w:lang w:val="bg-BG"/>
        </w:rPr>
        <w:t xml:space="preserve">емя частна държавна собственост </w:t>
      </w:r>
      <w:r w:rsidRPr="00B23EE9">
        <w:rPr>
          <w:rFonts w:ascii="Verdana" w:eastAsia="Times New Roman" w:hAnsi="Verdana" w:cs="Times New Roman"/>
          <w:sz w:val="20"/>
          <w:szCs w:val="20"/>
          <w:lang w:val="bg-BG"/>
        </w:rPr>
        <w:t>представляваща:</w:t>
      </w:r>
    </w:p>
    <w:p w:rsidR="00B23EE9" w:rsidRPr="00B23EE9" w:rsidRDefault="00B23EE9" w:rsidP="00B23EE9">
      <w:pPr>
        <w:overflowPunct w:val="0"/>
        <w:autoSpaceDE w:val="0"/>
        <w:autoSpaceDN w:val="0"/>
        <w:adjustRightInd w:val="0"/>
        <w:spacing w:after="0" w:line="240" w:lineRule="auto"/>
        <w:ind w:firstLine="363"/>
        <w:jc w:val="both"/>
        <w:textAlignment w:val="baseline"/>
        <w:rPr>
          <w:rFonts w:ascii="Verdana" w:eastAsia="Times New Roman" w:hAnsi="Verdana" w:cs="Times New Roman"/>
          <w:bCs/>
          <w:sz w:val="20"/>
          <w:szCs w:val="20"/>
          <w:lang w:val="bg-BG"/>
        </w:rPr>
      </w:pPr>
    </w:p>
    <w:tbl>
      <w:tblPr>
        <w:tblpPr w:leftFromText="141" w:rightFromText="141" w:vertAnchor="text" w:horzAnchor="margin" w:tblpXSpec="center" w:tblpY="69"/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93"/>
        <w:gridCol w:w="1701"/>
        <w:gridCol w:w="1275"/>
        <w:gridCol w:w="1134"/>
        <w:gridCol w:w="1560"/>
        <w:gridCol w:w="992"/>
        <w:gridCol w:w="850"/>
        <w:gridCol w:w="1134"/>
      </w:tblGrid>
      <w:tr w:rsidR="00AA2E47" w:rsidRPr="000D3401" w:rsidTr="006A20FD">
        <w:trPr>
          <w:trHeight w:val="28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221" w:lineRule="exact"/>
              <w:jc w:val="center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4"/>
                <w:szCs w:val="14"/>
                <w:lang w:val="bg-BG" w:eastAsia="bg-BG" w:bidi="bg-BG"/>
              </w:rPr>
              <w:t>№</w:t>
            </w:r>
          </w:p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221" w:lineRule="exact"/>
              <w:jc w:val="center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4"/>
                <w:szCs w:val="14"/>
                <w:lang w:val="bg-BG" w:eastAsia="bg-BG" w:bidi="bg-BG"/>
              </w:rPr>
              <w:t>по</w:t>
            </w:r>
          </w:p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221" w:lineRule="exact"/>
              <w:jc w:val="center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bidi="bg-BG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4"/>
                <w:szCs w:val="14"/>
                <w:lang w:val="bg-BG" w:eastAsia="bg-BG" w:bidi="bg-BG"/>
              </w:rPr>
              <w:t>ред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left="140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bidi="bg-BG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jc w:val="center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bidi="bg-BG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  <w:t>Землище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jc w:val="right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bidi="bg-BG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  <w:t>№ на имот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jc w:val="center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bidi="bg-BG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  <w:t>Площ /дка/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47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221" w:lineRule="exact"/>
              <w:jc w:val="center"/>
              <w:textAlignment w:val="baseline"/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</w:pPr>
          </w:p>
          <w:p w:rsidR="00AA2E47" w:rsidRPr="000D3401" w:rsidRDefault="00AA2E47" w:rsidP="00AA2E47">
            <w:pPr>
              <w:overflowPunct w:val="0"/>
              <w:autoSpaceDE w:val="0"/>
              <w:autoSpaceDN w:val="0"/>
              <w:adjustRightInd w:val="0"/>
              <w:spacing w:after="0" w:line="221" w:lineRule="exact"/>
              <w:jc w:val="center"/>
              <w:textAlignment w:val="baseline"/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  <w:t>Граници и съседни имоти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221" w:lineRule="exact"/>
              <w:jc w:val="center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bidi="bg-BG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  <w:t>Начална тръжна цена /лв./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60" w:line="140" w:lineRule="exact"/>
              <w:jc w:val="center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  <w:t>Депозит</w:t>
            </w:r>
          </w:p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before="60" w:after="0" w:line="140" w:lineRule="exact"/>
              <w:jc w:val="center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bidi="bg-BG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  <w:t>/лв./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221" w:lineRule="exact"/>
              <w:jc w:val="center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bidi="bg-BG"/>
              </w:rPr>
            </w:pPr>
            <w:r w:rsidRPr="000D3401">
              <w:rPr>
                <w:rFonts w:ascii="Verdana" w:eastAsia="Verdana" w:hAnsi="Verdana" w:cs="Verdana"/>
                <w:b/>
                <w:color w:val="000000"/>
                <w:sz w:val="16"/>
                <w:szCs w:val="16"/>
                <w:lang w:val="bg-BG" w:eastAsia="bg-BG" w:bidi="bg-BG"/>
              </w:rPr>
              <w:t>Разходи по чл.56ш, ал.1, т.2 от ППЗСПЗЗ /лв./</w:t>
            </w:r>
          </w:p>
        </w:tc>
      </w:tr>
      <w:tr w:rsidR="00AA2E47" w:rsidRPr="000D3401" w:rsidTr="00727F04">
        <w:trPr>
          <w:trHeight w:val="861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bidi="bg-BG"/>
              </w:rPr>
            </w:pPr>
            <w:r w:rsidRPr="000D3401">
              <w:rPr>
                <w:rFonts w:ascii="Verdana" w:eastAsia="Verdana" w:hAnsi="Verdana" w:cs="Verdana"/>
                <w:color w:val="000000"/>
                <w:sz w:val="14"/>
                <w:szCs w:val="14"/>
                <w:lang w:val="bg-BG" w:eastAsia="bg-BG" w:bidi="bg-BG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left="140"/>
              <w:jc w:val="center"/>
              <w:textAlignment w:val="baseline"/>
              <w:rPr>
                <w:rFonts w:ascii="Arial" w:eastAsia="Times New Roman" w:hAnsi="Arial" w:cs="Times New Roman"/>
                <w:sz w:val="16"/>
                <w:szCs w:val="16"/>
                <w:lang w:val="bg-BG"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>Исперих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AA2E47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jc w:val="center"/>
              <w:textAlignment w:val="baseline"/>
              <w:rPr>
                <w:rFonts w:ascii="Arial" w:eastAsia="Times New Roman" w:hAnsi="Arial" w:cs="Times New Roman"/>
                <w:sz w:val="16"/>
                <w:szCs w:val="16"/>
                <w:lang w:bidi="bg-BG"/>
              </w:rPr>
            </w:pPr>
            <w:r w:rsidRPr="000D3401"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с.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>Лудогорци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AA2E47" w:rsidRDefault="00AA2E47" w:rsidP="00773238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jc w:val="center"/>
              <w:textAlignment w:val="baseline"/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УПИ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eastAsia="bg-BG" w:bidi="bg-BG"/>
              </w:rPr>
              <w:t xml:space="preserve">IV,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>кв.75</w:t>
            </w:r>
          </w:p>
          <w:p w:rsidR="00AA2E47" w:rsidRPr="000D3401" w:rsidRDefault="00AA2E47" w:rsidP="00773238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jc w:val="center"/>
              <w:textAlignment w:val="baseline"/>
              <w:rPr>
                <w:rFonts w:ascii="Arial" w:eastAsia="Times New Roman" w:hAnsi="Arial" w:cs="Times New Roman"/>
                <w:sz w:val="16"/>
                <w:szCs w:val="16"/>
                <w:lang w:val="bg-BG"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>по ПУП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132"/>
              <w:jc w:val="center"/>
              <w:textAlignment w:val="baseline"/>
              <w:rPr>
                <w:rFonts w:ascii="Arial" w:eastAsia="Times New Roman" w:hAnsi="Arial" w:cs="Times New Roman"/>
                <w:sz w:val="16"/>
                <w:szCs w:val="16"/>
                <w:lang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>1</w:t>
            </w:r>
            <w:r w:rsidRPr="000D3401"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>.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>956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</w:tcPr>
          <w:p w:rsidR="00773238" w:rsidRDefault="00773238" w:rsidP="00773238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jc w:val="center"/>
              <w:textAlignment w:val="baseline"/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</w:pPr>
          </w:p>
          <w:p w:rsidR="00773238" w:rsidRDefault="00773238" w:rsidP="006A20FD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textAlignment w:val="baseline"/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УПИ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eastAsia="bg-BG" w:bidi="bg-BG"/>
              </w:rPr>
              <w:t>III,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 кв.75</w:t>
            </w:r>
          </w:p>
          <w:p w:rsidR="00773238" w:rsidRDefault="00773238" w:rsidP="006A20FD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textAlignment w:val="baseline"/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УПИ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eastAsia="bg-BG" w:bidi="bg-BG"/>
              </w:rPr>
              <w:t>XIII,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 кв.75</w:t>
            </w:r>
          </w:p>
          <w:p w:rsidR="006A20FD" w:rsidRDefault="006A20FD" w:rsidP="006A20FD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textAlignment w:val="baseline"/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УПИ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eastAsia="bg-BG" w:bidi="bg-BG"/>
              </w:rPr>
              <w:t>XII,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 кв.75</w:t>
            </w:r>
          </w:p>
          <w:p w:rsidR="006A20FD" w:rsidRDefault="006A20FD" w:rsidP="006A20FD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textAlignment w:val="baseline"/>
              <w:rPr>
                <w:rFonts w:ascii="Verdana" w:eastAsia="Verdana" w:hAnsi="Verdana" w:cs="Verdana"/>
                <w:color w:val="000000"/>
                <w:sz w:val="16"/>
                <w:szCs w:val="16"/>
                <w:lang w:eastAsia="bg-BG"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УПИ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eastAsia="bg-BG" w:bidi="bg-BG"/>
              </w:rPr>
              <w:t>v,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 xml:space="preserve"> кв.75</w:t>
            </w:r>
          </w:p>
          <w:p w:rsidR="006A20FD" w:rsidRPr="006A20FD" w:rsidRDefault="006A20FD" w:rsidP="006A20FD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jc w:val="center"/>
              <w:textAlignment w:val="baseline"/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>по ПУП</w:t>
            </w:r>
          </w:p>
          <w:p w:rsidR="00773238" w:rsidRPr="00773238" w:rsidRDefault="00773238" w:rsidP="00773238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40"/>
              <w:textAlignment w:val="baseline"/>
              <w:rPr>
                <w:rFonts w:ascii="Verdana" w:eastAsia="Verdana" w:hAnsi="Verdana" w:cs="Verdana"/>
                <w:color w:val="000000"/>
                <w:sz w:val="16"/>
                <w:szCs w:val="16"/>
                <w:lang w:eastAsia="bg-BG" w:bidi="bg-BG"/>
              </w:rPr>
            </w:pPr>
          </w:p>
          <w:p w:rsidR="00AA2E47" w:rsidRPr="000D3401" w:rsidRDefault="00AA2E47" w:rsidP="00773238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132"/>
              <w:textAlignment w:val="baseline"/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132"/>
              <w:jc w:val="center"/>
              <w:textAlignment w:val="baseline"/>
              <w:rPr>
                <w:rFonts w:ascii="Arial" w:eastAsia="Times New Roman" w:hAnsi="Arial" w:cs="Times New Roman"/>
                <w:sz w:val="16"/>
                <w:szCs w:val="16"/>
                <w:lang w:bidi="bg-BG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bg-BG" w:eastAsia="bg-BG" w:bidi="bg-BG"/>
              </w:rPr>
              <w:t>5 870.00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132"/>
              <w:jc w:val="center"/>
              <w:textAlignment w:val="baseline"/>
              <w:rPr>
                <w:rFonts w:ascii="Arial" w:eastAsia="Times New Roman" w:hAnsi="Arial" w:cs="Times New Roman"/>
                <w:sz w:val="16"/>
                <w:szCs w:val="16"/>
                <w:lang w:val="bg-BG" w:bidi="bg-BG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  <w:lang w:val="bg-BG" w:bidi="bg-BG"/>
              </w:rPr>
              <w:t>587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AA2E47" w:rsidRPr="000D3401" w:rsidRDefault="00AA2E47" w:rsidP="000D3401">
            <w:pPr>
              <w:overflowPunct w:val="0"/>
              <w:autoSpaceDE w:val="0"/>
              <w:autoSpaceDN w:val="0"/>
              <w:adjustRightInd w:val="0"/>
              <w:spacing w:after="0" w:line="140" w:lineRule="exact"/>
              <w:ind w:right="132"/>
              <w:jc w:val="center"/>
              <w:textAlignment w:val="baseline"/>
              <w:rPr>
                <w:rFonts w:ascii="Arial" w:eastAsia="Times New Roman" w:hAnsi="Arial" w:cs="Times New Roman"/>
                <w:sz w:val="16"/>
                <w:szCs w:val="16"/>
                <w:lang w:val="bg-BG" w:bidi="bg-BG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  <w:lang w:val="bg-BG" w:bidi="bg-BG"/>
              </w:rPr>
              <w:t>3</w:t>
            </w:r>
            <w:r w:rsidRPr="000D3401">
              <w:rPr>
                <w:rFonts w:ascii="Arial" w:eastAsia="Times New Roman" w:hAnsi="Arial" w:cs="Times New Roman"/>
                <w:sz w:val="16"/>
                <w:szCs w:val="16"/>
                <w:lang w:val="bg-BG" w:bidi="bg-BG"/>
              </w:rPr>
              <w:t>0</w:t>
            </w:r>
          </w:p>
        </w:tc>
      </w:tr>
    </w:tbl>
    <w:p w:rsidR="00B23EE9" w:rsidRPr="00B23EE9" w:rsidRDefault="00B23EE9" w:rsidP="00B23EE9">
      <w:pPr>
        <w:overflowPunct w:val="0"/>
        <w:autoSpaceDE w:val="0"/>
        <w:autoSpaceDN w:val="0"/>
        <w:adjustRightInd w:val="0"/>
        <w:spacing w:after="0" w:line="240" w:lineRule="auto"/>
        <w:ind w:firstLine="363"/>
        <w:jc w:val="both"/>
        <w:textAlignment w:val="baseline"/>
        <w:rPr>
          <w:rFonts w:ascii="Verdana" w:eastAsia="Times New Roman" w:hAnsi="Verdana" w:cs="Times New Roman"/>
          <w:bCs/>
          <w:sz w:val="20"/>
          <w:szCs w:val="20"/>
          <w:lang w:val="bg-BG"/>
        </w:rPr>
      </w:pPr>
    </w:p>
    <w:p w:rsidR="00B23EE9" w:rsidRDefault="00B23EE9" w:rsidP="00B23EE9">
      <w:pPr>
        <w:widowControl w:val="0"/>
        <w:spacing w:after="0" w:line="360" w:lineRule="auto"/>
        <w:ind w:right="140" w:firstLine="284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</w:pPr>
    </w:p>
    <w:p w:rsidR="00B23EE9" w:rsidRPr="00B23EE9" w:rsidRDefault="00B23EE9" w:rsidP="00727F04">
      <w:pPr>
        <w:widowControl w:val="0"/>
        <w:spacing w:after="0"/>
        <w:ind w:right="140" w:firstLine="284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2. Условия за участие: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Право на участие в търга имат физически лица, еднолични търговци и юридически лица, регистрирани по Търговския закон и Закона за търговския регистър, </w:t>
      </w: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  <w:lang w:val="bg-BG" w:eastAsia="bg-BG" w:bidi="bg-BG"/>
        </w:rPr>
        <w:t xml:space="preserve">които са </w:t>
      </w:r>
      <w:r w:rsidRPr="00B23EE9">
        <w:rPr>
          <w:rFonts w:ascii="Verdana" w:eastAsia="Times New Roman" w:hAnsi="Verdana" w:cs="Times New Roman"/>
          <w:b/>
          <w:spacing w:val="3"/>
          <w:sz w:val="20"/>
          <w:szCs w:val="20"/>
          <w:u w:val="single"/>
          <w:lang w:val="bg-BG" w:eastAsia="bg-BG"/>
        </w:rPr>
        <w:t>собственици на имоти в границите</w:t>
      </w: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  <w:lang w:val="bg-BG" w:eastAsia="bg-BG" w:bidi="bg-BG"/>
        </w:rPr>
        <w:t xml:space="preserve"> </w:t>
      </w:r>
      <w:r w:rsidRPr="00B23EE9">
        <w:rPr>
          <w:rFonts w:ascii="Verdana" w:eastAsia="Times New Roman" w:hAnsi="Verdana" w:cs="Times New Roman"/>
          <w:b/>
          <w:spacing w:val="3"/>
          <w:sz w:val="20"/>
          <w:szCs w:val="20"/>
          <w:u w:val="single"/>
          <w:lang w:val="bg-BG" w:eastAsia="bg-BG"/>
        </w:rPr>
        <w:t>на стопанския двор, съседни на имота - предмет на търга</w:t>
      </w:r>
      <w:r w:rsidR="0043651A">
        <w:rPr>
          <w:rFonts w:ascii="Verdana" w:eastAsia="Times New Roman" w:hAnsi="Verdana" w:cs="Times New Roman"/>
          <w:spacing w:val="3"/>
          <w:sz w:val="20"/>
          <w:szCs w:val="20"/>
          <w:lang w:val="bg-BG" w:eastAsia="bg-BG"/>
        </w:rPr>
        <w:t xml:space="preserve"> към момента на обявяване на запове</w:t>
      </w:r>
      <w:r w:rsidR="001B753C">
        <w:rPr>
          <w:rFonts w:ascii="Verdana" w:eastAsia="Times New Roman" w:hAnsi="Verdana" w:cs="Times New Roman"/>
          <w:spacing w:val="3"/>
          <w:sz w:val="20"/>
          <w:szCs w:val="20"/>
          <w:lang w:val="bg-BG" w:eastAsia="bg-BG"/>
        </w:rPr>
        <w:t>д</w:t>
      </w:r>
      <w:r w:rsidR="0043651A">
        <w:rPr>
          <w:rFonts w:ascii="Verdana" w:eastAsia="Times New Roman" w:hAnsi="Verdana" w:cs="Times New Roman"/>
          <w:spacing w:val="3"/>
          <w:sz w:val="20"/>
          <w:szCs w:val="20"/>
          <w:lang w:val="bg-BG" w:eastAsia="bg-BG"/>
        </w:rPr>
        <w:t>та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.</w:t>
      </w:r>
    </w:p>
    <w:p w:rsidR="00B23EE9" w:rsidRPr="00B23EE9" w:rsidRDefault="00B23EE9" w:rsidP="00727F04">
      <w:pPr>
        <w:widowControl w:val="0"/>
        <w:spacing w:after="0"/>
        <w:ind w:right="142" w:firstLine="284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 xml:space="preserve">3. Подаване на документи за участие в търга: </w:t>
      </w:r>
      <w:r w:rsidR="00662A4F" w:rsidRPr="00053127">
        <w:rPr>
          <w:rFonts w:ascii="Verdana" w:eastAsia="Times New Roman" w:hAnsi="Verdana" w:cs="Times New Roman"/>
          <w:sz w:val="20"/>
          <w:szCs w:val="20"/>
          <w:lang w:val="bg-BG"/>
        </w:rPr>
        <w:t xml:space="preserve">Заявителите или упълномощено </w:t>
      </w:r>
      <w:r w:rsidR="00662A4F" w:rsidRPr="00053127">
        <w:rPr>
          <w:rFonts w:ascii="Verdana" w:eastAsia="Times New Roman" w:hAnsi="Verdana" w:cs="Times New Roman"/>
          <w:sz w:val="20"/>
          <w:szCs w:val="20"/>
          <w:lang w:val="bg-BG"/>
        </w:rPr>
        <w:lastRenderedPageBreak/>
        <w:t>от тях лице с нотариално заверено пълномощно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, подават в Областна дирекция „Земеделие“ – Разград заявление по образец, утвърден</w:t>
      </w:r>
      <w:r w:rsidR="00792DE3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от Министъра на земеделието 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за участие в търг на основание на чл. 27, ал. 8, изречение второ от З</w:t>
      </w:r>
      <w:r w:rsidR="000854E8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акона за собс</w:t>
      </w:r>
      <w:r w:rsidR="00780FFB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т</w:t>
      </w:r>
      <w:r w:rsidR="000854E8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веността и ползването на земеделските земи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. В заявлението се посочват - местонахождението, номерът и площта на имота, предлаганата це</w:t>
      </w:r>
      <w:r w:rsidR="000854E8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на в цяло число левове, която 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не може да бъде по – ниска от началната тръжна цена,  изписана с цифри и словом, номерът и площта на собствения имот, съседен на имота предмет на търга.</w:t>
      </w:r>
    </w:p>
    <w:p w:rsidR="00B23EE9" w:rsidRPr="00B23EE9" w:rsidRDefault="00B23EE9" w:rsidP="00727F04">
      <w:pPr>
        <w:widowControl w:val="0"/>
        <w:spacing w:after="0"/>
        <w:ind w:right="142" w:firstLine="284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 xml:space="preserve">  4. Към заявлението се прилагат:</w:t>
      </w:r>
    </w:p>
    <w:p w:rsidR="00B23EE9" w:rsidRPr="00B23EE9" w:rsidRDefault="00B23EE9" w:rsidP="00727F04">
      <w:pPr>
        <w:widowControl w:val="0"/>
        <w:spacing w:after="0"/>
        <w:ind w:right="142" w:firstLine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4.1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</w:t>
      </w:r>
      <w:r w:rsidR="00712DA7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 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Копие от документ за самоличност  на физически лица;</w:t>
      </w:r>
    </w:p>
    <w:p w:rsidR="00B23EE9" w:rsidRPr="00B23EE9" w:rsidRDefault="00B23EE9" w:rsidP="00727F04">
      <w:pPr>
        <w:widowControl w:val="0"/>
        <w:shd w:val="clear" w:color="auto" w:fill="FFFFFF"/>
        <w:spacing w:after="0"/>
        <w:ind w:right="142" w:firstLine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4</w:t>
      </w:r>
      <w:r w:rsidR="00712DA7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.2</w:t>
      </w:r>
      <w:r w:rsidRPr="00B23EE9">
        <w:rPr>
          <w:rFonts w:ascii="Verdana" w:eastAsia="Times New Roman" w:hAnsi="Verdana" w:cs="Times New Roman"/>
          <w:spacing w:val="3"/>
          <w:sz w:val="20"/>
          <w:szCs w:val="20"/>
          <w:lang w:val="bg-BG" w:eastAsia="bg-BG"/>
        </w:rPr>
        <w:t xml:space="preserve"> </w:t>
      </w:r>
      <w:r w:rsidR="00712DA7">
        <w:rPr>
          <w:rFonts w:ascii="Verdana" w:eastAsia="Times New Roman" w:hAnsi="Verdana" w:cs="Times New Roman"/>
          <w:spacing w:val="3"/>
          <w:sz w:val="20"/>
          <w:szCs w:val="20"/>
          <w:lang w:val="bg-BG" w:eastAsia="bg-BG"/>
        </w:rPr>
        <w:t xml:space="preserve"> </w:t>
      </w:r>
      <w:r w:rsidRPr="00B23EE9">
        <w:rPr>
          <w:rFonts w:ascii="Verdana" w:eastAsia="Times New Roman" w:hAnsi="Verdana" w:cs="Times New Roman"/>
          <w:spacing w:val="3"/>
          <w:sz w:val="20"/>
          <w:szCs w:val="20"/>
          <w:lang w:val="bg-BG" w:eastAsia="bg-BG"/>
        </w:rPr>
        <w:t>К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опие на документ за самоличност на физическото лице, представляващо търговеца при провеждане на процедурата или копие на документ за самоличност и пълномощно на упълномощено от него лице;</w:t>
      </w:r>
    </w:p>
    <w:p w:rsidR="00B23EE9" w:rsidRPr="00B23EE9" w:rsidRDefault="00712DA7" w:rsidP="00E967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 xml:space="preserve">       </w:t>
      </w:r>
      <w:r w:rsidR="00B23EE9"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4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.3</w:t>
      </w:r>
      <w:r w:rsidR="00B23EE9"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</w:t>
      </w:r>
      <w:r w:rsidRPr="00712DA7">
        <w:rPr>
          <w:rFonts w:ascii="Verdana" w:eastAsia="Times New Roman" w:hAnsi="Verdana" w:cs="Times New Roman"/>
          <w:sz w:val="20"/>
          <w:szCs w:val="20"/>
          <w:lang w:val="bg-BG" w:eastAsia="bg-BG"/>
        </w:rPr>
        <w:t>Нотариал</w:t>
      </w:r>
      <w:r w:rsidR="006160B5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но заверено копие на документ, </w:t>
      </w:r>
      <w:r w:rsidRPr="00712DA7">
        <w:rPr>
          <w:rFonts w:ascii="Verdana" w:eastAsia="Times New Roman" w:hAnsi="Verdana" w:cs="Times New Roman"/>
          <w:sz w:val="20"/>
          <w:szCs w:val="20"/>
          <w:lang w:val="bg-BG" w:eastAsia="bg-BG"/>
        </w:rPr>
        <w:t>удостоверяващ правото на собственост на имота, съседен на имота, предмет на търга</w:t>
      </w:r>
      <w:r w:rsidR="00B23EE9"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;</w:t>
      </w:r>
    </w:p>
    <w:p w:rsidR="00B23EE9" w:rsidRPr="00B23EE9" w:rsidRDefault="00B23EE9" w:rsidP="00E967C2">
      <w:pPr>
        <w:widowControl w:val="0"/>
        <w:shd w:val="clear" w:color="auto" w:fill="FFFFFF"/>
        <w:spacing w:after="0"/>
        <w:ind w:right="142" w:firstLine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4</w:t>
      </w:r>
      <w:r w:rsidR="00712DA7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 xml:space="preserve">.4 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Протокол от заседание на съответния оправомощен орган, съдържащ решение  за закупуване на държавнит</w:t>
      </w:r>
      <w:r w:rsidR="006160B5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е имоти – предмет на продажбата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, когато заявителят е юридическо лице;</w:t>
      </w:r>
    </w:p>
    <w:p w:rsidR="00B23EE9" w:rsidRPr="00B23EE9" w:rsidRDefault="00B23EE9" w:rsidP="00727F04">
      <w:pPr>
        <w:widowControl w:val="0"/>
        <w:shd w:val="clear" w:color="auto" w:fill="FFFFFF"/>
        <w:spacing w:after="0"/>
        <w:ind w:right="142" w:firstLine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4</w:t>
      </w:r>
      <w:r w:rsidR="00712DA7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.5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</w:t>
      </w:r>
      <w:r w:rsidR="00712DA7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Д</w:t>
      </w:r>
      <w:r w:rsidR="0063294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екларация за обстоятелствата по чл.56к, а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л.11</w:t>
      </w:r>
      <w:r w:rsidR="0063294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от Правилника за прилагане на Закона за собствеността и ползването на земеделските земи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, а именно: свързани лица по смисъла на Търговския закон и свързани предприятия по смисъла на Закона за малките и средните предприятия  не могат да бъдат самостоятелни кандидати  или участници в тръжната процедура за един и същ имот;</w:t>
      </w:r>
    </w:p>
    <w:p w:rsidR="00712DA7" w:rsidRDefault="00712DA7" w:rsidP="00727F04">
      <w:pPr>
        <w:widowControl w:val="0"/>
        <w:spacing w:after="0"/>
        <w:ind w:right="140" w:firstLine="284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 xml:space="preserve">  </w:t>
      </w:r>
      <w:r w:rsidR="00B23EE9"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4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.6</w:t>
      </w:r>
      <w:r w:rsidR="00B23EE9"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</w:t>
      </w:r>
      <w:r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Декларация</w:t>
      </w:r>
      <w:r w:rsidR="009C2162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– съглас</w:t>
      </w:r>
      <w:r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ие </w:t>
      </w:r>
      <w:r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за събиране, съхраняване и обработване на лични данни</w:t>
      </w:r>
      <w:r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, съгласно изискванията на </w:t>
      </w:r>
      <w:r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Регламент (ЕС) 2016/679</w:t>
      </w:r>
      <w:r w:rsidR="00313D3E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на</w:t>
      </w:r>
      <w:r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Европейския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парламент</w:t>
      </w:r>
      <w:proofErr w:type="spellEnd"/>
      <w:r>
        <w:rPr>
          <w:rFonts w:ascii="Verdana" w:hAnsi="Verdana"/>
          <w:sz w:val="20"/>
          <w:szCs w:val="20"/>
        </w:rPr>
        <w:t xml:space="preserve"> и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Съвета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27 </w:t>
      </w:r>
      <w:proofErr w:type="spellStart"/>
      <w:r>
        <w:rPr>
          <w:rFonts w:ascii="Verdana" w:hAnsi="Verdana"/>
          <w:sz w:val="20"/>
          <w:szCs w:val="20"/>
        </w:rPr>
        <w:t>април</w:t>
      </w:r>
      <w:proofErr w:type="spellEnd"/>
      <w:r>
        <w:rPr>
          <w:rFonts w:ascii="Verdana" w:hAnsi="Verdana"/>
          <w:sz w:val="20"/>
          <w:szCs w:val="20"/>
        </w:rPr>
        <w:t xml:space="preserve"> 2016 г. </w:t>
      </w:r>
      <w:proofErr w:type="gramStart"/>
      <w:r>
        <w:rPr>
          <w:rFonts w:ascii="Verdana" w:hAnsi="Verdana"/>
          <w:sz w:val="20"/>
          <w:szCs w:val="20"/>
        </w:rPr>
        <w:t>и</w:t>
      </w:r>
      <w:proofErr w:type="gram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Закона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за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защита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на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личните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данни</w:t>
      </w:r>
      <w:proofErr w:type="spellEnd"/>
      <w:r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.</w:t>
      </w:r>
    </w:p>
    <w:p w:rsidR="00B23EE9" w:rsidRPr="00B23EE9" w:rsidRDefault="00712DA7" w:rsidP="00727F04">
      <w:pPr>
        <w:widowControl w:val="0"/>
        <w:spacing w:after="0"/>
        <w:ind w:right="140" w:firstLine="284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 xml:space="preserve">  </w:t>
      </w:r>
      <w:r w:rsidRPr="00712DA7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4.7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 xml:space="preserve">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Банковото бордеро за внесения депозит се представя заедно с документите за участие в търга /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в оригинал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/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>.</w:t>
      </w:r>
    </w:p>
    <w:p w:rsidR="00B23EE9" w:rsidRPr="00B23EE9" w:rsidRDefault="00B23EE9" w:rsidP="00727F04">
      <w:pPr>
        <w:widowControl w:val="0"/>
        <w:spacing w:after="0"/>
        <w:ind w:right="140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ab/>
      </w:r>
      <w:r w:rsidR="00712DA7" w:rsidRPr="00F65CA6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Документите за участие в търга се подават в запечатан, непрозрачен плик, адресиран до Областна дирекция „Земеделие“ – Разград с указание „за участие в търг по реда на чл. 27, ал. 8 от ЗСПЗЗ по заповед № /изписва се номера на настоящата заповед/. Заявление, представено в незапечатан плик е недействително. Не се допускат до участие в търга кандидати, чиито заявления са пода</w:t>
      </w:r>
      <w:r w:rsidR="00712DA7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дени след крайния срок за подаване на заявление за участие</w:t>
      </w:r>
      <w:r w:rsidR="00712DA7" w:rsidRPr="00F65CA6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 xml:space="preserve"> и не отговарят н</w:t>
      </w:r>
      <w:r w:rsidR="00712DA7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а изискванията на 56к от Правилника за прилагане на Закона за собствеността и ползването на земеделските земи</w:t>
      </w:r>
      <w:r w:rsidR="00727F04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.</w:t>
      </w:r>
    </w:p>
    <w:p w:rsidR="00B23EE9" w:rsidRPr="00B23EE9" w:rsidRDefault="00B23EE9" w:rsidP="00354212">
      <w:pPr>
        <w:widowControl w:val="0"/>
        <w:spacing w:after="0"/>
        <w:ind w:right="140" w:firstLine="284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5. Начална тръжна цена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:</w:t>
      </w:r>
      <w:r w:rsidRPr="00B23EE9">
        <w:rPr>
          <w:rFonts w:ascii="Verdana" w:eastAsia="Times New Roman" w:hAnsi="Verdana" w:cs="Times New Roman"/>
          <w:spacing w:val="3"/>
          <w:sz w:val="20"/>
          <w:szCs w:val="20"/>
          <w:lang w:val="bg-BG" w:eastAsia="bg-BG"/>
        </w:rPr>
        <w:t xml:space="preserve"> </w:t>
      </w:r>
      <w:r w:rsidR="00865C11"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Началната тръжна цена н</w:t>
      </w:r>
      <w:r w:rsidR="006160B5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а предложения имот е определена, </w:t>
      </w:r>
      <w:r w:rsidR="00865C11"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съгласно чл.56ж, ал.2 от</w:t>
      </w:r>
      <w:r w:rsidR="00865C11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Правилника за прилагане на Закона за собствеността и ползването на земеделските земи и съставлява 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пазарна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оценка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 xml:space="preserve">, 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изготвена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от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независим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оценител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 xml:space="preserve">, 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вписан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 xml:space="preserve"> в 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Регист</w:t>
      </w:r>
      <w:r w:rsidR="00865C11">
        <w:rPr>
          <w:rFonts w:ascii="Verdana" w:hAnsi="Verdana"/>
          <w:sz w:val="20"/>
          <w:szCs w:val="20"/>
          <w:shd w:val="clear" w:color="auto" w:fill="FFFFFF"/>
        </w:rPr>
        <w:t>ъра</w:t>
      </w:r>
      <w:proofErr w:type="spellEnd"/>
      <w:r w:rsidR="00865C11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>
        <w:rPr>
          <w:rFonts w:ascii="Verdana" w:hAnsi="Verdana"/>
          <w:sz w:val="20"/>
          <w:szCs w:val="20"/>
          <w:shd w:val="clear" w:color="auto" w:fill="FFFFFF"/>
        </w:rPr>
        <w:t>на</w:t>
      </w:r>
      <w:proofErr w:type="spellEnd"/>
      <w:r w:rsidR="00865C11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>
        <w:rPr>
          <w:rFonts w:ascii="Verdana" w:hAnsi="Verdana"/>
          <w:sz w:val="20"/>
          <w:szCs w:val="20"/>
          <w:shd w:val="clear" w:color="auto" w:fill="FFFFFF"/>
        </w:rPr>
        <w:t>независимите</w:t>
      </w:r>
      <w:proofErr w:type="spellEnd"/>
      <w:r w:rsidR="00865C11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>
        <w:rPr>
          <w:rFonts w:ascii="Verdana" w:hAnsi="Verdana"/>
          <w:sz w:val="20"/>
          <w:szCs w:val="20"/>
          <w:shd w:val="clear" w:color="auto" w:fill="FFFFFF"/>
        </w:rPr>
        <w:t>оценители</w:t>
      </w:r>
      <w:proofErr w:type="spellEnd"/>
      <w:r w:rsidR="00865C11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>
        <w:rPr>
          <w:rFonts w:ascii="Verdana" w:hAnsi="Verdana"/>
          <w:sz w:val="20"/>
          <w:szCs w:val="20"/>
          <w:shd w:val="clear" w:color="auto" w:fill="FFFFFF"/>
        </w:rPr>
        <w:t>възложена</w:t>
      </w:r>
      <w:proofErr w:type="spellEnd"/>
      <w:r w:rsidR="00865C11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>
        <w:rPr>
          <w:rFonts w:ascii="Verdana" w:hAnsi="Verdana"/>
          <w:sz w:val="20"/>
          <w:szCs w:val="20"/>
          <w:shd w:val="clear" w:color="auto" w:fill="FFFFFF"/>
        </w:rPr>
        <w:t>от</w:t>
      </w:r>
      <w:proofErr w:type="spellEnd"/>
      <w:r w:rsidR="00865C11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865C11">
        <w:rPr>
          <w:rFonts w:ascii="Verdana" w:hAnsi="Verdana"/>
          <w:sz w:val="20"/>
          <w:szCs w:val="20"/>
          <w:shd w:val="clear" w:color="auto" w:fill="FFFFFF"/>
          <w:lang w:val="bg-BG"/>
        </w:rPr>
        <w:t>Д</w:t>
      </w:r>
      <w:proofErr w:type="spellStart"/>
      <w:r w:rsidR="00865C11">
        <w:rPr>
          <w:rFonts w:ascii="Verdana" w:hAnsi="Verdana"/>
          <w:sz w:val="20"/>
          <w:szCs w:val="20"/>
          <w:shd w:val="clear" w:color="auto" w:fill="FFFFFF"/>
        </w:rPr>
        <w:t>иректора</w:t>
      </w:r>
      <w:proofErr w:type="spellEnd"/>
      <w:r w:rsidR="00865C11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>
        <w:rPr>
          <w:rFonts w:ascii="Verdana" w:hAnsi="Verdana"/>
          <w:sz w:val="20"/>
          <w:szCs w:val="20"/>
          <w:shd w:val="clear" w:color="auto" w:fill="FFFFFF"/>
        </w:rPr>
        <w:t>на</w:t>
      </w:r>
      <w:proofErr w:type="spellEnd"/>
      <w:r w:rsidR="00865C11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865C11">
        <w:rPr>
          <w:rFonts w:ascii="Verdana" w:hAnsi="Verdana"/>
          <w:sz w:val="20"/>
          <w:szCs w:val="20"/>
          <w:shd w:val="clear" w:color="auto" w:fill="FFFFFF"/>
          <w:lang w:val="bg-BG"/>
        </w:rPr>
        <w:t>О</w:t>
      </w:r>
      <w:proofErr w:type="spellStart"/>
      <w:r w:rsidR="00865C11">
        <w:rPr>
          <w:rFonts w:ascii="Verdana" w:hAnsi="Verdana"/>
          <w:sz w:val="20"/>
          <w:szCs w:val="20"/>
          <w:shd w:val="clear" w:color="auto" w:fill="FFFFFF"/>
        </w:rPr>
        <w:t>бластна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дирекция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 xml:space="preserve"> "</w:t>
      </w:r>
      <w:proofErr w:type="spellStart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Земеделие</w:t>
      </w:r>
      <w:proofErr w:type="spellEnd"/>
      <w:r w:rsidR="00865C11" w:rsidRPr="004C5F0C">
        <w:rPr>
          <w:rFonts w:ascii="Verdana" w:hAnsi="Verdana"/>
          <w:sz w:val="20"/>
          <w:szCs w:val="20"/>
          <w:shd w:val="clear" w:color="auto" w:fill="FFFFFF"/>
        </w:rPr>
        <w:t>"</w:t>
      </w:r>
      <w:r w:rsidR="00865C11">
        <w:rPr>
          <w:rFonts w:ascii="Verdana" w:hAnsi="Verdana"/>
          <w:sz w:val="20"/>
          <w:szCs w:val="20"/>
          <w:shd w:val="clear" w:color="auto" w:fill="FFFFFF"/>
          <w:lang w:val="bg-BG"/>
        </w:rPr>
        <w:t xml:space="preserve"> - Разград</w:t>
      </w:r>
      <w:r w:rsidR="00865C11" w:rsidRPr="00F65CA6">
        <w:rPr>
          <w:rFonts w:ascii="Verdana" w:eastAsia="Times New Roman" w:hAnsi="Verdana" w:cs="Times New Roman"/>
          <w:sz w:val="20"/>
          <w:szCs w:val="20"/>
          <w:lang w:val="bg-BG" w:eastAsia="bg-BG" w:bidi="bg-BG"/>
        </w:rPr>
        <w:t>.</w:t>
      </w:r>
    </w:p>
    <w:p w:rsidR="00B23EE9" w:rsidRPr="00B23EE9" w:rsidRDefault="00B23EE9" w:rsidP="00354212">
      <w:pPr>
        <w:widowControl w:val="0"/>
        <w:spacing w:after="0"/>
        <w:ind w:right="140" w:firstLine="284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6. Размер, срок и начин на плащане на депозитите за участие в търга:</w:t>
      </w:r>
    </w:p>
    <w:p w:rsidR="00B23EE9" w:rsidRPr="00B23EE9" w:rsidRDefault="00B23EE9" w:rsidP="00354212">
      <w:pPr>
        <w:overflowPunct w:val="0"/>
        <w:autoSpaceDE w:val="0"/>
        <w:autoSpaceDN w:val="0"/>
        <w:adjustRightInd w:val="0"/>
        <w:spacing w:after="0"/>
        <w:ind w:firstLine="426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bidi="bg-BG"/>
        </w:rPr>
        <w:t xml:space="preserve">6.1 Размер и плащане на депозита: </w:t>
      </w:r>
      <w:r w:rsidRPr="00B23EE9">
        <w:rPr>
          <w:rFonts w:ascii="Verdana" w:eastAsia="Times New Roman" w:hAnsi="Verdana" w:cs="Times New Roman"/>
          <w:bCs/>
          <w:sz w:val="20"/>
          <w:szCs w:val="20"/>
          <w:lang w:val="bg-BG"/>
        </w:rPr>
        <w:t>Депозитът за участие в търга е в размер 10% от началната тръжна цена на имота, съгласно чл.56з, ал.8 от П</w:t>
      </w:r>
      <w:r w:rsidR="003527E9">
        <w:rPr>
          <w:rFonts w:ascii="Verdana" w:eastAsia="Times New Roman" w:hAnsi="Verdana" w:cs="Times New Roman"/>
          <w:bCs/>
          <w:sz w:val="20"/>
          <w:szCs w:val="20"/>
          <w:lang w:val="bg-BG"/>
        </w:rPr>
        <w:t>равилника за прилагане на Закона за собствеността и ползването на земеделските земи</w:t>
      </w:r>
      <w:r w:rsidRPr="00B23EE9">
        <w:rPr>
          <w:rFonts w:ascii="Verdana" w:eastAsia="Times New Roman" w:hAnsi="Verdana" w:cs="Times New Roman"/>
          <w:bCs/>
          <w:sz w:val="20"/>
          <w:szCs w:val="20"/>
          <w:lang w:val="bg-BG"/>
        </w:rPr>
        <w:t>. Върху депозита не се начислява лихва и не подлежи на връщане при отказ на кан</w:t>
      </w:r>
      <w:r w:rsidR="00865C11">
        <w:rPr>
          <w:rFonts w:ascii="Verdana" w:eastAsia="Times New Roman" w:hAnsi="Verdana" w:cs="Times New Roman"/>
          <w:bCs/>
          <w:sz w:val="20"/>
          <w:szCs w:val="20"/>
          <w:lang w:val="bg-BG"/>
        </w:rPr>
        <w:t>дидата за сключване на договор.</w:t>
      </w:r>
    </w:p>
    <w:p w:rsidR="00B23EE9" w:rsidRPr="00B23EE9" w:rsidRDefault="00B23EE9" w:rsidP="00C078B5">
      <w:pPr>
        <w:widowControl w:val="0"/>
        <w:spacing w:after="0"/>
        <w:ind w:right="60" w:firstLine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6.2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Плащанията се извършват в български лева, по банков път по сметка на О</w:t>
      </w:r>
      <w:r w:rsidR="00ED6A3B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бластна дирекция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„Земеделие” – Разград:</w:t>
      </w:r>
    </w:p>
    <w:p w:rsidR="00B23EE9" w:rsidRPr="00B23EE9" w:rsidRDefault="00B23EE9" w:rsidP="00C078B5">
      <w:pPr>
        <w:widowControl w:val="0"/>
        <w:spacing w:after="0"/>
        <w:ind w:right="60" w:firstLine="426"/>
        <w:jc w:val="both"/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eastAsia="bg-BG" w:bidi="bg-BG"/>
        </w:rPr>
        <w:t>ЦЕНТРАЛНА КООПЕРАТИВНА БАНКА АД</w:t>
      </w:r>
    </w:p>
    <w:p w:rsidR="00B23EE9" w:rsidRPr="00B23EE9" w:rsidRDefault="00B23EE9" w:rsidP="00C078B5">
      <w:pPr>
        <w:widowControl w:val="0"/>
        <w:spacing w:after="0"/>
        <w:ind w:right="60" w:firstLine="426"/>
        <w:jc w:val="both"/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bidi="en-US"/>
        </w:rPr>
      </w:pP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bidi="en-US"/>
        </w:rPr>
        <w:t>IBAN</w:t>
      </w: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bidi="en-US"/>
        </w:rPr>
        <w:t xml:space="preserve">: </w:t>
      </w: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bidi="en-US"/>
        </w:rPr>
        <w:t>BG</w:t>
      </w: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bidi="en-US"/>
        </w:rPr>
        <w:t xml:space="preserve">56 </w:t>
      </w: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bidi="en-US"/>
        </w:rPr>
        <w:t>CECB</w:t>
      </w: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bidi="en-US"/>
        </w:rPr>
        <w:t xml:space="preserve"> 9790 33</w:t>
      </w: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bidi="en-US"/>
        </w:rPr>
        <w:t>B</w:t>
      </w: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bidi="en-US"/>
        </w:rPr>
        <w:t>3 9192 00</w:t>
      </w:r>
    </w:p>
    <w:p w:rsidR="00B23EE9" w:rsidRPr="00B23EE9" w:rsidRDefault="00B23EE9" w:rsidP="00C078B5">
      <w:pPr>
        <w:widowControl w:val="0"/>
        <w:spacing w:after="0"/>
        <w:ind w:right="60" w:firstLine="426"/>
        <w:jc w:val="both"/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bidi="en-US"/>
        </w:rPr>
      </w:pP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bidi="en-US"/>
        </w:rPr>
        <w:lastRenderedPageBreak/>
        <w:t>BIC</w:t>
      </w: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bidi="en-US"/>
        </w:rPr>
        <w:t xml:space="preserve">: </w:t>
      </w:r>
      <w:r w:rsidRPr="00B23EE9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bidi="en-US"/>
        </w:rPr>
        <w:t>CECBBGSF</w:t>
      </w:r>
    </w:p>
    <w:p w:rsidR="00B23EE9" w:rsidRPr="00B23EE9" w:rsidRDefault="00B23EE9" w:rsidP="00C078B5">
      <w:pPr>
        <w:widowControl w:val="0"/>
        <w:spacing w:after="0"/>
        <w:ind w:right="60" w:firstLine="426"/>
        <w:jc w:val="both"/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eastAsia="bg-BG" w:bidi="bg-BG"/>
        </w:rPr>
      </w:pPr>
      <w:r w:rsidRPr="00B23EE9">
        <w:rPr>
          <w:rFonts w:ascii="Verdana" w:eastAsia="Times New Roman" w:hAnsi="Verdana" w:cs="Times New Roman"/>
          <w:b/>
          <w:color w:val="000000"/>
          <w:sz w:val="20"/>
          <w:szCs w:val="20"/>
          <w:lang w:val="bg-BG" w:eastAsia="bg-BG" w:bidi="bg-BG"/>
        </w:rPr>
        <w:t>ОСНОВАНИЕ ЗА ПЛАЩАНЕ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: депозит за участие в търг п</w:t>
      </w:r>
      <w:r w:rsidR="003527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о реда на чл. 27, ал. 8</w:t>
      </w:r>
      <w:r w:rsidR="00354212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, изречение второ</w:t>
      </w:r>
      <w:r w:rsidR="003527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от Закона за собствеността и ползването на земеделските земи</w:t>
      </w:r>
      <w:r w:rsidRPr="00B23EE9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- изписва се и идентификатора на УПИ.</w:t>
      </w:r>
    </w:p>
    <w:p w:rsidR="00861C79" w:rsidRDefault="00865C11" w:rsidP="00C078B5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lang w:val="bg-BG"/>
        </w:rPr>
      </w:pP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7.</w:t>
      </w:r>
      <w:r w:rsidRPr="00F65CA6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eastAsia="bg-BG" w:bidi="bg-BG"/>
        </w:rPr>
        <w:t xml:space="preserve"> Място и с</w:t>
      </w:r>
      <w:r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eastAsia="bg-BG" w:bidi="bg-BG"/>
        </w:rPr>
        <w:t>рок на получаване на заявления з</w:t>
      </w:r>
      <w:r w:rsidRPr="00F65CA6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eastAsia="bg-BG" w:bidi="bg-BG"/>
        </w:rPr>
        <w:t>а участие в търга: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Документите за участие в търга се получават в сградата на Обл</w:t>
      </w:r>
      <w:r w:rsidR="003527E9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астна дирекция “Земеделие” –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Р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>азград, ул</w:t>
      </w:r>
      <w:r w:rsidR="00861C79">
        <w:rPr>
          <w:rFonts w:ascii="Verdana" w:eastAsia="Times New Roman" w:hAnsi="Verdana" w:cs="Times New Roman"/>
          <w:bCs/>
          <w:sz w:val="20"/>
          <w:szCs w:val="20"/>
          <w:lang w:val="bg-BG"/>
        </w:rPr>
        <w:t>.“Н.Й.Вапцаров” № 10, в стая № 4</w:t>
      </w:r>
      <w:r>
        <w:rPr>
          <w:rFonts w:ascii="Verdana" w:eastAsia="Times New Roman" w:hAnsi="Verdana" w:cs="Times New Roman"/>
          <w:bCs/>
          <w:sz w:val="20"/>
          <w:szCs w:val="20"/>
        </w:rPr>
        <w:t>,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всеки работен ден от 08.30 ч. до 17.00 ч., в срок от 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30 /тридесет/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календарни дни, считано от </w:t>
      </w:r>
      <w:r w:rsidR="00614151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01.02</w:t>
      </w:r>
      <w:r w:rsidR="007E3750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.2022 </w:t>
      </w:r>
      <w:r w:rsidR="007E3750"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г.</w:t>
      </w:r>
      <w:r w:rsidR="007E3750"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</w:t>
      </w:r>
      <w:r w:rsidR="00614151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до 02.03</w:t>
      </w:r>
      <w:r w:rsidR="007E3750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.2022 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г.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включително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. Документите за участие в търга могат да бъдат изтеглени от интернет страницата на дирекцията</w:t>
      </w:r>
      <w:r w:rsidRPr="00F65CA6">
        <w:rPr>
          <w:rFonts w:ascii="Verdana" w:eastAsia="Times New Roman" w:hAnsi="Verdana" w:cs="Times New Roman"/>
          <w:sz w:val="20"/>
          <w:szCs w:val="20"/>
          <w:lang w:val="bg-BG"/>
        </w:rPr>
        <w:t xml:space="preserve"> </w:t>
      </w:r>
      <w:hyperlink r:id="rId7" w:history="1">
        <w:r w:rsidR="00861C79" w:rsidRPr="0034256B">
          <w:rPr>
            <w:rStyle w:val="Hyperlink"/>
          </w:rPr>
          <w:t>https://www.mzh.government.bg/ODZ-Razgrad/bg/Home.aspx</w:t>
        </w:r>
      </w:hyperlink>
    </w:p>
    <w:p w:rsidR="009F5A61" w:rsidRDefault="00865C11" w:rsidP="00C078B5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rFonts w:ascii="Verdana" w:eastAsia="Times New Roman" w:hAnsi="Verdana" w:cs="Times New Roman"/>
          <w:bCs/>
          <w:sz w:val="20"/>
          <w:szCs w:val="20"/>
          <w:lang w:val="bg-BG"/>
        </w:rPr>
      </w:pP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8. Място и  срок за подаване на документи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за </w:t>
      </w:r>
      <w:r w:rsidRPr="00F65CA6">
        <w:rPr>
          <w:rFonts w:ascii="Verdana" w:eastAsia="Times New Roman" w:hAnsi="Verdana" w:cs="Times New Roman"/>
          <w:b/>
          <w:bCs/>
          <w:color w:val="000000"/>
          <w:spacing w:val="2"/>
          <w:sz w:val="20"/>
          <w:szCs w:val="20"/>
          <w:shd w:val="clear" w:color="auto" w:fill="FFFFFF"/>
          <w:lang w:val="bg-BG" w:eastAsia="bg-BG" w:bidi="bg-BG"/>
        </w:rPr>
        <w:t>участие в търга: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Документите за участие в търга се подават в сградата на Обла</w:t>
      </w:r>
      <w:r w:rsidR="003527E9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стна дирекция “Земеделие” –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Р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азград, ул.“Н.Й.Вапцаров” № 10, в стая № 5,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всеки работен ден от 08.30 ч. до 17.00 ч., в срок от 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30 /тридесет/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календарни дни,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считано от</w:t>
      </w:r>
      <w:r w:rsidR="0077014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</w:t>
      </w:r>
      <w:r w:rsidR="00614151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01.02.2022 </w:t>
      </w:r>
      <w:r w:rsidR="00614151"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г.</w:t>
      </w:r>
      <w:r w:rsidR="00614151"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</w:t>
      </w:r>
      <w:r w:rsidR="00614151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до 02.03.2022 </w:t>
      </w:r>
      <w:r w:rsidR="00770146"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г.</w:t>
      </w:r>
      <w:r w:rsidR="009F5A61"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</w:t>
      </w:r>
      <w:r w:rsidR="009F5A61"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включително</w:t>
      </w:r>
      <w:r w:rsidR="009F5A61"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.</w:t>
      </w:r>
    </w:p>
    <w:p w:rsidR="00865C11" w:rsidRPr="00F65CA6" w:rsidRDefault="00865C11" w:rsidP="00C078B5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  <w:r>
        <w:rPr>
          <w:rFonts w:ascii="Verdana" w:eastAsia="Times New Roman" w:hAnsi="Verdana" w:cs="Times New Roman"/>
          <w:b/>
          <w:sz w:val="20"/>
          <w:szCs w:val="20"/>
          <w:lang w:val="bg-BG"/>
        </w:rPr>
        <w:t>9</w:t>
      </w:r>
      <w:r w:rsidRPr="00F65CA6">
        <w:rPr>
          <w:rFonts w:ascii="Verdana" w:eastAsia="Times New Roman" w:hAnsi="Verdana" w:cs="Times New Roman"/>
          <w:b/>
          <w:sz w:val="20"/>
          <w:szCs w:val="20"/>
          <w:lang w:val="bg-BG"/>
        </w:rPr>
        <w:t>.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Директорът на О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бластна дирекция „Земеделие” -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Разград в 3 /три/ дневен срок от изтичане на крайния срок за подаване на заявленията за участие в търга, назначава със Заповед състава на тръжната комисия.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В 14 / четиринадесет / дневен срок тръжната комисия разглежда заявленията, класира предложенията и определя спечелилия търга кандидат. За резултатите от търга се съставя протокол съгласно чл.56м от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Правилника за прилагане на закона за собствеността и ползването на земеделските земи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.  </w:t>
      </w:r>
    </w:p>
    <w:p w:rsidR="00865C11" w:rsidRPr="00F65CA6" w:rsidRDefault="00865C11" w:rsidP="00C078B5">
      <w:pPr>
        <w:widowControl w:val="0"/>
        <w:spacing w:after="0"/>
        <w:ind w:right="60" w:firstLine="284"/>
        <w:jc w:val="both"/>
        <w:rPr>
          <w:rFonts w:ascii="Verdana" w:eastAsia="Times New Roman" w:hAnsi="Verdana" w:cs="Times New Roman"/>
          <w:spacing w:val="3"/>
          <w:sz w:val="20"/>
          <w:szCs w:val="20"/>
          <w:lang w:val="bg-BG" w:eastAsia="bg-BG"/>
        </w:rPr>
      </w:pPr>
      <w:r>
        <w:rPr>
          <w:rFonts w:ascii="Verdana" w:eastAsia="Times New Roman" w:hAnsi="Verdana" w:cs="Times New Roman"/>
          <w:b/>
          <w:spacing w:val="3"/>
          <w:sz w:val="20"/>
          <w:szCs w:val="20"/>
          <w:lang w:eastAsia="bg-BG"/>
        </w:rPr>
        <w:t>10</w:t>
      </w:r>
      <w:r w:rsidRPr="00F65CA6">
        <w:rPr>
          <w:rFonts w:ascii="Verdana" w:eastAsia="Times New Roman" w:hAnsi="Verdana" w:cs="Times New Roman"/>
          <w:b/>
          <w:spacing w:val="3"/>
          <w:sz w:val="20"/>
          <w:szCs w:val="20"/>
          <w:lang w:val="bg-BG" w:eastAsia="bg-BG"/>
        </w:rPr>
        <w:t>.</w:t>
      </w:r>
      <w:r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bg-BG" w:bidi="bg-BG"/>
        </w:rPr>
        <w:t>Ko</w:t>
      </w:r>
      <w:proofErr w:type="spellEnd"/>
      <w:r w:rsidRPr="009900CA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гато кандидатите за един и същ имот са предложили една и съща цена, между тях се провежда търг с явно наддаване.</w:t>
      </w:r>
      <w:r w:rsidRPr="009900CA">
        <w:t xml:space="preserve"> </w:t>
      </w:r>
      <w:r w:rsidRPr="009900CA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Председателят на тръжната комисия уведомява по реда на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bg-BG" w:bidi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Гражданския процесуален кодекс кандидатите, </w:t>
      </w:r>
      <w:r w:rsidRPr="009900CA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предложили една и съща цена</w:t>
      </w:r>
      <w:r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, </w:t>
      </w:r>
      <w:r w:rsidRPr="009900CA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за деня, часа, условията и реда за провеждане на търга с явно наддаване.</w:t>
      </w:r>
      <w:r w:rsidRPr="009900CA">
        <w:t xml:space="preserve"> </w:t>
      </w:r>
      <w:r w:rsidRPr="009900CA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Председателят на тръжната комисия обявява началната тръжна цена, от която започва наддаването, и определя стъпка на наддаването в размер 100 лв.</w:t>
      </w:r>
      <w:r w:rsidRPr="009900CA">
        <w:t xml:space="preserve"> </w:t>
      </w:r>
      <w:r w:rsidRPr="009900CA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На първо място в търга се класира кандидатът, предложил най-висока цена за даден имот.</w:t>
      </w:r>
    </w:p>
    <w:p w:rsidR="00865C11" w:rsidRPr="00861C79" w:rsidRDefault="00865C11" w:rsidP="00C078B5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lang w:val="bg-BG"/>
        </w:rPr>
      </w:pP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11. Място за обявяване на протокола за резултатите от търга: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Протоколът за резултатите от търга се обявява на информационното табло на О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>бластна дирекция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„Земеделие” – Разград, гр. Разград, ул.“Н.Й.Вапцаров” № 10 и на интернет страницата на дирекцията </w:t>
      </w:r>
      <w:hyperlink r:id="rId8" w:history="1">
        <w:r w:rsidR="00861C79" w:rsidRPr="0034256B">
          <w:rPr>
            <w:rStyle w:val="Hyperlink"/>
          </w:rPr>
          <w:t>https://www.mzh.government.bg/ODZ-Razgrad/bg/Home.aspx</w:t>
        </w:r>
      </w:hyperlink>
      <w:r w:rsidR="00861C79">
        <w:rPr>
          <w:lang w:val="bg-BG"/>
        </w:rPr>
        <w:t xml:space="preserve">.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В 7-дневен срок от обявяването му участниците в търга могат да направят писмени възражения до тръжната комисия. Тръжната комисия се произнася по възраженията в 5-дневен срок, като за разглеждането им се съставя протокол, в който се посочват мотивите за приемането или за отхвърлянето им. Протоколът се подписва от членовете на тръжната комисия и се обявява на посоченото в</w:t>
      </w:r>
      <w:r w:rsidR="00C078B5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т.11 от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заповедта публично място</w:t>
      </w:r>
      <w:r w:rsidR="00C078B5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, а именно </w:t>
      </w:r>
      <w:r w:rsidR="00C078B5"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на информационното табло на О</w:t>
      </w:r>
      <w:r w:rsidR="00C078B5">
        <w:rPr>
          <w:rFonts w:ascii="Verdana" w:eastAsia="Times New Roman" w:hAnsi="Verdana" w:cs="Times New Roman"/>
          <w:bCs/>
          <w:sz w:val="20"/>
          <w:szCs w:val="20"/>
          <w:lang w:val="bg-BG"/>
        </w:rPr>
        <w:t>бластна дирекция</w:t>
      </w:r>
      <w:r w:rsidR="00C078B5"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„Земеделие” – Разград, г</w:t>
      </w:r>
      <w:r w:rsidR="00C078B5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р. Разград, ул.“Н.Й.Вапцаров” № </w:t>
      </w:r>
      <w:r w:rsidR="00C078B5"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10 и на интернет страницата на дирекцията </w:t>
      </w:r>
      <w:r w:rsidR="00C078B5">
        <w:fldChar w:fldCharType="begin"/>
      </w:r>
      <w:r w:rsidR="00C078B5">
        <w:instrText xml:space="preserve"> HYPERLINK "</w:instrText>
      </w:r>
      <w:r w:rsidR="00C078B5" w:rsidRPr="00861C79">
        <w:instrText>https://www.mzh.government.bg/ODZ-Razgrad/bg/Home.aspx</w:instrText>
      </w:r>
      <w:r w:rsidR="00C078B5">
        <w:instrText xml:space="preserve">" </w:instrText>
      </w:r>
      <w:r w:rsidR="00C078B5">
        <w:fldChar w:fldCharType="separate"/>
      </w:r>
      <w:r w:rsidR="00C078B5" w:rsidRPr="0034256B">
        <w:rPr>
          <w:rStyle w:val="Hyperlink"/>
        </w:rPr>
        <w:t>https://www.mzh.government.bg/ODZ-Razgrad/bg/Home.aspx</w:t>
      </w:r>
      <w:r w:rsidR="00C078B5">
        <w:fldChar w:fldCharType="end"/>
      </w:r>
      <w:r w:rsidR="00C078B5">
        <w:rPr>
          <w:lang w:val="bg-BG"/>
        </w:rPr>
        <w:t>.</w:t>
      </w:r>
    </w:p>
    <w:p w:rsidR="00865C11" w:rsidRPr="00F65CA6" w:rsidRDefault="00865C11" w:rsidP="00C078B5">
      <w:pPr>
        <w:widowControl w:val="0"/>
        <w:spacing w:after="0"/>
        <w:ind w:right="140" w:firstLine="284"/>
        <w:jc w:val="both"/>
        <w:rPr>
          <w:rFonts w:ascii="Verdana" w:eastAsia="Times New Roman" w:hAnsi="Verdana" w:cs="Times New Roman"/>
          <w:bCs/>
          <w:sz w:val="20"/>
          <w:szCs w:val="20"/>
          <w:lang w:val="bg-BG"/>
        </w:rPr>
      </w:pPr>
      <w:r w:rsidRPr="00F65CA6">
        <w:rPr>
          <w:rFonts w:ascii="Verdana" w:eastAsia="Times New Roman" w:hAnsi="Verdana" w:cs="Times New Roman"/>
          <w:b/>
          <w:bCs/>
          <w:spacing w:val="3"/>
          <w:sz w:val="20"/>
          <w:szCs w:val="20"/>
          <w:lang w:val="bg-BG" w:eastAsia="bg-BG"/>
        </w:rPr>
        <w:t>1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2</w:t>
      </w:r>
      <w:r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.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Провеждане на търга и класиране се извършва ако се явят поне двама легитимни кандидати (съседи) на обявения в тръжната процедура имот</w:t>
      </w:r>
      <w:r w:rsidRPr="009900CA">
        <w:rPr>
          <w:rFonts w:ascii="Verdana" w:eastAsia="Times New Roman" w:hAnsi="Verdana" w:cs="Times New Roman"/>
          <w:bCs/>
          <w:sz w:val="20"/>
          <w:szCs w:val="20"/>
          <w:lang w:val="bg-BG"/>
        </w:rPr>
        <w:t>.</w:t>
      </w:r>
    </w:p>
    <w:p w:rsidR="00865C11" w:rsidRDefault="00865C11" w:rsidP="00C078B5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rFonts w:ascii="Verdana" w:eastAsia="Times New Roman" w:hAnsi="Verdana" w:cs="Times New Roman"/>
          <w:bCs/>
          <w:sz w:val="20"/>
          <w:szCs w:val="20"/>
          <w:lang w:val="bg-BG"/>
        </w:rPr>
      </w:pPr>
      <w:r w:rsidRPr="00F65CA6">
        <w:rPr>
          <w:rFonts w:ascii="Verdana" w:eastAsia="Times New Roman" w:hAnsi="Verdana" w:cs="Times New Roman"/>
          <w:b/>
          <w:sz w:val="20"/>
          <w:szCs w:val="20"/>
          <w:lang w:val="bg-BG"/>
        </w:rPr>
        <w:t>13.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 Условия за възстановяване на депозита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. Внесените депозити от некласираните кандидати се възстановяват в 7-дневен срок след приключване на търга, а депозитът на кандидата, класиран на второ място – след подписването на договора със спечелилия кандидат и внасяне на продажната цена от купувача п</w:t>
      </w:r>
      <w:r w:rsidR="00792DE3">
        <w:rPr>
          <w:rFonts w:ascii="Verdana" w:eastAsia="Times New Roman" w:hAnsi="Verdana" w:cs="Times New Roman"/>
          <w:bCs/>
          <w:sz w:val="20"/>
          <w:szCs w:val="20"/>
          <w:lang w:val="bg-BG"/>
        </w:rPr>
        <w:t>о сметката на МЗм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в 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БНБ-ЦУ IBAN:BG97 BNBG 9661 3000 1500 01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, </w:t>
      </w:r>
      <w:r w:rsidRPr="00F65C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bg-BG" w:eastAsia="bg-BG"/>
        </w:rPr>
        <w:t>BIC:BNBGBGSD.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Депозитите на кандидатите, класирани на първо и второ място не се възстановяват, в случай на отказ за сключване на договор. Депозитът на обжалвалия търга участник се възстановява, след влизането в сила на съдебното решение.</w:t>
      </w:r>
    </w:p>
    <w:p w:rsidR="00865C11" w:rsidRPr="00F65CA6" w:rsidRDefault="00865C11" w:rsidP="001579E4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  <w:r w:rsidRPr="003631D9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lastRenderedPageBreak/>
        <w:t>14.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</w:t>
      </w:r>
      <w:r w:rsidRPr="00FC366E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Министърът на земеделието или упълномощено от него длъжностно лице в 7-дневен срок от одобряването на протоколите със заповед определя класираните на 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>първо и второ място кандидати</w:t>
      </w:r>
      <w:r w:rsid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за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имота</w:t>
      </w:r>
      <w:r w:rsidRPr="00FC366E">
        <w:rPr>
          <w:rFonts w:ascii="Verdana" w:eastAsia="Times New Roman" w:hAnsi="Verdana" w:cs="Times New Roman"/>
          <w:bCs/>
          <w:sz w:val="20"/>
          <w:szCs w:val="20"/>
          <w:lang w:val="bg-BG"/>
        </w:rPr>
        <w:t>. Заповедта</w:t>
      </w:r>
      <w:r w:rsidR="006A6C8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</w:t>
      </w:r>
      <w:r w:rsidRPr="00FC366E">
        <w:rPr>
          <w:rFonts w:ascii="Verdana" w:eastAsia="Times New Roman" w:hAnsi="Verdana" w:cs="Times New Roman"/>
          <w:bCs/>
          <w:sz w:val="20"/>
          <w:szCs w:val="20"/>
          <w:lang w:val="bg-BG"/>
        </w:rPr>
        <w:t>се публикува на интернет страницата на Министерството на земе</w:t>
      </w:r>
      <w:r w:rsidR="00792DE3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делието 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>и на Областна</w:t>
      </w:r>
      <w:r w:rsidRPr="00FC366E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дирекция "Земеделие"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– Разград </w:t>
      </w:r>
      <w:r w:rsidRPr="003631D9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при спазване изискванията на </w:t>
      </w:r>
      <w:r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Регламент (ЕС) 2016/679</w:t>
      </w:r>
      <w:r w:rsidR="00AA5770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на</w:t>
      </w:r>
      <w:r w:rsidRPr="00F65CA6"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Европейския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парламент</w:t>
      </w:r>
      <w:proofErr w:type="spellEnd"/>
      <w:r>
        <w:rPr>
          <w:rFonts w:ascii="Verdana" w:hAnsi="Verdana"/>
          <w:sz w:val="20"/>
          <w:szCs w:val="20"/>
        </w:rPr>
        <w:t xml:space="preserve"> и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Съвета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27 </w:t>
      </w:r>
      <w:proofErr w:type="spellStart"/>
      <w:r>
        <w:rPr>
          <w:rFonts w:ascii="Verdana" w:hAnsi="Verdana"/>
          <w:sz w:val="20"/>
          <w:szCs w:val="20"/>
        </w:rPr>
        <w:t>април</w:t>
      </w:r>
      <w:proofErr w:type="spellEnd"/>
      <w:r>
        <w:rPr>
          <w:rFonts w:ascii="Verdana" w:hAnsi="Verdana"/>
          <w:sz w:val="20"/>
          <w:szCs w:val="20"/>
        </w:rPr>
        <w:t xml:space="preserve"> 2016 г. </w:t>
      </w:r>
      <w:proofErr w:type="gramStart"/>
      <w:r>
        <w:rPr>
          <w:rFonts w:ascii="Verdana" w:hAnsi="Verdana"/>
          <w:sz w:val="20"/>
          <w:szCs w:val="20"/>
        </w:rPr>
        <w:t>и</w:t>
      </w:r>
      <w:proofErr w:type="gram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Закона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за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защита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на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личните</w:t>
      </w:r>
      <w:proofErr w:type="spellEnd"/>
      <w:r w:rsidRPr="00366BB2">
        <w:rPr>
          <w:rFonts w:ascii="Verdana" w:hAnsi="Verdana"/>
          <w:sz w:val="20"/>
          <w:szCs w:val="20"/>
        </w:rPr>
        <w:t xml:space="preserve"> </w:t>
      </w:r>
      <w:proofErr w:type="spellStart"/>
      <w:r w:rsidRPr="00366BB2">
        <w:rPr>
          <w:rFonts w:ascii="Verdana" w:hAnsi="Verdana"/>
          <w:sz w:val="20"/>
          <w:szCs w:val="20"/>
        </w:rPr>
        <w:t>данни</w:t>
      </w:r>
      <w:proofErr w:type="spellEnd"/>
      <w:r w:rsidRPr="003631D9">
        <w:rPr>
          <w:rFonts w:ascii="Verdana" w:eastAsia="Times New Roman" w:hAnsi="Verdana" w:cs="Times New Roman"/>
          <w:bCs/>
          <w:sz w:val="20"/>
          <w:szCs w:val="20"/>
          <w:lang w:val="bg-BG"/>
        </w:rPr>
        <w:t>.</w:t>
      </w:r>
      <w:r w:rsidR="001579E4" w:rsidRPr="001579E4">
        <w:t xml:space="preserve"> </w:t>
      </w:r>
      <w:r w:rsidR="001579E4" w:rsidRP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>Директорът на</w:t>
      </w:r>
      <w:r w:rsid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областната дирекция „Земеделие“</w:t>
      </w:r>
      <w:r w:rsidR="001579E4" w:rsidRP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уведомява участниците в търга по реда на Административнопроцесуалния кодекс за</w:t>
      </w:r>
      <w:r w:rsid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издадената </w:t>
      </w:r>
      <w:r w:rsidR="001579E4" w:rsidRPr="00FC366E">
        <w:rPr>
          <w:rFonts w:ascii="Verdana" w:eastAsia="Times New Roman" w:hAnsi="Verdana" w:cs="Times New Roman"/>
          <w:bCs/>
          <w:sz w:val="20"/>
          <w:szCs w:val="20"/>
          <w:lang w:val="bg-BG"/>
        </w:rPr>
        <w:t>заповед о</w:t>
      </w:r>
      <w:r w:rsid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>тносно</w:t>
      </w:r>
      <w:r w:rsidR="001579E4" w:rsidRPr="00FC366E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класираните на </w:t>
      </w:r>
      <w:r w:rsid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>първо и второ място кандидати за имота</w:t>
      </w:r>
      <w:r w:rsidR="001579E4" w:rsidRPr="00FC366E">
        <w:rPr>
          <w:rFonts w:ascii="Verdana" w:eastAsia="Times New Roman" w:hAnsi="Verdana" w:cs="Times New Roman"/>
          <w:bCs/>
          <w:sz w:val="20"/>
          <w:szCs w:val="20"/>
          <w:lang w:val="bg-BG"/>
        </w:rPr>
        <w:t>.</w:t>
      </w:r>
    </w:p>
    <w:p w:rsidR="00865C11" w:rsidRDefault="00865C11" w:rsidP="001579E4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bg-BG"/>
        </w:rPr>
      </w:pPr>
      <w:r w:rsidRPr="00F65CA6">
        <w:rPr>
          <w:rFonts w:ascii="Verdana" w:eastAsia="Times New Roman" w:hAnsi="Verdana" w:cs="Times New Roman"/>
          <w:b/>
          <w:sz w:val="20"/>
          <w:szCs w:val="20"/>
          <w:lang w:val="bg-BG"/>
        </w:rPr>
        <w:t>1</w:t>
      </w:r>
      <w:r>
        <w:rPr>
          <w:rFonts w:ascii="Verdana" w:eastAsia="Times New Roman" w:hAnsi="Verdana" w:cs="Times New Roman"/>
          <w:b/>
          <w:sz w:val="20"/>
          <w:szCs w:val="20"/>
          <w:lang w:val="bg-BG"/>
        </w:rPr>
        <w:t>5</w:t>
      </w:r>
      <w:r w:rsidRPr="00F65CA6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. </w:t>
      </w:r>
      <w:r w:rsidRPr="00F65CA6">
        <w:rPr>
          <w:rFonts w:ascii="Verdana" w:eastAsia="Times New Roman" w:hAnsi="Verdana" w:cs="Times New Roman"/>
          <w:sz w:val="20"/>
          <w:szCs w:val="20"/>
          <w:lang w:val="bg-BG"/>
        </w:rPr>
        <w:t>Ако в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 xml:space="preserve"> 14</w:t>
      </w:r>
      <w:r w:rsidRPr="00F65CA6">
        <w:rPr>
          <w:rFonts w:ascii="Verdana" w:eastAsia="Times New Roman" w:hAnsi="Verdana" w:cs="Times New Roman"/>
          <w:sz w:val="20"/>
          <w:szCs w:val="20"/>
          <w:lang w:val="bg-BG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>/</w:t>
      </w:r>
      <w:r w:rsidRPr="00F65CA6">
        <w:rPr>
          <w:rFonts w:ascii="Verdana" w:eastAsia="Times New Roman" w:hAnsi="Verdana" w:cs="Times New Roman"/>
          <w:sz w:val="20"/>
          <w:szCs w:val="20"/>
          <w:lang w:val="bg-BG"/>
        </w:rPr>
        <w:t>четиринадесет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>/</w:t>
      </w:r>
      <w:r w:rsidRPr="00F65CA6">
        <w:rPr>
          <w:rFonts w:ascii="Verdana" w:eastAsia="Times New Roman" w:hAnsi="Verdana" w:cs="Times New Roman"/>
          <w:sz w:val="20"/>
          <w:szCs w:val="20"/>
          <w:lang w:val="bg-BG"/>
        </w:rPr>
        <w:t xml:space="preserve"> дневен срок от влизане в сила на заповедта за класиране на кандидатите, лицето спечелило търга не внесе цената, дължимите данъци, такси, разходите по чл. 56ш от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Правилника за прилагане на закона за собствеността и ползването на земеделските земи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 xml:space="preserve"> и режийните разноски, Д</w:t>
      </w:r>
      <w:r w:rsidRPr="00F65CA6">
        <w:rPr>
          <w:rFonts w:ascii="Verdana" w:eastAsia="Times New Roman" w:hAnsi="Verdana" w:cs="Times New Roman"/>
          <w:sz w:val="20"/>
          <w:szCs w:val="20"/>
          <w:lang w:val="bg-BG"/>
        </w:rPr>
        <w:t>иректорът на О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>бластна дирекция „</w:t>
      </w:r>
      <w:r w:rsidRPr="00F65CA6">
        <w:rPr>
          <w:rFonts w:ascii="Verdana" w:eastAsia="Times New Roman" w:hAnsi="Verdana" w:cs="Times New Roman"/>
          <w:sz w:val="20"/>
          <w:szCs w:val="20"/>
          <w:lang w:val="bg-BG"/>
        </w:rPr>
        <w:t>З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 xml:space="preserve">емеделие“ - Разград уведомява по реда на Административнопроцесуалния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bg-BG" w:eastAsia="bg-BG" w:bidi="bg-BG"/>
        </w:rPr>
        <w:t>кодекс</w:t>
      </w:r>
      <w:r w:rsidRPr="00F65CA6">
        <w:rPr>
          <w:rFonts w:ascii="Verdana" w:eastAsia="Times New Roman" w:hAnsi="Verdana" w:cs="Times New Roman"/>
          <w:sz w:val="20"/>
          <w:szCs w:val="20"/>
          <w:lang w:val="bg-BG"/>
        </w:rPr>
        <w:t xml:space="preserve"> класирания на второ място кандидат.</w:t>
      </w:r>
    </w:p>
    <w:p w:rsidR="00865C11" w:rsidRPr="00865C11" w:rsidRDefault="00865C11" w:rsidP="001579E4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rFonts w:ascii="Verdana" w:eastAsia="Times New Roman" w:hAnsi="Verdana" w:cs="Times New Roman"/>
          <w:bCs/>
          <w:sz w:val="20"/>
          <w:szCs w:val="20"/>
          <w:lang w:val="bg-BG"/>
        </w:rPr>
      </w:pPr>
      <w:r w:rsidRPr="00865C11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16. </w:t>
      </w:r>
      <w:r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 </w:t>
      </w:r>
      <w:r w:rsidRPr="00B23EE9">
        <w:rPr>
          <w:rFonts w:ascii="Verdana" w:eastAsia="Times New Roman" w:hAnsi="Verdana" w:cs="Times New Roman"/>
          <w:bCs/>
          <w:sz w:val="20"/>
          <w:szCs w:val="20"/>
          <w:lang w:val="bg-BG"/>
        </w:rPr>
        <w:t>При прехвърляне правото на собственост на урегулирани поземлени имоти /УПИ/ се начислява ДДС върху продажната стойност на имота, съгласно разпоредбата на чл.45, ал.5, т.1 от Закона за данък върху добавената стойност.</w:t>
      </w:r>
    </w:p>
    <w:p w:rsidR="00865C11" w:rsidRPr="00861C79" w:rsidRDefault="00865C11" w:rsidP="001579E4">
      <w:pPr>
        <w:overflowPunct w:val="0"/>
        <w:autoSpaceDE w:val="0"/>
        <w:autoSpaceDN w:val="0"/>
        <w:adjustRightInd w:val="0"/>
        <w:spacing w:after="0"/>
        <w:ind w:firstLine="284"/>
        <w:jc w:val="both"/>
        <w:textAlignment w:val="baseline"/>
        <w:rPr>
          <w:lang w:val="bg-BG"/>
        </w:rPr>
      </w:pP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1</w:t>
      </w:r>
      <w:r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7</w:t>
      </w:r>
      <w:r w:rsidRPr="00F65CA6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. </w:t>
      </w:r>
      <w:r w:rsidR="00627AC9"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>Настоящата заповед да се обя</w:t>
      </w:r>
      <w:r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  <w:t xml:space="preserve">ви на 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>информационното табло на О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>бластна дирекция</w:t>
      </w:r>
      <w:r w:rsidRPr="00F65CA6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„Земеделие” – Разград, гр. Разград, ул.“Н.Й.Вапцаров” № 10 и на интернет страницата на дирекцията </w:t>
      </w:r>
      <w:hyperlink r:id="rId9" w:history="1">
        <w:r w:rsidR="00861C79" w:rsidRPr="0034256B">
          <w:rPr>
            <w:rStyle w:val="Hyperlink"/>
          </w:rPr>
          <w:t>https://www.mzh.government.bg/ODZ-Razgrad/bg/Home.aspx</w:t>
        </w:r>
      </w:hyperlink>
      <w:r w:rsidR="00861C79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, 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>в Общинска</w:t>
      </w:r>
      <w:r w:rsidRPr="00AE15ED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служба по земеделие</w:t>
      </w:r>
      <w:r w:rsid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- Исперих</w:t>
      </w:r>
      <w:r w:rsidR="00701C74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, в община </w:t>
      </w:r>
      <w:r w:rsid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>Исперих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и в кметството на село</w:t>
      </w:r>
      <w:r w:rsidR="001579E4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Лудогорци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в</w:t>
      </w:r>
      <w:r w:rsidR="004130CC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3-дневен срок от издаването </w:t>
      </w:r>
      <w:r w:rsidR="004015C7" w:rsidRPr="004015C7">
        <w:rPr>
          <w:rFonts w:ascii="Arial" w:hAnsi="Arial" w:cs="Arial"/>
          <w:sz w:val="21"/>
          <w:szCs w:val="21"/>
          <w:shd w:val="clear" w:color="auto" w:fill="FFFFFF"/>
        </w:rPr>
        <w:t>ѝ</w:t>
      </w:r>
      <w:r w:rsidR="004130CC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, </w:t>
      </w:r>
      <w:r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да се публикува на </w:t>
      </w:r>
      <w:r w:rsidRPr="00AE15ED">
        <w:rPr>
          <w:rFonts w:ascii="Verdana" w:eastAsia="Times New Roman" w:hAnsi="Verdana" w:cs="Times New Roman"/>
          <w:bCs/>
          <w:sz w:val="20"/>
          <w:szCs w:val="20"/>
          <w:lang w:val="bg-BG"/>
        </w:rPr>
        <w:t>страницата на</w:t>
      </w:r>
      <w:r w:rsidR="00792DE3">
        <w:rPr>
          <w:rFonts w:ascii="Verdana" w:eastAsia="Times New Roman" w:hAnsi="Verdana" w:cs="Times New Roman"/>
          <w:bCs/>
          <w:sz w:val="20"/>
          <w:szCs w:val="20"/>
          <w:lang w:val="bg-BG"/>
        </w:rPr>
        <w:t xml:space="preserve"> Министерството на земеделието </w:t>
      </w:r>
      <w:r w:rsidRPr="00AE15ED">
        <w:rPr>
          <w:rFonts w:ascii="Verdana" w:eastAsia="Times New Roman" w:hAnsi="Verdana" w:cs="Times New Roman"/>
          <w:bCs/>
          <w:sz w:val="20"/>
          <w:szCs w:val="20"/>
          <w:lang w:val="bg-BG"/>
        </w:rPr>
        <w:t>и поне в един местен вестник най-малко 30 дни преди крайния срок за подаване на заявленията за участие.</w:t>
      </w:r>
    </w:p>
    <w:p w:rsidR="00865C11" w:rsidRDefault="00865C11" w:rsidP="001579E4">
      <w:pPr>
        <w:tabs>
          <w:tab w:val="left" w:pos="4253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lang w:val="bg-BG"/>
        </w:rPr>
      </w:pPr>
    </w:p>
    <w:p w:rsidR="00865C11" w:rsidRDefault="00865C11" w:rsidP="00865C11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lang w:val="bg-BG"/>
        </w:rPr>
      </w:pPr>
    </w:p>
    <w:p w:rsidR="001579E4" w:rsidRDefault="001579E4" w:rsidP="001579E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bookmarkStart w:id="0" w:name="_GoBack"/>
      <w:bookmarkEnd w:id="0"/>
    </w:p>
    <w:p w:rsidR="001579E4" w:rsidRPr="008C68FE" w:rsidRDefault="001579E4" w:rsidP="001579E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</w:p>
    <w:p w:rsidR="001579E4" w:rsidRDefault="001579E4" w:rsidP="001579E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eastAsia="Times New Roman" w:hAnsi="Verdana" w:cs="Times New Roman"/>
          <w:i/>
          <w:sz w:val="16"/>
          <w:szCs w:val="16"/>
          <w:lang w:val="bg-BG"/>
        </w:rPr>
      </w:pPr>
      <w:r w:rsidRPr="008C68FE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ВАЛЕНТИНА ФРЕНКЕВА   </w:t>
      </w:r>
      <w:r w:rsidR="00707D52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  <w:r w:rsidRPr="008C68FE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                                          </w:t>
      </w:r>
    </w:p>
    <w:p w:rsidR="001579E4" w:rsidRPr="008C68FE" w:rsidRDefault="001579E4" w:rsidP="001579E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eastAsia="Times New Roman" w:hAnsi="Verdana" w:cs="Times New Roman"/>
          <w:i/>
          <w:sz w:val="16"/>
          <w:szCs w:val="16"/>
          <w:lang w:val="bg-BG"/>
        </w:rPr>
      </w:pPr>
      <w:r w:rsidRPr="008C68FE">
        <w:rPr>
          <w:rFonts w:ascii="Verdana" w:eastAsia="Times New Roman" w:hAnsi="Verdana" w:cs="Verdana"/>
          <w:i/>
          <w:iCs/>
          <w:sz w:val="20"/>
          <w:szCs w:val="20"/>
          <w:lang w:val="bg-BG"/>
        </w:rPr>
        <w:t xml:space="preserve">Директор ОД “Земеделие” Разград                              </w:t>
      </w:r>
      <w:r w:rsidRPr="008C68FE">
        <w:rPr>
          <w:rFonts w:ascii="Verdana" w:eastAsia="Times New Roman" w:hAnsi="Verdana" w:cs="Times New Roman"/>
          <w:i/>
          <w:sz w:val="16"/>
          <w:szCs w:val="16"/>
          <w:lang w:val="bg-BG"/>
        </w:rPr>
        <w:t xml:space="preserve"> </w:t>
      </w:r>
    </w:p>
    <w:p w:rsidR="001579E4" w:rsidRDefault="001579E4" w:rsidP="001579E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Verdana"/>
          <w:i/>
          <w:sz w:val="20"/>
          <w:szCs w:val="20"/>
          <w:lang w:val="bg-BG"/>
        </w:rPr>
      </w:pPr>
    </w:p>
    <w:p w:rsidR="001579E4" w:rsidRPr="008C68FE" w:rsidRDefault="001579E4" w:rsidP="001579E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Verdana"/>
          <w:i/>
          <w:sz w:val="20"/>
          <w:szCs w:val="20"/>
          <w:lang w:val="bg-BG"/>
        </w:rPr>
      </w:pPr>
      <w:r w:rsidRPr="008C68FE">
        <w:rPr>
          <w:rFonts w:ascii="Verdana" w:eastAsia="Times New Roman" w:hAnsi="Verdana" w:cs="Verdana"/>
          <w:i/>
          <w:sz w:val="20"/>
          <w:szCs w:val="20"/>
          <w:lang w:val="bg-BG"/>
        </w:rPr>
        <w:t>ИГ/ Д„АПФСДЧР“</w:t>
      </w:r>
    </w:p>
    <w:p w:rsidR="00865C11" w:rsidRPr="000737C8" w:rsidRDefault="00865C11" w:rsidP="00865C1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Calibri" w:hAnsi="Calibri" w:cs="Times New Roman"/>
          <w:i/>
          <w:sz w:val="16"/>
          <w:szCs w:val="16"/>
          <w:lang w:val="bg-BG"/>
        </w:rPr>
      </w:pPr>
    </w:p>
    <w:p w:rsidR="00865C11" w:rsidRDefault="00865C11" w:rsidP="00B23EE9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</w:p>
    <w:p w:rsidR="00865C11" w:rsidRDefault="00865C11" w:rsidP="00B23EE9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</w:p>
    <w:p w:rsidR="00865C11" w:rsidRDefault="00865C11" w:rsidP="00B23EE9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</w:p>
    <w:p w:rsidR="00865C11" w:rsidRDefault="00865C11" w:rsidP="00B23EE9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</w:p>
    <w:p w:rsidR="00865C11" w:rsidRDefault="00865C11" w:rsidP="00B23EE9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</w:p>
    <w:p w:rsidR="00865C11" w:rsidRDefault="00865C11" w:rsidP="00B23EE9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</w:p>
    <w:p w:rsidR="00865C11" w:rsidRDefault="00865C11" w:rsidP="00B23EE9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val="bg-BG"/>
        </w:rPr>
      </w:pPr>
    </w:p>
    <w:p w:rsidR="000737C8" w:rsidRPr="000737C8" w:rsidRDefault="000737C8" w:rsidP="00865C11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Calibri" w:eastAsia="Calibri" w:hAnsi="Calibri" w:cs="Times New Roman"/>
          <w:i/>
          <w:sz w:val="16"/>
          <w:szCs w:val="16"/>
          <w:lang w:val="bg-BG"/>
        </w:rPr>
      </w:pPr>
    </w:p>
    <w:p w:rsidR="000737C8" w:rsidRPr="00F65CA6" w:rsidRDefault="000737C8" w:rsidP="000737C8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lang w:val="bg-BG"/>
        </w:rPr>
      </w:pPr>
    </w:p>
    <w:sectPr w:rsidR="000737C8" w:rsidRPr="00F65CA6" w:rsidSect="00712DA7">
      <w:pgSz w:w="12240" w:h="15840"/>
      <w:pgMar w:top="709" w:right="1417" w:bottom="709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90885"/>
    <w:multiLevelType w:val="hybridMultilevel"/>
    <w:tmpl w:val="531014F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8C"/>
    <w:rsid w:val="00053127"/>
    <w:rsid w:val="000737C8"/>
    <w:rsid w:val="000854E8"/>
    <w:rsid w:val="000D3401"/>
    <w:rsid w:val="001579E4"/>
    <w:rsid w:val="001957FC"/>
    <w:rsid w:val="001B753C"/>
    <w:rsid w:val="001C56ED"/>
    <w:rsid w:val="001F4D8C"/>
    <w:rsid w:val="00201DEB"/>
    <w:rsid w:val="002D16D4"/>
    <w:rsid w:val="00313D3E"/>
    <w:rsid w:val="0035126D"/>
    <w:rsid w:val="003527E9"/>
    <w:rsid w:val="00354212"/>
    <w:rsid w:val="003631D9"/>
    <w:rsid w:val="003764D9"/>
    <w:rsid w:val="004015C7"/>
    <w:rsid w:val="00412631"/>
    <w:rsid w:val="004130CC"/>
    <w:rsid w:val="0043651A"/>
    <w:rsid w:val="004C5F0C"/>
    <w:rsid w:val="00544A76"/>
    <w:rsid w:val="00614151"/>
    <w:rsid w:val="006160B5"/>
    <w:rsid w:val="00627AC9"/>
    <w:rsid w:val="00632946"/>
    <w:rsid w:val="00653BBA"/>
    <w:rsid w:val="00662A4F"/>
    <w:rsid w:val="00684402"/>
    <w:rsid w:val="006A20FD"/>
    <w:rsid w:val="006A6C86"/>
    <w:rsid w:val="00701C74"/>
    <w:rsid w:val="00707D52"/>
    <w:rsid w:val="00712DA7"/>
    <w:rsid w:val="00727F04"/>
    <w:rsid w:val="00753D87"/>
    <w:rsid w:val="00770146"/>
    <w:rsid w:val="00773238"/>
    <w:rsid w:val="00780FFB"/>
    <w:rsid w:val="00792DE3"/>
    <w:rsid w:val="007B712D"/>
    <w:rsid w:val="007E3750"/>
    <w:rsid w:val="0080449F"/>
    <w:rsid w:val="008434C6"/>
    <w:rsid w:val="00861C79"/>
    <w:rsid w:val="00865C11"/>
    <w:rsid w:val="00896813"/>
    <w:rsid w:val="00961E48"/>
    <w:rsid w:val="00981F2C"/>
    <w:rsid w:val="009900CA"/>
    <w:rsid w:val="009B3DC6"/>
    <w:rsid w:val="009C2162"/>
    <w:rsid w:val="009E487C"/>
    <w:rsid w:val="009F0D5D"/>
    <w:rsid w:val="009F5A61"/>
    <w:rsid w:val="00A131FE"/>
    <w:rsid w:val="00A133F7"/>
    <w:rsid w:val="00A34C74"/>
    <w:rsid w:val="00A97FE5"/>
    <w:rsid w:val="00AA2E47"/>
    <w:rsid w:val="00AA5770"/>
    <w:rsid w:val="00AE05C5"/>
    <w:rsid w:val="00AE15ED"/>
    <w:rsid w:val="00B16F3F"/>
    <w:rsid w:val="00B172E5"/>
    <w:rsid w:val="00B23EE9"/>
    <w:rsid w:val="00BA3352"/>
    <w:rsid w:val="00BF133D"/>
    <w:rsid w:val="00C078B5"/>
    <w:rsid w:val="00C70061"/>
    <w:rsid w:val="00D70C0D"/>
    <w:rsid w:val="00D833C0"/>
    <w:rsid w:val="00DB7CEA"/>
    <w:rsid w:val="00DD490F"/>
    <w:rsid w:val="00DF2916"/>
    <w:rsid w:val="00E10A8C"/>
    <w:rsid w:val="00E54FAB"/>
    <w:rsid w:val="00E967C2"/>
    <w:rsid w:val="00ED6A3B"/>
    <w:rsid w:val="00EF1E48"/>
    <w:rsid w:val="00F34956"/>
    <w:rsid w:val="00F55CD9"/>
    <w:rsid w:val="00F65CA6"/>
    <w:rsid w:val="00F91B33"/>
    <w:rsid w:val="00FC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 Знак"/>
    <w:basedOn w:val="Normal"/>
    <w:rsid w:val="0005312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unhideWhenUsed/>
    <w:rsid w:val="000531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34C6"/>
    <w:pPr>
      <w:ind w:left="720"/>
      <w:contextualSpacing/>
    </w:pPr>
  </w:style>
  <w:style w:type="paragraph" w:customStyle="1" w:styleId="CharChar10">
    <w:name w:val="Char Char1 Знак"/>
    <w:basedOn w:val="Normal"/>
    <w:rsid w:val="00712DA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 Знак"/>
    <w:basedOn w:val="Normal"/>
    <w:rsid w:val="0005312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unhideWhenUsed/>
    <w:rsid w:val="000531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34C6"/>
    <w:pPr>
      <w:ind w:left="720"/>
      <w:contextualSpacing/>
    </w:pPr>
  </w:style>
  <w:style w:type="paragraph" w:customStyle="1" w:styleId="CharChar10">
    <w:name w:val="Char Char1 Знак"/>
    <w:basedOn w:val="Normal"/>
    <w:rsid w:val="00712DA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zh.government.bg/ODZ-Razgrad/bg/Home.asp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mzh.government.bg/ODZ-Razgrad/bg/Home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zh.government.bg/ODZ-Razgrad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1715</Words>
  <Characters>9777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dcterms:created xsi:type="dcterms:W3CDTF">2020-08-07T07:12:00Z</dcterms:created>
  <dcterms:modified xsi:type="dcterms:W3CDTF">2022-01-17T13:04:00Z</dcterms:modified>
</cp:coreProperties>
</file>