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70958" w:rsidRDefault="004C3144">
      <w:pPr>
        <w:pStyle w:val="Heading2"/>
      </w:pPr>
    </w:p>
    <w:p w:rsidR="00626A8A" w:rsidRDefault="00626A8A" w:rsidP="00E80EB4">
      <w:pPr>
        <w:spacing w:line="360" w:lineRule="auto"/>
        <w:jc w:val="center"/>
        <w:rPr>
          <w:rFonts w:ascii="Verdana" w:hAnsi="Verdana"/>
          <w:b/>
          <w:bCs/>
          <w:lang w:val="bg-BG"/>
        </w:rPr>
      </w:pPr>
    </w:p>
    <w:p w:rsidR="001E1A84" w:rsidRDefault="001E1A84" w:rsidP="00E80EB4">
      <w:pPr>
        <w:spacing w:line="360" w:lineRule="auto"/>
        <w:jc w:val="center"/>
        <w:rPr>
          <w:rFonts w:ascii="Verdana" w:hAnsi="Verdana"/>
          <w:b/>
          <w:bCs/>
          <w:lang w:val="bg-BG"/>
        </w:rPr>
      </w:pPr>
    </w:p>
    <w:p w:rsidR="00855518" w:rsidRDefault="00855518" w:rsidP="00E80EB4">
      <w:pPr>
        <w:spacing w:line="360" w:lineRule="auto"/>
        <w:jc w:val="center"/>
        <w:rPr>
          <w:rFonts w:ascii="Verdana" w:hAnsi="Verdana"/>
          <w:b/>
          <w:bCs/>
          <w:lang w:val="bg-BG"/>
        </w:rPr>
      </w:pPr>
    </w:p>
    <w:p w:rsidR="009337FA" w:rsidRPr="00054768" w:rsidRDefault="009337FA" w:rsidP="00E80EB4">
      <w:pPr>
        <w:spacing w:line="360" w:lineRule="auto"/>
        <w:jc w:val="center"/>
        <w:rPr>
          <w:rFonts w:ascii="Verdana" w:hAnsi="Verdana"/>
          <w:b/>
          <w:bCs/>
        </w:rPr>
      </w:pPr>
      <w:r w:rsidRPr="00015E64">
        <w:rPr>
          <w:rFonts w:ascii="Verdana" w:hAnsi="Verdana"/>
          <w:b/>
          <w:bCs/>
        </w:rPr>
        <w:t>З А П О В Е Д</w:t>
      </w:r>
    </w:p>
    <w:p w:rsidR="008138E4" w:rsidRDefault="00DE7FAD" w:rsidP="008138E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№</w:t>
      </w:r>
      <w:r w:rsidR="00E76268">
        <w:rPr>
          <w:rFonts w:ascii="Verdana" w:hAnsi="Verdana"/>
          <w:b/>
          <w:lang w:val="bg-BG"/>
        </w:rPr>
        <w:t xml:space="preserve"> </w:t>
      </w:r>
      <w:r w:rsidR="00E76268" w:rsidRPr="00E76268">
        <w:rPr>
          <w:rFonts w:ascii="Verdana" w:hAnsi="Verdana"/>
          <w:b/>
          <w:lang w:val="bg-BG"/>
        </w:rPr>
        <w:t>ПО-05-6/19.06.2025</w:t>
      </w:r>
      <w:r w:rsidR="00E76268">
        <w:rPr>
          <w:rFonts w:ascii="Verdana" w:hAnsi="Verdana"/>
          <w:b/>
          <w:lang w:val="bg-BG"/>
        </w:rPr>
        <w:t xml:space="preserve"> г.</w:t>
      </w:r>
    </w:p>
    <w:p w:rsidR="009337FA" w:rsidRPr="00015E64" w:rsidRDefault="009337FA" w:rsidP="009337FA">
      <w:pPr>
        <w:spacing w:line="360" w:lineRule="auto"/>
        <w:jc w:val="center"/>
        <w:rPr>
          <w:rFonts w:ascii="Verdana" w:hAnsi="Verdana"/>
          <w:bCs/>
          <w:lang w:val="bg-BG"/>
        </w:rPr>
      </w:pPr>
      <w:r w:rsidRPr="00015E64">
        <w:rPr>
          <w:rFonts w:ascii="Verdana" w:hAnsi="Verdana"/>
          <w:bCs/>
          <w:lang w:val="bg-BG"/>
        </w:rPr>
        <w:t xml:space="preserve">гр.Разград </w:t>
      </w:r>
    </w:p>
    <w:p w:rsidR="009337FA" w:rsidRDefault="009337FA" w:rsidP="009337FA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E7FAD" w:rsidRDefault="00DE7FAD" w:rsidP="006B00B7">
      <w:pPr>
        <w:pStyle w:val="Textbody"/>
        <w:spacing w:line="360" w:lineRule="auto"/>
        <w:ind w:firstLine="720"/>
      </w:pPr>
      <w:r>
        <w:rPr>
          <w:rFonts w:ascii="Verdana" w:hAnsi="Verdana"/>
        </w:rPr>
        <w:t xml:space="preserve">На основание чл.24а, ал.1 от Закона за собствеността и ползването на земеделските земи /ЗСПЗЗ/, чл. 47ж, ал.1 от Правилника за прилагане на Закона за  собствеността и ползването на земеделските земи /ППЗСПЗЗ/, във връзка със  Заповед № </w:t>
      </w:r>
      <w:r w:rsidRPr="00DE7FAD">
        <w:rPr>
          <w:rFonts w:ascii="Verdana" w:hAnsi="Verdana"/>
          <w:bCs/>
        </w:rPr>
        <w:t>РД 46-</w:t>
      </w:r>
      <w:r w:rsidRPr="00DE7FAD">
        <w:rPr>
          <w:rFonts w:ascii="Verdana" w:hAnsi="Verdana"/>
          <w:bCs/>
          <w:lang w:val="en-US"/>
        </w:rPr>
        <w:t>52</w:t>
      </w:r>
      <w:r w:rsidRPr="00DE7FAD">
        <w:rPr>
          <w:rFonts w:ascii="Verdana" w:hAnsi="Verdana"/>
          <w:bCs/>
        </w:rPr>
        <w:t>/</w:t>
      </w:r>
      <w:r w:rsidRPr="00DE7FAD">
        <w:rPr>
          <w:rFonts w:ascii="Verdana" w:hAnsi="Verdana"/>
          <w:bCs/>
          <w:lang w:val="en-US"/>
        </w:rPr>
        <w:t>04</w:t>
      </w:r>
      <w:r w:rsidRPr="00DE7FAD">
        <w:rPr>
          <w:rFonts w:ascii="Verdana" w:hAnsi="Verdana"/>
          <w:bCs/>
        </w:rPr>
        <w:t>.0</w:t>
      </w:r>
      <w:r w:rsidRPr="00DE7FAD">
        <w:rPr>
          <w:rFonts w:ascii="Verdana" w:hAnsi="Verdana"/>
          <w:bCs/>
          <w:lang w:val="en-US"/>
        </w:rPr>
        <w:t>3</w:t>
      </w:r>
      <w:r w:rsidRPr="00DE7FAD">
        <w:rPr>
          <w:rFonts w:ascii="Verdana" w:hAnsi="Verdana"/>
          <w:bCs/>
        </w:rPr>
        <w:t>.202</w:t>
      </w:r>
      <w:r w:rsidRPr="00DE7FAD">
        <w:rPr>
          <w:rFonts w:ascii="Verdana" w:hAnsi="Verdana"/>
          <w:bCs/>
          <w:lang w:val="en-US"/>
        </w:rPr>
        <w:t xml:space="preserve">5 </w:t>
      </w:r>
      <w:r w:rsidRPr="00DE7FAD">
        <w:rPr>
          <w:rFonts w:ascii="Verdana" w:hAnsi="Verdana"/>
          <w:bCs/>
        </w:rPr>
        <w:t>г.</w:t>
      </w:r>
      <w:r w:rsidRPr="00DE7FAD">
        <w:rPr>
          <w:rFonts w:ascii="Verdana" w:hAnsi="Verdana"/>
        </w:rPr>
        <w:t xml:space="preserve"> на министъра на земеделието</w:t>
      </w:r>
      <w:r w:rsidRPr="00DE7FAD">
        <w:rPr>
          <w:rFonts w:ascii="Verdana" w:hAnsi="Verdana"/>
          <w:lang w:val="en-US"/>
        </w:rPr>
        <w:t xml:space="preserve"> и </w:t>
      </w:r>
      <w:proofErr w:type="spellStart"/>
      <w:r w:rsidRPr="00DE7FAD">
        <w:rPr>
          <w:rFonts w:ascii="Verdana" w:hAnsi="Verdana"/>
          <w:lang w:val="en-US"/>
        </w:rPr>
        <w:t>храните</w:t>
      </w:r>
      <w:proofErr w:type="spellEnd"/>
      <w:r w:rsidRPr="00DE7FAD">
        <w:rPr>
          <w:rFonts w:ascii="Verdana" w:hAnsi="Verdana"/>
        </w:rPr>
        <w:t xml:space="preserve">, обнародвана в </w:t>
      </w:r>
      <w:r w:rsidRPr="00DE7FAD">
        <w:rPr>
          <w:rFonts w:ascii="Verdana" w:hAnsi="Verdana"/>
          <w:bCs/>
        </w:rPr>
        <w:t>ДВ  бр.2</w:t>
      </w:r>
      <w:r w:rsidRPr="00DE7FAD">
        <w:rPr>
          <w:rFonts w:ascii="Verdana" w:hAnsi="Verdana"/>
          <w:bCs/>
          <w:lang w:val="en-US"/>
        </w:rPr>
        <w:t>1/14</w:t>
      </w:r>
      <w:r w:rsidRPr="00DE7FAD">
        <w:rPr>
          <w:rFonts w:ascii="Verdana" w:hAnsi="Verdana"/>
          <w:bCs/>
        </w:rPr>
        <w:t>.03.202</w:t>
      </w:r>
      <w:r w:rsidRPr="00DE7FAD">
        <w:rPr>
          <w:rFonts w:ascii="Verdana" w:hAnsi="Verdana"/>
          <w:bCs/>
          <w:lang w:val="en-US"/>
        </w:rPr>
        <w:t>5</w:t>
      </w:r>
      <w:r w:rsidRPr="00DE7FAD">
        <w:rPr>
          <w:rFonts w:ascii="Verdana" w:hAnsi="Verdana"/>
          <w:bCs/>
        </w:rPr>
        <w:t xml:space="preserve"> г</w:t>
      </w:r>
      <w:r>
        <w:rPr>
          <w:rFonts w:ascii="Verdana" w:hAnsi="Verdana"/>
          <w:b/>
          <w:bCs/>
        </w:rPr>
        <w:t>.</w:t>
      </w:r>
    </w:p>
    <w:p w:rsidR="001E1A84" w:rsidRDefault="001E1A84" w:rsidP="006B00B7">
      <w:pPr>
        <w:pStyle w:val="Footer"/>
        <w:tabs>
          <w:tab w:val="clear" w:pos="4320"/>
          <w:tab w:val="clear" w:pos="8640"/>
        </w:tabs>
        <w:spacing w:line="360" w:lineRule="auto"/>
        <w:jc w:val="center"/>
        <w:rPr>
          <w:rFonts w:ascii="Verdana" w:hAnsi="Verdana"/>
          <w:b/>
          <w:lang w:val="bg-BG"/>
        </w:rPr>
      </w:pPr>
    </w:p>
    <w:p w:rsidR="009337FA" w:rsidRDefault="009337FA" w:rsidP="006B00B7">
      <w:pPr>
        <w:pStyle w:val="Footer"/>
        <w:tabs>
          <w:tab w:val="clear" w:pos="4320"/>
          <w:tab w:val="clear" w:pos="8640"/>
        </w:tabs>
        <w:spacing w:line="360" w:lineRule="auto"/>
        <w:jc w:val="center"/>
        <w:rPr>
          <w:rFonts w:ascii="Verdana" w:hAnsi="Verdana"/>
          <w:b/>
          <w:lang w:val="bg-BG"/>
        </w:rPr>
      </w:pPr>
      <w:r w:rsidRPr="00015E64">
        <w:rPr>
          <w:rFonts w:ascii="Verdana" w:hAnsi="Verdana"/>
          <w:b/>
          <w:lang w:val="bg-BG"/>
        </w:rPr>
        <w:t>НАРЕЖДАМ:</w:t>
      </w:r>
    </w:p>
    <w:p w:rsidR="009F3300" w:rsidRDefault="009337FA" w:rsidP="006B00B7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7B4888">
        <w:rPr>
          <w:rFonts w:ascii="Verdana" w:hAnsi="Verdana"/>
          <w:lang w:val="bg-BG"/>
        </w:rPr>
        <w:t xml:space="preserve">Откривам процедура за провеждане на </w:t>
      </w:r>
      <w:r w:rsidRPr="008824A6">
        <w:rPr>
          <w:rFonts w:ascii="Verdana" w:hAnsi="Verdana"/>
          <w:lang w:val="bg-BG"/>
        </w:rPr>
        <w:t>търг /</w:t>
      </w:r>
      <w:r w:rsidR="00161C4B" w:rsidRPr="008824A6">
        <w:rPr>
          <w:rFonts w:ascii="Verdana" w:hAnsi="Verdana"/>
          <w:b/>
          <w:lang w:val="bg-BG"/>
        </w:rPr>
        <w:t>втора</w:t>
      </w:r>
      <w:r w:rsidRPr="007B4888">
        <w:rPr>
          <w:rFonts w:ascii="Verdana" w:hAnsi="Verdana"/>
          <w:b/>
          <w:lang w:val="bg-BG"/>
        </w:rPr>
        <w:t xml:space="preserve"> тръ</w:t>
      </w:r>
      <w:r w:rsidR="00D858D8" w:rsidRPr="007B4888">
        <w:rPr>
          <w:rFonts w:ascii="Verdana" w:hAnsi="Verdana"/>
          <w:b/>
          <w:lang w:val="bg-BG"/>
        </w:rPr>
        <w:t>жна сесия</w:t>
      </w:r>
      <w:r w:rsidR="00D858D8" w:rsidRPr="007B4888">
        <w:rPr>
          <w:rFonts w:ascii="Verdana" w:hAnsi="Verdana"/>
          <w:lang w:val="bg-BG"/>
        </w:rPr>
        <w:t>/ с тайно наддаване за</w:t>
      </w:r>
      <w:r w:rsidR="00AB6DA9" w:rsidRPr="007B4888">
        <w:rPr>
          <w:rFonts w:ascii="Verdana" w:hAnsi="Verdana"/>
          <w:lang w:val="bg-BG"/>
        </w:rPr>
        <w:t xml:space="preserve"> </w:t>
      </w:r>
      <w:r w:rsidRPr="007B4888">
        <w:rPr>
          <w:rFonts w:ascii="Verdana" w:hAnsi="Verdana"/>
          <w:lang w:val="bg-BG"/>
        </w:rPr>
        <w:t xml:space="preserve">отдаване под </w:t>
      </w:r>
      <w:r w:rsidRPr="007B4888">
        <w:rPr>
          <w:rFonts w:ascii="Verdana" w:hAnsi="Verdana"/>
          <w:b/>
          <w:lang w:val="bg-BG"/>
        </w:rPr>
        <w:t>аренда</w:t>
      </w:r>
      <w:r w:rsidR="00363C10">
        <w:rPr>
          <w:rFonts w:ascii="Verdana" w:hAnsi="Verdana"/>
          <w:b/>
        </w:rPr>
        <w:t>/</w:t>
      </w:r>
      <w:r w:rsidR="00363C10">
        <w:rPr>
          <w:rFonts w:ascii="Verdana" w:hAnsi="Verdana"/>
          <w:b/>
          <w:lang w:val="bg-BG"/>
        </w:rPr>
        <w:t>наем</w:t>
      </w:r>
      <w:r w:rsidRPr="007B4888">
        <w:rPr>
          <w:rFonts w:ascii="Verdana" w:hAnsi="Verdana"/>
          <w:lang w:val="bg-BG"/>
        </w:rPr>
        <w:t xml:space="preserve"> на</w:t>
      </w:r>
      <w:r w:rsidR="00E341FE" w:rsidRPr="007B4888">
        <w:rPr>
          <w:rFonts w:ascii="Verdana" w:hAnsi="Verdana"/>
          <w:lang w:val="bg-BG"/>
        </w:rPr>
        <w:t xml:space="preserve"> свободните земеделски земи от д</w:t>
      </w:r>
      <w:r w:rsidRPr="007B4888">
        <w:rPr>
          <w:rFonts w:ascii="Verdana" w:hAnsi="Verdana"/>
          <w:lang w:val="bg-BG"/>
        </w:rPr>
        <w:t>ържавния поземлен фонд /ДПФ/  в област Разград,</w:t>
      </w:r>
      <w:r w:rsidR="007629D2" w:rsidRPr="007B4888">
        <w:rPr>
          <w:rFonts w:ascii="Verdana" w:hAnsi="Verdana"/>
          <w:lang w:val="bg-BG"/>
        </w:rPr>
        <w:t xml:space="preserve"> </w:t>
      </w:r>
      <w:r w:rsidR="00B31E6C" w:rsidRPr="007B4888">
        <w:rPr>
          <w:rFonts w:ascii="Verdana" w:hAnsi="Verdana"/>
          <w:lang w:val="bg-BG"/>
        </w:rPr>
        <w:t xml:space="preserve">считано от стопанската  </w:t>
      </w:r>
      <w:r w:rsidR="00B37865" w:rsidRPr="007B4888">
        <w:rPr>
          <w:rFonts w:ascii="Verdana" w:hAnsi="Verdana"/>
          <w:b/>
          <w:lang w:val="bg-BG"/>
        </w:rPr>
        <w:t>202</w:t>
      </w:r>
      <w:r w:rsidR="00DE7FAD">
        <w:rPr>
          <w:rFonts w:ascii="Verdana" w:hAnsi="Verdana"/>
          <w:b/>
        </w:rPr>
        <w:t>5</w:t>
      </w:r>
      <w:r w:rsidRPr="007B4888">
        <w:rPr>
          <w:rFonts w:ascii="Verdana" w:hAnsi="Verdana"/>
          <w:b/>
          <w:lang w:val="bg-BG"/>
        </w:rPr>
        <w:t>-20</w:t>
      </w:r>
      <w:r w:rsidR="00982755" w:rsidRPr="007B4888">
        <w:rPr>
          <w:rFonts w:ascii="Verdana" w:hAnsi="Verdana"/>
          <w:b/>
        </w:rPr>
        <w:t>2</w:t>
      </w:r>
      <w:r w:rsidR="00DE7FAD">
        <w:rPr>
          <w:rFonts w:ascii="Verdana" w:hAnsi="Verdana"/>
          <w:b/>
        </w:rPr>
        <w:t>6</w:t>
      </w:r>
      <w:r w:rsidRPr="007B4888">
        <w:rPr>
          <w:rFonts w:ascii="Verdana" w:hAnsi="Verdana"/>
          <w:lang w:val="bg-BG"/>
        </w:rPr>
        <w:t xml:space="preserve"> година </w:t>
      </w:r>
      <w:r w:rsidR="00701B22" w:rsidRPr="007B4888">
        <w:rPr>
          <w:rFonts w:ascii="Verdana" w:hAnsi="Verdana"/>
          <w:lang w:val="bg-BG"/>
        </w:rPr>
        <w:t>за</w:t>
      </w:r>
      <w:r w:rsidR="009F3300">
        <w:rPr>
          <w:rFonts w:ascii="Verdana" w:hAnsi="Verdana"/>
          <w:lang w:val="bg-BG"/>
        </w:rPr>
        <w:t>:</w:t>
      </w:r>
      <w:r w:rsidR="00701B22" w:rsidRPr="007B4888">
        <w:rPr>
          <w:rFonts w:ascii="Verdana" w:hAnsi="Verdana"/>
          <w:lang w:val="bg-BG"/>
        </w:rPr>
        <w:t xml:space="preserve"> </w:t>
      </w:r>
    </w:p>
    <w:p w:rsidR="009F3300" w:rsidRPr="009F3300" w:rsidRDefault="009F3300" w:rsidP="006B00B7">
      <w:pPr>
        <w:pStyle w:val="Footer"/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       - </w:t>
      </w:r>
      <w:r w:rsidRPr="009F3300">
        <w:rPr>
          <w:rFonts w:ascii="Verdana" w:hAnsi="Verdana"/>
          <w:lang w:val="bg-BG"/>
        </w:rPr>
        <w:t xml:space="preserve">дългосрочно отдаване под аренда за срок от </w:t>
      </w:r>
      <w:r>
        <w:rPr>
          <w:rFonts w:ascii="Verdana" w:hAnsi="Verdana"/>
          <w:lang w:val="bg-BG"/>
        </w:rPr>
        <w:t>10</w:t>
      </w:r>
      <w:r w:rsidRPr="009F3300">
        <w:rPr>
          <w:rFonts w:ascii="Verdana" w:hAnsi="Verdana"/>
          <w:lang w:val="bg-BG"/>
        </w:rPr>
        <w:t xml:space="preserve"> (</w:t>
      </w:r>
      <w:r>
        <w:rPr>
          <w:rFonts w:ascii="Verdana" w:hAnsi="Verdana"/>
          <w:lang w:val="bg-BG"/>
        </w:rPr>
        <w:t>десет</w:t>
      </w:r>
      <w:r w:rsidRPr="009F3300">
        <w:rPr>
          <w:rFonts w:ascii="Verdana" w:hAnsi="Verdana"/>
          <w:lang w:val="bg-BG"/>
        </w:rPr>
        <w:t>) стопански години, за отглеждане на едногодишни полски култури, многогодишни фуражни култури или зеленчуци;</w:t>
      </w:r>
    </w:p>
    <w:p w:rsidR="009F3300" w:rsidRPr="009F3300" w:rsidRDefault="009F3300" w:rsidP="006B00B7">
      <w:pPr>
        <w:pStyle w:val="Footer"/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       </w:t>
      </w:r>
      <w:r w:rsidRPr="009F3300">
        <w:rPr>
          <w:rFonts w:ascii="Verdana" w:hAnsi="Verdana"/>
          <w:lang w:val="bg-BG"/>
        </w:rPr>
        <w:t xml:space="preserve">- дългосрочно отдаване под </w:t>
      </w:r>
      <w:r>
        <w:rPr>
          <w:rFonts w:ascii="Verdana" w:hAnsi="Verdana"/>
          <w:lang w:val="bg-BG"/>
        </w:rPr>
        <w:t>аренда</w:t>
      </w:r>
      <w:r w:rsidRPr="009F3300">
        <w:rPr>
          <w:rFonts w:ascii="Verdana" w:hAnsi="Verdana"/>
          <w:lang w:val="bg-BG"/>
        </w:rPr>
        <w:t xml:space="preserve"> за отглеждане на съществуващи трайни насаждения;</w:t>
      </w:r>
    </w:p>
    <w:p w:rsidR="009F3300" w:rsidRDefault="009F3300" w:rsidP="006B00B7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9F3300"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lang w:val="bg-BG"/>
        </w:rPr>
        <w:t xml:space="preserve"> </w:t>
      </w:r>
      <w:r w:rsidRPr="009F3300">
        <w:rPr>
          <w:rFonts w:ascii="Verdana" w:hAnsi="Verdana"/>
          <w:lang w:val="bg-BG"/>
        </w:rPr>
        <w:t>земеделските земи по § 12а от ПЗР на ЗСПЗЗ, с изключения на пасища, мери и ливади, за отдаване под наем за срок от 5 (пет) стопански години;</w:t>
      </w:r>
    </w:p>
    <w:p w:rsidR="009337FA" w:rsidRPr="00AE25B6" w:rsidRDefault="009337FA" w:rsidP="006B00B7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AE25B6">
        <w:rPr>
          <w:rFonts w:ascii="Verdana" w:hAnsi="Verdana"/>
          <w:lang w:val="bg-BG"/>
        </w:rPr>
        <w:t xml:space="preserve">при условията и по реда, определени в </w:t>
      </w:r>
      <w:r w:rsidR="00304647" w:rsidRPr="00AE25B6">
        <w:rPr>
          <w:rFonts w:ascii="Verdana" w:hAnsi="Verdana"/>
          <w:b/>
          <w:lang w:val="bg-BG"/>
        </w:rPr>
        <w:t>чл.24а</w:t>
      </w:r>
      <w:r w:rsidR="005B2A9D">
        <w:rPr>
          <w:rFonts w:ascii="Verdana" w:hAnsi="Verdana"/>
          <w:b/>
          <w:lang w:val="bg-BG"/>
        </w:rPr>
        <w:t xml:space="preserve"> </w:t>
      </w:r>
      <w:r w:rsidR="00304647" w:rsidRPr="00AE25B6">
        <w:rPr>
          <w:rFonts w:ascii="Verdana" w:hAnsi="Verdana"/>
          <w:b/>
          <w:lang w:val="bg-BG"/>
        </w:rPr>
        <w:t>от ЗСПЗЗ</w:t>
      </w:r>
      <w:r w:rsidR="00304647" w:rsidRPr="00AE25B6">
        <w:rPr>
          <w:rFonts w:ascii="Verdana" w:hAnsi="Verdana"/>
          <w:lang w:val="bg-BG"/>
        </w:rPr>
        <w:t xml:space="preserve"> и </w:t>
      </w:r>
      <w:r w:rsidRPr="005B2A9D">
        <w:rPr>
          <w:rFonts w:ascii="Verdana" w:hAnsi="Verdana"/>
          <w:b/>
          <w:lang w:val="bg-BG"/>
        </w:rPr>
        <w:t>чл.47ж</w:t>
      </w:r>
      <w:r w:rsidRPr="00AE25B6">
        <w:rPr>
          <w:rFonts w:ascii="Verdana" w:hAnsi="Verdana"/>
          <w:lang w:val="bg-BG"/>
        </w:rPr>
        <w:t xml:space="preserve"> и следващите  от </w:t>
      </w:r>
      <w:r w:rsidRPr="005B2A9D">
        <w:rPr>
          <w:rFonts w:ascii="Verdana" w:hAnsi="Verdana"/>
          <w:b/>
          <w:lang w:val="bg-BG"/>
        </w:rPr>
        <w:t>ППЗСПЗЗ</w:t>
      </w:r>
      <w:r w:rsidRPr="00AE25B6">
        <w:rPr>
          <w:rFonts w:ascii="Verdana" w:hAnsi="Verdana"/>
          <w:lang w:val="bg-BG"/>
        </w:rPr>
        <w:t xml:space="preserve">. </w:t>
      </w:r>
      <w:bookmarkStart w:id="0" w:name="_GoBack"/>
      <w:bookmarkEnd w:id="0"/>
    </w:p>
    <w:p w:rsidR="009337FA" w:rsidRDefault="009337FA" w:rsidP="006B00B7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426"/>
          <w:tab w:val="left" w:pos="709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3C4A0C">
        <w:rPr>
          <w:rFonts w:ascii="Verdana" w:hAnsi="Verdana"/>
          <w:b/>
          <w:bCs/>
          <w:lang w:val="bg-BG"/>
        </w:rPr>
        <w:t>Обект на търга</w:t>
      </w:r>
      <w:r w:rsidRPr="003C4A0C">
        <w:rPr>
          <w:rFonts w:ascii="Verdana" w:hAnsi="Verdana"/>
          <w:lang w:val="bg-BG"/>
        </w:rPr>
        <w:t xml:space="preserve"> са земеделските земи от ДПФ, подробно описани по общини, землища, имоти, начин на трайно ползване, срок на предоставяне и начална тръжна цена в списък, който е неразделна част от настоящата заповед. </w:t>
      </w:r>
    </w:p>
    <w:p w:rsidR="00523A87" w:rsidRDefault="009337FA" w:rsidP="006B00B7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  <w:tab w:val="left" w:pos="142"/>
          <w:tab w:val="left" w:pos="709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523A87">
        <w:rPr>
          <w:rFonts w:ascii="Verdana" w:hAnsi="Verdana"/>
          <w:b/>
          <w:bCs/>
          <w:lang w:val="bg-BG"/>
        </w:rPr>
        <w:t>Условия за  участие.</w:t>
      </w:r>
      <w:r w:rsidRPr="00523A87">
        <w:rPr>
          <w:rFonts w:ascii="Verdana" w:hAnsi="Verdana"/>
          <w:lang w:val="bg-BG"/>
        </w:rPr>
        <w:t xml:space="preserve"> </w:t>
      </w:r>
      <w:r w:rsidR="0012291B">
        <w:rPr>
          <w:rFonts w:ascii="Verdana" w:hAnsi="Verdana"/>
          <w:lang w:val="bg-BG"/>
        </w:rPr>
        <w:t xml:space="preserve">Съгласно чл.24а, ал.1 </w:t>
      </w:r>
      <w:r w:rsidR="00523A87" w:rsidRPr="00523A87">
        <w:rPr>
          <w:rFonts w:ascii="Verdana" w:hAnsi="Verdana"/>
          <w:lang w:val="bg-BG"/>
        </w:rPr>
        <w:t xml:space="preserve">от ЗСПЗЗ, право на участие в търга имат </w:t>
      </w:r>
      <w:r w:rsidR="000962D4" w:rsidRPr="00523A87">
        <w:rPr>
          <w:rFonts w:ascii="Verdana" w:hAnsi="Verdana"/>
          <w:lang w:val="bg-BG"/>
        </w:rPr>
        <w:t>физически лица с постоянен адрес на територията на общината по местонахождение на имотите, обект на търга</w:t>
      </w:r>
      <w:r w:rsidR="00523A87" w:rsidRPr="00523A87">
        <w:rPr>
          <w:rFonts w:ascii="Verdana" w:hAnsi="Verdana"/>
          <w:lang w:val="bg-BG"/>
        </w:rPr>
        <w:t xml:space="preserve">, </w:t>
      </w:r>
      <w:r w:rsidR="000962D4" w:rsidRPr="00523A87">
        <w:rPr>
          <w:rFonts w:ascii="Verdana" w:hAnsi="Verdana"/>
          <w:lang w:val="bg-BG"/>
        </w:rPr>
        <w:t>кооперации, регистрирани по Закона за кооперациите, еднолични търговци и юридически лица, регистрирани по закона за търговския регистър и регистъра на юридическите лица с нестопанска цел, със седалище или адрес на управление на територията на общината по местонахождение на имотите, обект на търга</w:t>
      </w:r>
      <w:r w:rsidR="00523A87" w:rsidRPr="00523A87">
        <w:rPr>
          <w:rFonts w:ascii="Verdana" w:hAnsi="Verdana"/>
          <w:lang w:val="bg-BG"/>
        </w:rPr>
        <w:t xml:space="preserve">, </w:t>
      </w:r>
      <w:r w:rsidR="000962D4" w:rsidRPr="00523A87">
        <w:rPr>
          <w:rFonts w:ascii="Verdana" w:hAnsi="Verdana"/>
          <w:lang w:val="bg-BG"/>
        </w:rPr>
        <w:t xml:space="preserve">собственици или ползватели на животновъдни обекти, находящи се на територията на общината по местонахождение на имотите, обект на търга, или развиват </w:t>
      </w:r>
      <w:r w:rsidR="000962D4" w:rsidRPr="00523A87">
        <w:rPr>
          <w:rFonts w:ascii="Verdana" w:hAnsi="Verdana"/>
          <w:lang w:val="bg-BG"/>
        </w:rPr>
        <w:lastRenderedPageBreak/>
        <w:t>стопанска дейност на територията на общината по местонахождение на имотите, обект на търга, при услови</w:t>
      </w:r>
      <w:r w:rsidR="00523A87">
        <w:rPr>
          <w:rFonts w:ascii="Verdana" w:hAnsi="Verdana"/>
          <w:lang w:val="bg-BG"/>
        </w:rPr>
        <w:t>я, по ред и цени, определени в П</w:t>
      </w:r>
      <w:r w:rsidR="000962D4" w:rsidRPr="00523A87">
        <w:rPr>
          <w:rFonts w:ascii="Verdana" w:hAnsi="Verdana"/>
          <w:lang w:val="bg-BG"/>
        </w:rPr>
        <w:t>равилника за прилагане на закона</w:t>
      </w:r>
      <w:r w:rsidR="00523A87">
        <w:rPr>
          <w:rFonts w:ascii="Verdana" w:hAnsi="Verdana"/>
          <w:lang w:val="bg-BG"/>
        </w:rPr>
        <w:t>.</w:t>
      </w:r>
    </w:p>
    <w:p w:rsidR="000962D4" w:rsidRPr="00523A87" w:rsidRDefault="00523A87" w:rsidP="006B00B7">
      <w:pPr>
        <w:pStyle w:val="Footer"/>
        <w:tabs>
          <w:tab w:val="clear" w:pos="4320"/>
          <w:tab w:val="clear" w:pos="8640"/>
          <w:tab w:val="left" w:pos="0"/>
          <w:tab w:val="left" w:pos="426"/>
        </w:tabs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ascii="Verdana" w:hAnsi="Verdana"/>
          <w:lang w:val="bg-BG"/>
        </w:rPr>
      </w:pPr>
      <w:r w:rsidRPr="0012291B">
        <w:rPr>
          <w:rFonts w:ascii="Verdana" w:hAnsi="Verdana"/>
          <w:b/>
          <w:lang w:val="bg-BG"/>
        </w:rPr>
        <w:t xml:space="preserve">Съгласно чл.24а, ал.1а, т.2  от ЗСПЗЗ, във втората тръжна сесия може да участват горепосочените </w:t>
      </w:r>
      <w:r w:rsidR="006730A1" w:rsidRPr="0012291B">
        <w:rPr>
          <w:rFonts w:ascii="Verdana" w:hAnsi="Verdana"/>
          <w:b/>
          <w:lang w:val="bg-BG"/>
        </w:rPr>
        <w:t>лица</w:t>
      </w:r>
      <w:r w:rsidRPr="0012291B">
        <w:rPr>
          <w:rFonts w:ascii="Verdana" w:hAnsi="Verdana"/>
          <w:b/>
          <w:lang w:val="bg-BG"/>
        </w:rPr>
        <w:t xml:space="preserve"> (по чл.24а, ал. </w:t>
      </w:r>
      <w:r w:rsidR="006730A1" w:rsidRPr="0012291B">
        <w:rPr>
          <w:rFonts w:ascii="Verdana" w:hAnsi="Verdana"/>
          <w:b/>
          <w:lang w:val="bg-BG"/>
        </w:rPr>
        <w:t>1</w:t>
      </w:r>
      <w:r w:rsidR="0012291B">
        <w:rPr>
          <w:rFonts w:ascii="Verdana" w:hAnsi="Verdana"/>
          <w:b/>
        </w:rPr>
        <w:t xml:space="preserve"> </w:t>
      </w:r>
      <w:r w:rsidR="0012291B">
        <w:rPr>
          <w:rFonts w:ascii="Verdana" w:hAnsi="Verdana"/>
          <w:b/>
          <w:lang w:val="bg-BG"/>
        </w:rPr>
        <w:t>от ЗСПЗЗ</w:t>
      </w:r>
      <w:r w:rsidR="006730A1" w:rsidRPr="0012291B">
        <w:rPr>
          <w:rFonts w:ascii="Verdana" w:hAnsi="Verdana"/>
          <w:b/>
          <w:lang w:val="bg-BG"/>
        </w:rPr>
        <w:t>) и от съседна община</w:t>
      </w:r>
      <w:r w:rsidR="000962D4" w:rsidRPr="0012291B">
        <w:rPr>
          <w:rFonts w:ascii="Verdana" w:hAnsi="Verdana"/>
          <w:b/>
          <w:lang w:val="bg-BG"/>
        </w:rPr>
        <w:t>, независимо от областта, в която се намира</w:t>
      </w:r>
      <w:r w:rsidR="006730A1" w:rsidRPr="0012291B">
        <w:rPr>
          <w:rFonts w:ascii="Verdana" w:hAnsi="Verdana"/>
          <w:b/>
          <w:lang w:val="bg-BG"/>
        </w:rPr>
        <w:t>т</w:t>
      </w:r>
      <w:r w:rsidR="000962D4" w:rsidRPr="00523A87">
        <w:rPr>
          <w:rFonts w:ascii="Verdana" w:hAnsi="Verdana"/>
          <w:lang w:val="bg-BG"/>
        </w:rPr>
        <w:t>.</w:t>
      </w:r>
    </w:p>
    <w:p w:rsidR="007B4888" w:rsidRPr="00081DF4" w:rsidRDefault="000962D4" w:rsidP="006B00B7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ind w:hanging="709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0C7126">
        <w:rPr>
          <w:rFonts w:ascii="Verdana" w:hAnsi="Verdana"/>
          <w:b/>
          <w:lang w:val="bg-BG"/>
        </w:rPr>
        <w:t>Всички кандидати следва да отговарят на условията</w:t>
      </w:r>
      <w:r w:rsidR="006E6787" w:rsidRPr="000C7126">
        <w:rPr>
          <w:rFonts w:ascii="Verdana" w:hAnsi="Verdana"/>
          <w:b/>
          <w:lang w:val="bg-BG"/>
        </w:rPr>
        <w:t xml:space="preserve">, посочени в </w:t>
      </w:r>
      <w:r w:rsidRPr="000C7126">
        <w:rPr>
          <w:rFonts w:ascii="Verdana" w:hAnsi="Verdana"/>
          <w:b/>
          <w:lang w:val="bg-BG"/>
        </w:rPr>
        <w:t xml:space="preserve">чл. 47в от </w:t>
      </w:r>
      <w:r w:rsidR="006E6787" w:rsidRPr="000C7126">
        <w:rPr>
          <w:rFonts w:ascii="Verdana" w:hAnsi="Verdana"/>
          <w:b/>
          <w:lang w:val="bg-BG"/>
        </w:rPr>
        <w:t>ППЗСПЗЗ</w:t>
      </w:r>
      <w:r w:rsidR="008824A6">
        <w:rPr>
          <w:rFonts w:ascii="Verdana" w:hAnsi="Verdana"/>
          <w:lang w:val="bg-BG"/>
        </w:rPr>
        <w:t>.</w:t>
      </w:r>
    </w:p>
    <w:p w:rsidR="009337FA" w:rsidRPr="00081DF4" w:rsidRDefault="006E6787" w:rsidP="006B00B7">
      <w:pPr>
        <w:pStyle w:val="Footer"/>
        <w:tabs>
          <w:tab w:val="clear" w:pos="4320"/>
          <w:tab w:val="clear" w:pos="8640"/>
          <w:tab w:val="left" w:pos="709"/>
        </w:tabs>
        <w:overflowPunct/>
        <w:autoSpaceDE/>
        <w:autoSpaceDN/>
        <w:adjustRightInd/>
        <w:spacing w:line="360" w:lineRule="auto"/>
        <w:ind w:hanging="142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962D4"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 xml:space="preserve">Кандидатите могат да подават заявления </w:t>
      </w:r>
      <w:r w:rsidR="009337FA" w:rsidRPr="00081DF4">
        <w:rPr>
          <w:rFonts w:ascii="Verdana" w:hAnsi="Verdana"/>
          <w:lang w:val="bg-BG"/>
        </w:rPr>
        <w:t>за всички или за отделни поземлени имоти в землищата,  описани в списъка по т. 2, който е неразделна част от настоящата заповед.</w:t>
      </w:r>
    </w:p>
    <w:p w:rsidR="00DE7FAD" w:rsidRDefault="00DE7FAD" w:rsidP="00530C5F">
      <w:pPr>
        <w:pStyle w:val="Footer"/>
        <w:numPr>
          <w:ilvl w:val="0"/>
          <w:numId w:val="5"/>
        </w:numPr>
        <w:suppressLineNumbers/>
        <w:tabs>
          <w:tab w:val="clear" w:pos="4320"/>
          <w:tab w:val="clear" w:pos="8640"/>
          <w:tab w:val="left" w:pos="1134"/>
        </w:tabs>
        <w:suppressAutoHyphens/>
        <w:autoSpaceDE/>
        <w:adjustRightInd/>
        <w:spacing w:line="360" w:lineRule="auto"/>
        <w:jc w:val="both"/>
      </w:pPr>
      <w:r>
        <w:rPr>
          <w:rFonts w:ascii="Verdana" w:hAnsi="Verdana"/>
          <w:b/>
          <w:bCs/>
          <w:lang w:val="bg-BG"/>
        </w:rPr>
        <w:t xml:space="preserve">Началната тръжна цена и размерът на депозита за участие в търга </w:t>
      </w:r>
      <w:r>
        <w:rPr>
          <w:rFonts w:ascii="Verdana" w:hAnsi="Verdana"/>
          <w:lang w:val="bg-BG"/>
        </w:rPr>
        <w:t>са определени</w:t>
      </w:r>
      <w:r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със Заповед № </w:t>
      </w:r>
      <w:r>
        <w:rPr>
          <w:rFonts w:ascii="Verdana" w:hAnsi="Verdana"/>
          <w:b/>
          <w:bCs/>
          <w:lang w:val="bg-BG"/>
        </w:rPr>
        <w:t>РД 46-</w:t>
      </w:r>
      <w:r>
        <w:rPr>
          <w:rFonts w:ascii="Verdana" w:hAnsi="Verdana"/>
          <w:b/>
          <w:bCs/>
        </w:rPr>
        <w:t>52</w:t>
      </w:r>
      <w:r>
        <w:rPr>
          <w:rFonts w:ascii="Verdana" w:hAnsi="Verdana"/>
          <w:b/>
          <w:bCs/>
          <w:lang w:val="bg-BG"/>
        </w:rPr>
        <w:t>/</w:t>
      </w:r>
      <w:r>
        <w:rPr>
          <w:rFonts w:ascii="Verdana" w:hAnsi="Verdana"/>
          <w:b/>
          <w:bCs/>
        </w:rPr>
        <w:t>04</w:t>
      </w:r>
      <w:r>
        <w:rPr>
          <w:rFonts w:ascii="Verdana" w:hAnsi="Verdana"/>
          <w:b/>
          <w:bCs/>
          <w:lang w:val="bg-BG"/>
        </w:rPr>
        <w:t>.0</w:t>
      </w:r>
      <w:r>
        <w:rPr>
          <w:rFonts w:ascii="Verdana" w:hAnsi="Verdana"/>
          <w:b/>
          <w:bCs/>
        </w:rPr>
        <w:t>3</w:t>
      </w:r>
      <w:r>
        <w:rPr>
          <w:rFonts w:ascii="Verdana" w:hAnsi="Verdana"/>
          <w:b/>
          <w:bCs/>
          <w:lang w:val="bg-BG"/>
        </w:rPr>
        <w:t>.202</w:t>
      </w:r>
      <w:r>
        <w:rPr>
          <w:rFonts w:ascii="Verdana" w:hAnsi="Verdana"/>
          <w:b/>
          <w:bCs/>
        </w:rPr>
        <w:t xml:space="preserve">5 </w:t>
      </w:r>
      <w:r>
        <w:rPr>
          <w:rFonts w:ascii="Verdana" w:hAnsi="Verdana"/>
          <w:b/>
          <w:bCs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земеделието и храните, обнародвана в </w:t>
      </w:r>
      <w:r>
        <w:rPr>
          <w:rFonts w:ascii="Verdana" w:hAnsi="Verdana"/>
          <w:b/>
          <w:bCs/>
          <w:lang w:val="bg-BG"/>
        </w:rPr>
        <w:t>ДВ бр.</w:t>
      </w:r>
      <w:r>
        <w:rPr>
          <w:rFonts w:ascii="Verdana" w:hAnsi="Verdana"/>
          <w:b/>
          <w:bCs/>
        </w:rPr>
        <w:t>21</w:t>
      </w:r>
      <w:r>
        <w:rPr>
          <w:rFonts w:ascii="Verdana" w:hAnsi="Verdana"/>
          <w:b/>
          <w:bCs/>
          <w:lang w:val="bg-BG"/>
        </w:rPr>
        <w:t>/</w:t>
      </w:r>
      <w:r>
        <w:rPr>
          <w:rFonts w:ascii="Verdana" w:hAnsi="Verdana"/>
          <w:b/>
          <w:bCs/>
        </w:rPr>
        <w:t>14</w:t>
      </w:r>
      <w:r>
        <w:rPr>
          <w:rFonts w:ascii="Verdana" w:hAnsi="Verdana"/>
          <w:b/>
          <w:bCs/>
          <w:lang w:val="bg-BG"/>
        </w:rPr>
        <w:t>.03.202</w:t>
      </w:r>
      <w:r>
        <w:rPr>
          <w:rFonts w:ascii="Verdana" w:hAnsi="Verdana"/>
          <w:b/>
          <w:bCs/>
        </w:rPr>
        <w:t>5</w:t>
      </w:r>
      <w:r>
        <w:rPr>
          <w:rFonts w:ascii="Verdana" w:hAnsi="Verdana"/>
          <w:b/>
          <w:bCs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Размерът на депозита за участие в търга е както следва:</w:t>
      </w:r>
    </w:p>
    <w:p w:rsidR="00752944" w:rsidRPr="00081DF4" w:rsidRDefault="00855518" w:rsidP="006B00B7">
      <w:pPr>
        <w:pStyle w:val="Footer"/>
        <w:tabs>
          <w:tab w:val="clear" w:pos="4320"/>
          <w:tab w:val="clear" w:pos="8640"/>
          <w:tab w:val="left" w:pos="142"/>
        </w:tabs>
        <w:spacing w:line="360" w:lineRule="auto"/>
        <w:ind w:firstLine="426"/>
        <w:jc w:val="both"/>
        <w:rPr>
          <w:rFonts w:ascii="Verdana" w:hAnsi="Verdana"/>
          <w:lang w:val="bg-BG"/>
        </w:rPr>
      </w:pPr>
      <w:r w:rsidRPr="00081DF4">
        <w:rPr>
          <w:rFonts w:ascii="Verdana" w:hAnsi="Verdana"/>
          <w:bCs/>
          <w:lang w:val="bg-BG"/>
        </w:rPr>
        <w:t xml:space="preserve">4.1 </w:t>
      </w:r>
      <w:r w:rsidR="005448E7" w:rsidRPr="00081DF4">
        <w:rPr>
          <w:rFonts w:ascii="Verdana" w:hAnsi="Verdana"/>
          <w:bCs/>
          <w:lang w:val="bg-BG"/>
        </w:rPr>
        <w:t xml:space="preserve">За отглеждане на едногодишни полски култури или зеленчуци </w:t>
      </w:r>
      <w:r w:rsidR="00982755" w:rsidRPr="00081DF4">
        <w:rPr>
          <w:rFonts w:ascii="Verdana" w:hAnsi="Verdana"/>
          <w:lang w:val="bg-BG"/>
        </w:rPr>
        <w:t xml:space="preserve">– </w:t>
      </w:r>
      <w:r w:rsidR="00982755" w:rsidRPr="00081DF4">
        <w:rPr>
          <w:rFonts w:ascii="Verdana" w:hAnsi="Verdana"/>
          <w:b/>
          <w:lang w:val="bg-BG"/>
        </w:rPr>
        <w:t>20 %</w:t>
      </w:r>
      <w:r w:rsidR="00982755" w:rsidRPr="00081DF4">
        <w:rPr>
          <w:rFonts w:ascii="Verdana" w:hAnsi="Verdana"/>
          <w:lang w:val="bg-BG"/>
        </w:rPr>
        <w:t xml:space="preserve"> от началната тръжна </w:t>
      </w:r>
      <w:r w:rsidR="0069141D" w:rsidRPr="00081DF4">
        <w:rPr>
          <w:rFonts w:ascii="Verdana" w:hAnsi="Verdana"/>
          <w:lang w:val="bg-BG"/>
        </w:rPr>
        <w:t xml:space="preserve"> </w:t>
      </w:r>
      <w:r w:rsidR="00982755" w:rsidRPr="00081DF4">
        <w:rPr>
          <w:rFonts w:ascii="Verdana" w:hAnsi="Verdana"/>
          <w:lang w:val="bg-BG"/>
        </w:rPr>
        <w:t>цена</w:t>
      </w:r>
      <w:r w:rsidR="000E61C7">
        <w:rPr>
          <w:rFonts w:ascii="Verdana" w:hAnsi="Verdana"/>
          <w:lang w:val="bg-BG"/>
        </w:rPr>
        <w:t>,</w:t>
      </w:r>
      <w:r w:rsidR="00982755" w:rsidRPr="00081DF4">
        <w:rPr>
          <w:rFonts w:ascii="Verdana" w:hAnsi="Verdana"/>
          <w:lang w:val="bg-BG"/>
        </w:rPr>
        <w:t xml:space="preserve"> умножена по площта на имота.</w:t>
      </w:r>
    </w:p>
    <w:p w:rsidR="00982755" w:rsidRPr="006E6787" w:rsidRDefault="00855518" w:rsidP="006B00B7">
      <w:pPr>
        <w:pStyle w:val="Footer"/>
        <w:tabs>
          <w:tab w:val="clear" w:pos="4320"/>
          <w:tab w:val="clear" w:pos="8640"/>
        </w:tabs>
        <w:spacing w:line="360" w:lineRule="auto"/>
        <w:ind w:firstLine="426"/>
        <w:jc w:val="both"/>
        <w:rPr>
          <w:rFonts w:ascii="Verdana" w:hAnsi="Verdana"/>
          <w:lang w:val="bg-BG"/>
        </w:rPr>
      </w:pPr>
      <w:r w:rsidRPr="00081DF4">
        <w:rPr>
          <w:rFonts w:ascii="Verdana" w:hAnsi="Verdana"/>
          <w:lang w:val="bg-BG"/>
        </w:rPr>
        <w:t xml:space="preserve">4.2 </w:t>
      </w:r>
      <w:r w:rsidR="00D81291" w:rsidRPr="00081DF4">
        <w:rPr>
          <w:rFonts w:ascii="Verdana" w:hAnsi="Verdana"/>
          <w:lang w:val="bg-BG"/>
        </w:rPr>
        <w:t xml:space="preserve">За отглеждане на многогодишни фуражни култури - житни, бобови и техните смеси - </w:t>
      </w:r>
      <w:r w:rsidR="00D81291" w:rsidRPr="00081DF4">
        <w:rPr>
          <w:rFonts w:ascii="Verdana" w:hAnsi="Verdana"/>
          <w:b/>
          <w:lang w:val="bg-BG"/>
        </w:rPr>
        <w:t>20 %</w:t>
      </w:r>
      <w:r w:rsidR="00D81291" w:rsidRPr="00081DF4">
        <w:rPr>
          <w:rFonts w:ascii="Verdana" w:hAnsi="Verdana"/>
          <w:lang w:val="bg-BG"/>
        </w:rPr>
        <w:t xml:space="preserve"> от началната тръжна  цена умножена по площта на имота.</w:t>
      </w:r>
      <w:r w:rsidR="00752944" w:rsidRPr="00081DF4">
        <w:tab/>
      </w:r>
    </w:p>
    <w:p w:rsidR="000A7A49" w:rsidRPr="00081DF4" w:rsidRDefault="009337FA" w:rsidP="006B00B7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ind w:firstLine="426"/>
        <w:jc w:val="both"/>
        <w:textAlignment w:val="auto"/>
        <w:rPr>
          <w:rFonts w:ascii="Verdana" w:hAnsi="Verdana"/>
          <w:lang w:val="bg-BG"/>
        </w:rPr>
      </w:pPr>
      <w:r w:rsidRPr="00081DF4">
        <w:rPr>
          <w:rFonts w:ascii="Verdana" w:hAnsi="Verdana"/>
          <w:lang w:val="bg-BG"/>
        </w:rPr>
        <w:t>4.</w:t>
      </w:r>
      <w:r w:rsidR="00D81291" w:rsidRPr="00081DF4">
        <w:rPr>
          <w:rFonts w:ascii="Verdana" w:hAnsi="Verdana"/>
          <w:lang w:val="bg-BG"/>
        </w:rPr>
        <w:t>3</w:t>
      </w:r>
      <w:r w:rsidR="00A059DD" w:rsidRPr="00081DF4">
        <w:rPr>
          <w:rFonts w:ascii="Verdana" w:hAnsi="Verdana"/>
          <w:lang w:val="bg-BG"/>
        </w:rPr>
        <w:t xml:space="preserve"> </w:t>
      </w:r>
      <w:r w:rsidR="0069141D" w:rsidRPr="00081DF4">
        <w:rPr>
          <w:rFonts w:ascii="Verdana" w:hAnsi="Verdana"/>
          <w:lang w:val="bg-BG"/>
        </w:rPr>
        <w:t xml:space="preserve">За отглеждане на съществуващи трайни насаждения – </w:t>
      </w:r>
      <w:r w:rsidR="00B37865" w:rsidRPr="00217DF8">
        <w:rPr>
          <w:rFonts w:ascii="Verdana" w:hAnsi="Verdana"/>
          <w:lang w:val="bg-BG"/>
        </w:rPr>
        <w:t>20</w:t>
      </w:r>
      <w:r w:rsidR="0069141D" w:rsidRPr="00217DF8">
        <w:rPr>
          <w:rFonts w:ascii="Verdana" w:hAnsi="Verdana"/>
          <w:lang w:val="bg-BG"/>
        </w:rPr>
        <w:t>.00 лева</w:t>
      </w:r>
      <w:r w:rsidR="0069141D" w:rsidRPr="00081DF4">
        <w:rPr>
          <w:rFonts w:ascii="Verdana" w:hAnsi="Verdana"/>
          <w:lang w:val="bg-BG"/>
        </w:rPr>
        <w:t xml:space="preserve"> на декар,  умножени по площта на имота.</w:t>
      </w:r>
    </w:p>
    <w:p w:rsidR="0069141D" w:rsidRPr="00081DF4" w:rsidRDefault="00D81291" w:rsidP="006B00B7">
      <w:pPr>
        <w:pStyle w:val="Footer"/>
        <w:tabs>
          <w:tab w:val="clear" w:pos="4320"/>
          <w:tab w:val="clear" w:pos="8640"/>
        </w:tabs>
        <w:spacing w:line="360" w:lineRule="auto"/>
        <w:ind w:firstLine="426"/>
        <w:jc w:val="both"/>
        <w:rPr>
          <w:rFonts w:ascii="Verdana" w:hAnsi="Verdana"/>
        </w:rPr>
      </w:pPr>
      <w:r w:rsidRPr="00081DF4">
        <w:rPr>
          <w:rFonts w:ascii="Verdana" w:hAnsi="Verdana"/>
          <w:lang w:val="bg-BG"/>
        </w:rPr>
        <w:t>4.4</w:t>
      </w:r>
      <w:r w:rsidR="000A7A49" w:rsidRPr="00081DF4">
        <w:rPr>
          <w:rFonts w:ascii="Verdana" w:hAnsi="Verdana"/>
          <w:lang w:val="bg-BG"/>
        </w:rPr>
        <w:t xml:space="preserve"> </w:t>
      </w:r>
      <w:r w:rsidR="0069141D" w:rsidRPr="00081DF4">
        <w:rPr>
          <w:rFonts w:ascii="Verdana" w:hAnsi="Verdana"/>
          <w:lang w:val="bg-BG"/>
        </w:rPr>
        <w:t>В случай, че земите от ДПФ са поливни, началната тръжна цена по т.4.1</w:t>
      </w:r>
      <w:r w:rsidR="007C7D1E" w:rsidRPr="00081DF4">
        <w:rPr>
          <w:rFonts w:ascii="Verdana" w:hAnsi="Verdana"/>
          <w:lang w:val="bg-BG"/>
        </w:rPr>
        <w:t>,</w:t>
      </w:r>
      <w:r w:rsidR="0069141D" w:rsidRPr="00081DF4">
        <w:rPr>
          <w:rFonts w:ascii="Verdana" w:hAnsi="Verdana"/>
          <w:lang w:val="bg-BG"/>
        </w:rPr>
        <w:t xml:space="preserve"> т.4.2 </w:t>
      </w:r>
      <w:r w:rsidR="007C7D1E" w:rsidRPr="00081DF4">
        <w:rPr>
          <w:rFonts w:ascii="Verdana" w:hAnsi="Verdana"/>
          <w:lang w:val="bg-BG"/>
        </w:rPr>
        <w:t>и т.4.</w:t>
      </w:r>
      <w:r w:rsidRPr="00081DF4">
        <w:rPr>
          <w:rFonts w:ascii="Verdana" w:hAnsi="Verdana"/>
          <w:lang w:val="bg-BG"/>
        </w:rPr>
        <w:t>3</w:t>
      </w:r>
      <w:r w:rsidR="007C7D1E" w:rsidRPr="00081DF4">
        <w:rPr>
          <w:rFonts w:ascii="Verdana" w:hAnsi="Verdana"/>
          <w:lang w:val="bg-BG"/>
        </w:rPr>
        <w:t xml:space="preserve"> </w:t>
      </w:r>
      <w:r w:rsidR="0069141D" w:rsidRPr="00081DF4">
        <w:rPr>
          <w:rFonts w:ascii="Verdana" w:hAnsi="Verdana"/>
          <w:lang w:val="bg-BG"/>
        </w:rPr>
        <w:t xml:space="preserve">се коригира с коефициент за поливност – </w:t>
      </w:r>
      <w:r w:rsidR="0069141D" w:rsidRPr="00081DF4">
        <w:rPr>
          <w:rFonts w:ascii="Verdana" w:hAnsi="Verdana"/>
          <w:b/>
          <w:lang w:val="bg-BG"/>
        </w:rPr>
        <w:t>1.2</w:t>
      </w:r>
      <w:r w:rsidR="0069141D" w:rsidRPr="00081DF4">
        <w:rPr>
          <w:rFonts w:ascii="Verdana" w:hAnsi="Verdana"/>
        </w:rPr>
        <w:t>.</w:t>
      </w:r>
    </w:p>
    <w:p w:rsidR="001D7154" w:rsidRPr="00081DF4" w:rsidRDefault="001D7154" w:rsidP="006B00B7">
      <w:pPr>
        <w:pStyle w:val="Footer"/>
        <w:tabs>
          <w:tab w:val="clear" w:pos="4320"/>
          <w:tab w:val="clear" w:pos="8640"/>
        </w:tabs>
        <w:spacing w:line="360" w:lineRule="auto"/>
        <w:ind w:firstLine="426"/>
        <w:jc w:val="both"/>
        <w:rPr>
          <w:rFonts w:ascii="Verdana" w:hAnsi="Verdana"/>
          <w:lang w:val="bg-BG"/>
        </w:rPr>
      </w:pPr>
      <w:r w:rsidRPr="00081DF4">
        <w:rPr>
          <w:rFonts w:ascii="Verdana" w:hAnsi="Verdana"/>
          <w:lang w:val="bg-BG"/>
        </w:rPr>
        <w:t>4.</w:t>
      </w:r>
      <w:r w:rsidR="00D81291" w:rsidRPr="00081DF4">
        <w:rPr>
          <w:rFonts w:ascii="Verdana" w:hAnsi="Verdana"/>
          <w:lang w:val="bg-BG"/>
        </w:rPr>
        <w:t>5</w:t>
      </w:r>
      <w:r w:rsidRPr="00081DF4">
        <w:rPr>
          <w:rFonts w:ascii="Verdana" w:hAnsi="Verdana"/>
          <w:lang w:val="bg-BG"/>
        </w:rPr>
        <w:t xml:space="preserve"> Сключването на договор за аренда за ползване на обявените по този ред </w:t>
      </w:r>
      <w:r w:rsidR="003A2BA3" w:rsidRPr="00081DF4">
        <w:rPr>
          <w:rFonts w:ascii="Verdana" w:hAnsi="Verdana"/>
          <w:lang w:val="bg-BG"/>
        </w:rPr>
        <w:t xml:space="preserve"> </w:t>
      </w:r>
      <w:r w:rsidRPr="00081DF4">
        <w:rPr>
          <w:rFonts w:ascii="Verdana" w:hAnsi="Verdana"/>
          <w:lang w:val="bg-BG"/>
        </w:rPr>
        <w:t xml:space="preserve">земеделски земи от ДПФ, не гарантира подпомагане на земеделските производители по </w:t>
      </w:r>
      <w:r w:rsidR="00D81291" w:rsidRPr="00081DF4">
        <w:rPr>
          <w:rFonts w:ascii="Verdana" w:hAnsi="Verdana"/>
          <w:lang w:val="bg-BG"/>
        </w:rPr>
        <w:t>интервенциите за подпомагане.</w:t>
      </w:r>
    </w:p>
    <w:p w:rsidR="00327828" w:rsidRPr="006730A1" w:rsidRDefault="00A0605E" w:rsidP="006B00B7">
      <w:pPr>
        <w:pStyle w:val="Footer"/>
        <w:tabs>
          <w:tab w:val="clear" w:pos="4320"/>
          <w:tab w:val="clear" w:pos="8640"/>
        </w:tabs>
        <w:spacing w:line="360" w:lineRule="auto"/>
        <w:ind w:firstLine="426"/>
        <w:jc w:val="both"/>
        <w:rPr>
          <w:rFonts w:ascii="Verdana" w:hAnsi="Verdana"/>
          <w:lang w:val="bg-BG"/>
        </w:rPr>
      </w:pPr>
      <w:r w:rsidRPr="00081DF4">
        <w:rPr>
          <w:rFonts w:ascii="Verdana" w:hAnsi="Verdana"/>
          <w:bCs/>
        </w:rPr>
        <w:t>5.</w:t>
      </w:r>
      <w:r w:rsidRPr="00081DF4">
        <w:rPr>
          <w:rFonts w:ascii="Verdana" w:hAnsi="Verdana"/>
          <w:b/>
          <w:bCs/>
        </w:rPr>
        <w:t xml:space="preserve"> </w:t>
      </w:r>
      <w:r w:rsidR="00DE7FAD">
        <w:rPr>
          <w:rFonts w:ascii="Verdana" w:hAnsi="Verdana"/>
          <w:b/>
          <w:bCs/>
          <w:lang w:val="bg-BG"/>
        </w:rPr>
        <w:t>Условия за плащане на цената и депозита</w:t>
      </w:r>
      <w:r w:rsidR="00DE7FAD">
        <w:rPr>
          <w:rFonts w:ascii="Verdana" w:hAnsi="Verdana"/>
          <w:lang w:val="bg-BG"/>
        </w:rPr>
        <w:t xml:space="preserve">.  Плащанията се извършват в български лева, по банков път, в срокове и при условия, определени със Заповед № </w:t>
      </w:r>
      <w:r w:rsidR="00DE7FAD">
        <w:rPr>
          <w:rFonts w:ascii="Verdana" w:hAnsi="Verdana"/>
          <w:b/>
          <w:bCs/>
          <w:lang w:val="bg-BG"/>
        </w:rPr>
        <w:t>РД 46-</w:t>
      </w:r>
      <w:r w:rsidR="00DE7FAD">
        <w:rPr>
          <w:rFonts w:ascii="Verdana" w:hAnsi="Verdana"/>
          <w:b/>
          <w:bCs/>
        </w:rPr>
        <w:t>52</w:t>
      </w:r>
      <w:r w:rsidR="00DE7FAD">
        <w:rPr>
          <w:rFonts w:ascii="Verdana" w:hAnsi="Verdana"/>
          <w:b/>
          <w:bCs/>
          <w:lang w:val="bg-BG"/>
        </w:rPr>
        <w:t>/</w:t>
      </w:r>
      <w:r w:rsidR="00DE7FAD">
        <w:rPr>
          <w:rFonts w:ascii="Verdana" w:hAnsi="Verdana"/>
          <w:b/>
          <w:bCs/>
        </w:rPr>
        <w:t>04</w:t>
      </w:r>
      <w:r w:rsidR="00DE7FAD">
        <w:rPr>
          <w:rFonts w:ascii="Verdana" w:hAnsi="Verdana"/>
          <w:b/>
          <w:bCs/>
          <w:lang w:val="bg-BG"/>
        </w:rPr>
        <w:t>.0</w:t>
      </w:r>
      <w:r w:rsidR="00DE7FAD">
        <w:rPr>
          <w:rFonts w:ascii="Verdana" w:hAnsi="Verdana"/>
          <w:b/>
          <w:bCs/>
        </w:rPr>
        <w:t>3</w:t>
      </w:r>
      <w:r w:rsidR="00DE7FAD">
        <w:rPr>
          <w:rFonts w:ascii="Verdana" w:hAnsi="Verdana"/>
          <w:b/>
          <w:bCs/>
          <w:lang w:val="bg-BG"/>
        </w:rPr>
        <w:t>.202</w:t>
      </w:r>
      <w:r w:rsidR="00DE7FAD">
        <w:rPr>
          <w:rFonts w:ascii="Verdana" w:hAnsi="Verdana"/>
          <w:b/>
          <w:bCs/>
        </w:rPr>
        <w:t>5</w:t>
      </w:r>
      <w:r w:rsidR="00DE7FAD">
        <w:rPr>
          <w:rFonts w:ascii="Verdana" w:hAnsi="Verdana"/>
        </w:rPr>
        <w:t xml:space="preserve"> </w:t>
      </w:r>
      <w:r w:rsidR="00DE7FAD">
        <w:rPr>
          <w:rFonts w:ascii="Verdana" w:hAnsi="Verdana"/>
          <w:b/>
          <w:lang w:val="bg-BG"/>
        </w:rPr>
        <w:t>г.</w:t>
      </w:r>
      <w:r w:rsidR="00DE7FAD">
        <w:rPr>
          <w:rFonts w:ascii="Verdana" w:hAnsi="Verdana"/>
          <w:lang w:val="bg-BG"/>
        </w:rPr>
        <w:t xml:space="preserve"> на министъра на земеделието и храните и </w:t>
      </w:r>
      <w:r w:rsidR="00DE7FAD">
        <w:rPr>
          <w:rFonts w:ascii="Verdana" w:hAnsi="Verdana"/>
          <w:b/>
          <w:lang w:val="bg-BG"/>
        </w:rPr>
        <w:t>чл.47з, ал.2</w:t>
      </w:r>
      <w:r w:rsidR="00DE7FAD">
        <w:rPr>
          <w:rFonts w:ascii="Verdana" w:hAnsi="Verdana"/>
          <w:lang w:val="bg-BG"/>
        </w:rPr>
        <w:t xml:space="preserve"> от Правилника за прилагане на Закона за собствеността и ползването на земеделските земи.</w:t>
      </w:r>
      <w:r w:rsidR="00DE7FAD">
        <w:rPr>
          <w:rFonts w:ascii="Verdana" w:hAnsi="Verdana"/>
        </w:rPr>
        <w:t xml:space="preserve"> </w:t>
      </w:r>
      <w:r w:rsidR="00DE7FAD">
        <w:rPr>
          <w:rFonts w:ascii="Verdana" w:hAnsi="Verdana"/>
          <w:lang w:val="bg-BG"/>
        </w:rPr>
        <w:t xml:space="preserve">Срок за заплащане на депозита – </w:t>
      </w:r>
      <w:r w:rsidR="00DE7FAD" w:rsidRPr="00046895">
        <w:rPr>
          <w:rFonts w:ascii="Verdana" w:hAnsi="Verdana"/>
          <w:b/>
          <w:lang w:val="bg-BG"/>
        </w:rPr>
        <w:t xml:space="preserve">до </w:t>
      </w:r>
      <w:r w:rsidR="00C30D17">
        <w:rPr>
          <w:rFonts w:ascii="Verdana" w:hAnsi="Verdana"/>
          <w:b/>
        </w:rPr>
        <w:t>2</w:t>
      </w:r>
      <w:r w:rsidR="00046895" w:rsidRPr="00046895">
        <w:rPr>
          <w:rFonts w:ascii="Verdana" w:hAnsi="Verdana"/>
          <w:b/>
        </w:rPr>
        <w:t>1</w:t>
      </w:r>
      <w:r w:rsidR="006B00B7" w:rsidRPr="00046895">
        <w:rPr>
          <w:rFonts w:ascii="Verdana" w:hAnsi="Verdana"/>
          <w:b/>
        </w:rPr>
        <w:t>.07</w:t>
      </w:r>
      <w:r w:rsidR="00DE7FAD" w:rsidRPr="00046895">
        <w:rPr>
          <w:rFonts w:ascii="Verdana" w:hAnsi="Verdana"/>
          <w:b/>
        </w:rPr>
        <w:t>.2025</w:t>
      </w:r>
      <w:r w:rsidR="00DE7FAD" w:rsidRPr="00046895">
        <w:rPr>
          <w:rFonts w:ascii="Verdana" w:hAnsi="Verdana"/>
        </w:rPr>
        <w:t xml:space="preserve"> </w:t>
      </w:r>
      <w:r w:rsidR="00DE7FAD" w:rsidRPr="00046895">
        <w:rPr>
          <w:rFonts w:ascii="Verdana" w:hAnsi="Verdana"/>
          <w:b/>
          <w:lang w:val="bg-BG"/>
        </w:rPr>
        <w:t>г.</w:t>
      </w:r>
      <w:r w:rsidR="00DE7FAD" w:rsidRPr="00046895">
        <w:rPr>
          <w:rFonts w:ascii="Verdana" w:hAnsi="Verdana"/>
          <w:lang w:val="bg-BG"/>
        </w:rPr>
        <w:t xml:space="preserve">  включително</w:t>
      </w:r>
      <w:r w:rsidR="00DE7FAD">
        <w:rPr>
          <w:rFonts w:ascii="Verdana" w:hAnsi="Verdana"/>
          <w:lang w:val="bg-BG"/>
        </w:rPr>
        <w:t>.</w:t>
      </w:r>
    </w:p>
    <w:p w:rsidR="009337FA" w:rsidRPr="006730A1" w:rsidRDefault="00A0605E" w:rsidP="006B00B7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ind w:firstLine="426"/>
        <w:jc w:val="both"/>
        <w:textAlignment w:val="auto"/>
        <w:rPr>
          <w:rFonts w:ascii="Verdana" w:hAnsi="Verdana"/>
        </w:rPr>
      </w:pPr>
      <w:r w:rsidRPr="006730A1">
        <w:rPr>
          <w:rFonts w:ascii="Verdana" w:hAnsi="Verdana"/>
          <w:bCs/>
        </w:rPr>
        <w:t xml:space="preserve">6. </w:t>
      </w:r>
      <w:r w:rsidR="009337FA" w:rsidRPr="006730A1">
        <w:rPr>
          <w:rFonts w:ascii="Verdana" w:hAnsi="Verdana"/>
          <w:b/>
          <w:bCs/>
          <w:lang w:val="bg-BG"/>
        </w:rPr>
        <w:t xml:space="preserve">Място и срок за получаване на </w:t>
      </w:r>
      <w:proofErr w:type="gramStart"/>
      <w:r w:rsidR="009337FA" w:rsidRPr="006730A1">
        <w:rPr>
          <w:rFonts w:ascii="Verdana" w:hAnsi="Verdana"/>
          <w:b/>
          <w:bCs/>
          <w:lang w:val="bg-BG"/>
        </w:rPr>
        <w:t>документите  за</w:t>
      </w:r>
      <w:proofErr w:type="gramEnd"/>
      <w:r w:rsidR="009337FA" w:rsidRPr="006730A1">
        <w:rPr>
          <w:rFonts w:ascii="Verdana" w:hAnsi="Verdana"/>
          <w:b/>
          <w:bCs/>
          <w:lang w:val="bg-BG"/>
        </w:rPr>
        <w:t xml:space="preserve"> участие в търга</w:t>
      </w:r>
      <w:r w:rsidR="009337FA" w:rsidRPr="006730A1">
        <w:rPr>
          <w:rFonts w:ascii="Verdana" w:hAnsi="Verdana"/>
          <w:lang w:val="bg-BG"/>
        </w:rPr>
        <w:t>. Документи за участие в търга се получават в Областна д</w:t>
      </w:r>
      <w:r w:rsidR="002649BE" w:rsidRPr="006730A1">
        <w:rPr>
          <w:rFonts w:ascii="Verdana" w:hAnsi="Verdana"/>
          <w:lang w:val="bg-BG"/>
        </w:rPr>
        <w:t>ирекция „</w:t>
      </w:r>
      <w:r w:rsidR="009337FA" w:rsidRPr="006730A1">
        <w:rPr>
          <w:rFonts w:ascii="Verdana" w:hAnsi="Verdana"/>
          <w:lang w:val="bg-BG"/>
        </w:rPr>
        <w:t>Земеделие” – Разград /</w:t>
      </w:r>
      <w:r w:rsidR="00A65C4A" w:rsidRPr="006730A1">
        <w:rPr>
          <w:rFonts w:ascii="Verdana" w:hAnsi="Verdana"/>
          <w:lang w:val="bg-BG"/>
        </w:rPr>
        <w:t xml:space="preserve">гр. Разград, </w:t>
      </w:r>
      <w:r w:rsidR="009337FA" w:rsidRPr="006730A1">
        <w:rPr>
          <w:rFonts w:ascii="Verdana" w:hAnsi="Verdana"/>
          <w:lang w:val="bg-BG"/>
        </w:rPr>
        <w:t xml:space="preserve">ул. “Никола Йонков Вапцаров” № 10 / всеки работен ден от </w:t>
      </w:r>
      <w:r w:rsidR="00523C2C" w:rsidRPr="006730A1">
        <w:rPr>
          <w:rFonts w:ascii="Verdana" w:hAnsi="Verdana"/>
          <w:b/>
          <w:lang w:val="bg-BG"/>
        </w:rPr>
        <w:t>8.30</w:t>
      </w:r>
      <w:r w:rsidR="009337FA" w:rsidRPr="006730A1">
        <w:rPr>
          <w:rFonts w:ascii="Verdana" w:hAnsi="Verdana"/>
          <w:b/>
          <w:lang w:val="bg-BG"/>
        </w:rPr>
        <w:t xml:space="preserve"> ч. до </w:t>
      </w:r>
      <w:r w:rsidR="00523C2C" w:rsidRPr="006730A1">
        <w:rPr>
          <w:rFonts w:ascii="Verdana" w:hAnsi="Verdana"/>
          <w:b/>
          <w:lang w:val="bg-BG"/>
        </w:rPr>
        <w:t>17.00</w:t>
      </w:r>
      <w:r w:rsidR="009337FA" w:rsidRPr="006730A1">
        <w:rPr>
          <w:rFonts w:ascii="Verdana" w:hAnsi="Verdana"/>
          <w:lang w:val="bg-BG"/>
        </w:rPr>
        <w:t xml:space="preserve"> </w:t>
      </w:r>
      <w:r w:rsidR="009337FA" w:rsidRPr="006730A1">
        <w:rPr>
          <w:rFonts w:ascii="Verdana" w:hAnsi="Verdana"/>
          <w:b/>
          <w:lang w:val="bg-BG"/>
        </w:rPr>
        <w:t>ч.</w:t>
      </w:r>
      <w:r w:rsidR="009337FA" w:rsidRPr="006730A1">
        <w:rPr>
          <w:rFonts w:ascii="Verdana" w:hAnsi="Verdana"/>
          <w:lang w:val="bg-BG"/>
        </w:rPr>
        <w:t>,</w:t>
      </w:r>
      <w:r w:rsidR="001D7DC0" w:rsidRPr="006730A1">
        <w:rPr>
          <w:rFonts w:ascii="Verdana" w:hAnsi="Verdana"/>
          <w:b/>
          <w:lang w:val="bg-BG"/>
        </w:rPr>
        <w:t xml:space="preserve"> </w:t>
      </w:r>
      <w:r w:rsidR="009337FA" w:rsidRPr="006730A1">
        <w:rPr>
          <w:rFonts w:ascii="Verdana" w:hAnsi="Verdana"/>
          <w:b/>
          <w:lang w:val="bg-BG"/>
        </w:rPr>
        <w:t>до</w:t>
      </w:r>
      <w:r w:rsidR="00A059DD" w:rsidRPr="006730A1">
        <w:rPr>
          <w:rFonts w:ascii="Verdana" w:hAnsi="Verdana"/>
          <w:b/>
          <w:lang w:val="bg-BG"/>
        </w:rPr>
        <w:t xml:space="preserve"> </w:t>
      </w:r>
      <w:r w:rsidR="00C30D17">
        <w:rPr>
          <w:rFonts w:ascii="Verdana" w:hAnsi="Verdana"/>
          <w:b/>
        </w:rPr>
        <w:t>2</w:t>
      </w:r>
      <w:r w:rsidR="00046895" w:rsidRPr="00046895">
        <w:rPr>
          <w:rFonts w:ascii="Verdana" w:hAnsi="Verdana"/>
          <w:b/>
        </w:rPr>
        <w:t>1</w:t>
      </w:r>
      <w:r w:rsidR="00D50E72" w:rsidRPr="00046895">
        <w:rPr>
          <w:rFonts w:ascii="Verdana" w:hAnsi="Verdana"/>
          <w:b/>
        </w:rPr>
        <w:t>.</w:t>
      </w:r>
      <w:r w:rsidR="006B00B7" w:rsidRPr="00046895">
        <w:rPr>
          <w:rFonts w:ascii="Verdana" w:hAnsi="Verdana"/>
          <w:b/>
        </w:rPr>
        <w:t>07</w:t>
      </w:r>
      <w:r w:rsidR="00EE4F7D" w:rsidRPr="00046895">
        <w:rPr>
          <w:rFonts w:ascii="Verdana" w:hAnsi="Verdana"/>
          <w:b/>
        </w:rPr>
        <w:t>.</w:t>
      </w:r>
      <w:r w:rsidR="007432B5" w:rsidRPr="00046895">
        <w:rPr>
          <w:rFonts w:ascii="Verdana" w:hAnsi="Verdana"/>
          <w:b/>
        </w:rPr>
        <w:t>202</w:t>
      </w:r>
      <w:r w:rsidR="006B00B7" w:rsidRPr="00046895">
        <w:rPr>
          <w:rFonts w:ascii="Verdana" w:hAnsi="Verdana"/>
          <w:b/>
        </w:rPr>
        <w:t>5</w:t>
      </w:r>
      <w:r w:rsidR="00523C2C" w:rsidRPr="00046895">
        <w:rPr>
          <w:rFonts w:ascii="Verdana" w:hAnsi="Verdana"/>
          <w:b/>
          <w:lang w:val="bg-BG"/>
        </w:rPr>
        <w:t xml:space="preserve"> г.</w:t>
      </w:r>
      <w:r w:rsidR="00F54746" w:rsidRPr="006730A1">
        <w:rPr>
          <w:rFonts w:ascii="Verdana" w:hAnsi="Verdana"/>
          <w:b/>
          <w:bCs/>
          <w:lang w:val="bg-BG"/>
        </w:rPr>
        <w:t xml:space="preserve"> </w:t>
      </w:r>
      <w:r w:rsidR="009337FA" w:rsidRPr="006730A1">
        <w:rPr>
          <w:rFonts w:ascii="Verdana" w:hAnsi="Verdana"/>
          <w:lang w:val="bg-BG"/>
        </w:rPr>
        <w:t>включително</w:t>
      </w:r>
      <w:r w:rsidR="00D81291" w:rsidRPr="006730A1">
        <w:rPr>
          <w:rFonts w:ascii="Verdana" w:hAnsi="Verdana"/>
          <w:lang w:val="bg-BG"/>
        </w:rPr>
        <w:t xml:space="preserve"> или се изтеглят от интернет страницата на ОДЗ-Разград на адрес:</w:t>
      </w:r>
      <w:r w:rsidR="00D81291" w:rsidRPr="006730A1">
        <w:t xml:space="preserve"> </w:t>
      </w:r>
      <w:r w:rsidR="00D81291" w:rsidRPr="006730A1">
        <w:rPr>
          <w:rFonts w:ascii="Verdana" w:hAnsi="Verdana"/>
          <w:lang w:val="bg-BG"/>
        </w:rPr>
        <w:t>https://www.mzh.government.bg/ODZ-Razgrad/bg/Home.aspx</w:t>
      </w:r>
    </w:p>
    <w:p w:rsidR="009337FA" w:rsidRPr="006730A1" w:rsidRDefault="00A0605E" w:rsidP="006B00B7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ind w:firstLine="426"/>
        <w:jc w:val="both"/>
        <w:textAlignment w:val="auto"/>
        <w:rPr>
          <w:rFonts w:ascii="Verdana" w:hAnsi="Verdana"/>
          <w:lang w:val="bg-BG"/>
        </w:rPr>
      </w:pPr>
      <w:r w:rsidRPr="006730A1">
        <w:rPr>
          <w:rFonts w:ascii="Verdana" w:hAnsi="Verdana"/>
          <w:bCs/>
        </w:rPr>
        <w:t>7.</w:t>
      </w:r>
      <w:r w:rsidRPr="006730A1">
        <w:rPr>
          <w:rFonts w:ascii="Verdana" w:hAnsi="Verdana"/>
          <w:b/>
          <w:bCs/>
        </w:rPr>
        <w:t xml:space="preserve"> </w:t>
      </w:r>
      <w:r w:rsidR="009337FA" w:rsidRPr="006730A1">
        <w:rPr>
          <w:rFonts w:ascii="Verdana" w:hAnsi="Verdana"/>
          <w:b/>
          <w:bCs/>
          <w:lang w:val="bg-BG"/>
        </w:rPr>
        <w:t>Място и срок за подаване на документи за участие в търга</w:t>
      </w:r>
      <w:r w:rsidR="009337FA" w:rsidRPr="006730A1">
        <w:rPr>
          <w:rFonts w:ascii="Verdana" w:hAnsi="Verdana"/>
          <w:lang w:val="bg-BG"/>
        </w:rPr>
        <w:t xml:space="preserve">. Документите за участие в търга </w:t>
      </w:r>
      <w:r w:rsidR="002649BE" w:rsidRPr="006730A1">
        <w:rPr>
          <w:rFonts w:ascii="Verdana" w:hAnsi="Verdana"/>
          <w:lang w:val="bg-BG"/>
        </w:rPr>
        <w:t>се подават в Областна дирекция „</w:t>
      </w:r>
      <w:r w:rsidR="009337FA" w:rsidRPr="00046895">
        <w:rPr>
          <w:rFonts w:ascii="Verdana" w:hAnsi="Verdana"/>
          <w:lang w:val="bg-BG"/>
        </w:rPr>
        <w:t>Земеделие” – Разград, всеки работен ден от</w:t>
      </w:r>
      <w:r w:rsidR="009337FA" w:rsidRPr="00046895">
        <w:rPr>
          <w:rFonts w:ascii="Verdana" w:hAnsi="Verdana"/>
          <w:b/>
          <w:lang w:val="bg-BG"/>
        </w:rPr>
        <w:t xml:space="preserve"> </w:t>
      </w:r>
      <w:r w:rsidR="00523C2C" w:rsidRPr="00046895">
        <w:rPr>
          <w:rFonts w:ascii="Verdana" w:hAnsi="Verdana"/>
          <w:b/>
          <w:lang w:val="bg-BG"/>
        </w:rPr>
        <w:t>8.30 часа</w:t>
      </w:r>
      <w:r w:rsidR="009337FA" w:rsidRPr="00046895">
        <w:rPr>
          <w:rFonts w:ascii="Verdana" w:hAnsi="Verdana"/>
          <w:lang w:val="bg-BG"/>
        </w:rPr>
        <w:t>,</w:t>
      </w:r>
      <w:r w:rsidR="009337FA" w:rsidRPr="00046895">
        <w:rPr>
          <w:rFonts w:ascii="Verdana" w:hAnsi="Verdana"/>
          <w:b/>
          <w:lang w:val="bg-BG"/>
        </w:rPr>
        <w:t xml:space="preserve"> до</w:t>
      </w:r>
      <w:r w:rsidR="009F3798" w:rsidRPr="00046895">
        <w:rPr>
          <w:rFonts w:ascii="Verdana" w:hAnsi="Verdana"/>
          <w:b/>
          <w:bCs/>
          <w:lang w:val="bg-BG"/>
        </w:rPr>
        <w:t xml:space="preserve"> </w:t>
      </w:r>
      <w:r w:rsidR="00523C2C" w:rsidRPr="00046895">
        <w:rPr>
          <w:rFonts w:ascii="Verdana" w:hAnsi="Verdana"/>
          <w:b/>
          <w:bCs/>
          <w:lang w:val="bg-BG"/>
        </w:rPr>
        <w:t>17.00 часа</w:t>
      </w:r>
      <w:r w:rsidR="00F54746" w:rsidRPr="00046895">
        <w:rPr>
          <w:rFonts w:ascii="Verdana" w:hAnsi="Verdana"/>
          <w:b/>
          <w:bCs/>
          <w:lang w:val="bg-BG"/>
        </w:rPr>
        <w:t xml:space="preserve"> </w:t>
      </w:r>
      <w:r w:rsidR="009564C9" w:rsidRPr="00046895">
        <w:rPr>
          <w:rFonts w:ascii="Verdana" w:hAnsi="Verdana"/>
          <w:b/>
          <w:bCs/>
          <w:lang w:val="bg-BG"/>
        </w:rPr>
        <w:t xml:space="preserve">до </w:t>
      </w:r>
      <w:r w:rsidR="00C30D17">
        <w:rPr>
          <w:rFonts w:ascii="Verdana" w:hAnsi="Verdana"/>
          <w:b/>
          <w:bCs/>
        </w:rPr>
        <w:t>2</w:t>
      </w:r>
      <w:r w:rsidR="00046895" w:rsidRPr="00046895">
        <w:rPr>
          <w:rFonts w:ascii="Verdana" w:hAnsi="Verdana"/>
          <w:b/>
          <w:lang w:val="bg-BG"/>
        </w:rPr>
        <w:t>1</w:t>
      </w:r>
      <w:r w:rsidR="006B00B7" w:rsidRPr="00046895">
        <w:rPr>
          <w:rFonts w:ascii="Verdana" w:hAnsi="Verdana"/>
          <w:b/>
        </w:rPr>
        <w:t>.07.2025</w:t>
      </w:r>
      <w:r w:rsidR="006B00B7" w:rsidRPr="00046895">
        <w:rPr>
          <w:rFonts w:ascii="Verdana" w:hAnsi="Verdana"/>
          <w:b/>
          <w:lang w:val="bg-BG"/>
        </w:rPr>
        <w:t xml:space="preserve"> г.</w:t>
      </w:r>
      <w:r w:rsidR="006B00B7" w:rsidRPr="006730A1">
        <w:rPr>
          <w:rFonts w:ascii="Verdana" w:hAnsi="Verdana"/>
          <w:b/>
          <w:bCs/>
          <w:lang w:val="bg-BG"/>
        </w:rPr>
        <w:t xml:space="preserve"> </w:t>
      </w:r>
      <w:r w:rsidR="0012459C" w:rsidRPr="006730A1">
        <w:rPr>
          <w:rFonts w:ascii="Verdana" w:hAnsi="Verdana"/>
          <w:b/>
          <w:bCs/>
          <w:lang w:val="bg-BG"/>
        </w:rPr>
        <w:t xml:space="preserve"> </w:t>
      </w:r>
      <w:r w:rsidR="009337FA" w:rsidRPr="006730A1">
        <w:rPr>
          <w:rFonts w:ascii="Verdana" w:hAnsi="Verdana"/>
          <w:b/>
          <w:lang w:val="bg-BG"/>
        </w:rPr>
        <w:t>включително.</w:t>
      </w:r>
    </w:p>
    <w:p w:rsidR="009337FA" w:rsidRPr="00081DF4" w:rsidRDefault="00A0605E" w:rsidP="006B00B7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ind w:firstLine="426"/>
        <w:jc w:val="both"/>
        <w:textAlignment w:val="auto"/>
        <w:rPr>
          <w:rFonts w:ascii="Verdana" w:hAnsi="Verdana"/>
          <w:lang w:val="bg-BG"/>
        </w:rPr>
      </w:pPr>
      <w:r w:rsidRPr="006730A1">
        <w:rPr>
          <w:rFonts w:ascii="Verdana" w:hAnsi="Verdana"/>
          <w:bCs/>
        </w:rPr>
        <w:t>8.</w:t>
      </w:r>
      <w:r w:rsidRPr="006730A1">
        <w:rPr>
          <w:rFonts w:ascii="Verdana" w:hAnsi="Verdana"/>
          <w:b/>
          <w:bCs/>
        </w:rPr>
        <w:t xml:space="preserve"> </w:t>
      </w:r>
      <w:r w:rsidR="009337FA" w:rsidRPr="006730A1">
        <w:rPr>
          <w:rFonts w:ascii="Verdana" w:hAnsi="Verdana"/>
          <w:b/>
          <w:bCs/>
          <w:lang w:val="bg-BG"/>
        </w:rPr>
        <w:t xml:space="preserve">Информация за земите – обект на търга </w:t>
      </w:r>
      <w:r w:rsidR="009337FA" w:rsidRPr="006730A1">
        <w:rPr>
          <w:rFonts w:ascii="Verdana" w:hAnsi="Verdana"/>
          <w:lang w:val="bg-BG"/>
        </w:rPr>
        <w:t>е изложена</w:t>
      </w:r>
      <w:r w:rsidR="002649BE" w:rsidRPr="00081DF4">
        <w:rPr>
          <w:rFonts w:ascii="Verdana" w:hAnsi="Verdana"/>
          <w:lang w:val="bg-BG"/>
        </w:rPr>
        <w:t xml:space="preserve"> в Областна дирекция „</w:t>
      </w:r>
      <w:r w:rsidR="009337FA" w:rsidRPr="00081DF4">
        <w:rPr>
          <w:rFonts w:ascii="Verdana" w:hAnsi="Verdana"/>
          <w:lang w:val="bg-BG"/>
        </w:rPr>
        <w:t xml:space="preserve">Земеделие” – Разград и в общинските служби по земеделие,  за земите обект на търга </w:t>
      </w:r>
      <w:r w:rsidR="009337FA" w:rsidRPr="00081DF4">
        <w:rPr>
          <w:rFonts w:ascii="Verdana" w:hAnsi="Verdana"/>
          <w:lang w:val="bg-BG"/>
        </w:rPr>
        <w:lastRenderedPageBreak/>
        <w:t>на територията на съответната община</w:t>
      </w:r>
      <w:r w:rsidR="00D81291" w:rsidRPr="00081DF4">
        <w:rPr>
          <w:rFonts w:ascii="Verdana" w:hAnsi="Verdana"/>
          <w:lang w:val="bg-BG"/>
        </w:rPr>
        <w:t>, както и на интернет страницата на ОДЗ-Разград на адрес: https://www.mzh.government.bg/ODZ-Razgrad/bg/Home.aspx</w:t>
      </w:r>
      <w:r w:rsidR="009337FA" w:rsidRPr="00081DF4">
        <w:rPr>
          <w:rFonts w:ascii="Verdana" w:hAnsi="Verdana"/>
          <w:lang w:val="bg-BG"/>
        </w:rPr>
        <w:t>.</w:t>
      </w:r>
    </w:p>
    <w:p w:rsidR="00855518" w:rsidRDefault="00A0605E" w:rsidP="006B00B7">
      <w:pPr>
        <w:pStyle w:val="Footer"/>
        <w:overflowPunct/>
        <w:autoSpaceDE/>
        <w:autoSpaceDN/>
        <w:adjustRightInd/>
        <w:spacing w:line="360" w:lineRule="auto"/>
        <w:ind w:firstLine="349"/>
        <w:jc w:val="both"/>
        <w:textAlignment w:val="auto"/>
        <w:rPr>
          <w:rFonts w:ascii="Verdana" w:hAnsi="Verdana"/>
          <w:bCs/>
          <w:lang w:val="bg-BG"/>
        </w:rPr>
      </w:pPr>
      <w:r w:rsidRPr="00081DF4">
        <w:rPr>
          <w:rFonts w:ascii="Verdana" w:hAnsi="Verdana"/>
          <w:bCs/>
        </w:rPr>
        <w:t>9.</w:t>
      </w:r>
      <w:r w:rsidR="00464E74">
        <w:rPr>
          <w:rFonts w:ascii="Verdana" w:hAnsi="Verdana"/>
          <w:bCs/>
          <w:lang w:val="bg-BG"/>
        </w:rPr>
        <w:t xml:space="preserve"> </w:t>
      </w:r>
      <w:r w:rsidR="00E5332B" w:rsidRPr="00081DF4">
        <w:rPr>
          <w:rFonts w:ascii="Verdana" w:hAnsi="Verdana"/>
          <w:b/>
          <w:bCs/>
          <w:lang w:val="bg-BG"/>
        </w:rPr>
        <w:t xml:space="preserve">Търгът ще се проведе </w:t>
      </w:r>
      <w:r w:rsidR="00855518" w:rsidRPr="00081DF4">
        <w:rPr>
          <w:rFonts w:ascii="Verdana" w:hAnsi="Verdana"/>
          <w:bCs/>
          <w:lang w:val="bg-BG"/>
        </w:rPr>
        <w:t xml:space="preserve">на </w:t>
      </w:r>
      <w:r w:rsidR="00046895" w:rsidRPr="00046895">
        <w:rPr>
          <w:rFonts w:ascii="Verdana" w:hAnsi="Verdana"/>
          <w:b/>
          <w:bCs/>
        </w:rPr>
        <w:t>2</w:t>
      </w:r>
      <w:r w:rsidR="00C30D17">
        <w:rPr>
          <w:rFonts w:ascii="Verdana" w:hAnsi="Verdana"/>
          <w:b/>
          <w:bCs/>
        </w:rPr>
        <w:t>9</w:t>
      </w:r>
      <w:r w:rsidR="00464E74" w:rsidRPr="00046895">
        <w:rPr>
          <w:rFonts w:ascii="Verdana" w:hAnsi="Verdana"/>
          <w:b/>
          <w:bCs/>
          <w:lang w:val="bg-BG"/>
        </w:rPr>
        <w:t>.</w:t>
      </w:r>
      <w:r w:rsidR="006B00B7" w:rsidRPr="00046895">
        <w:rPr>
          <w:rFonts w:ascii="Verdana" w:hAnsi="Verdana"/>
          <w:b/>
          <w:bCs/>
        </w:rPr>
        <w:t>07</w:t>
      </w:r>
      <w:r w:rsidR="00855518" w:rsidRPr="00046895">
        <w:rPr>
          <w:rFonts w:ascii="Verdana" w:hAnsi="Verdana"/>
          <w:b/>
          <w:bCs/>
          <w:lang w:val="bg-BG"/>
        </w:rPr>
        <w:t>.20</w:t>
      </w:r>
      <w:r w:rsidR="00855518" w:rsidRPr="00046895">
        <w:rPr>
          <w:rFonts w:ascii="Verdana" w:hAnsi="Verdana"/>
          <w:b/>
          <w:bCs/>
        </w:rPr>
        <w:t>2</w:t>
      </w:r>
      <w:r w:rsidR="006B00B7" w:rsidRPr="00046895">
        <w:rPr>
          <w:rFonts w:ascii="Verdana" w:hAnsi="Verdana"/>
          <w:b/>
          <w:bCs/>
        </w:rPr>
        <w:t>5</w:t>
      </w:r>
      <w:r w:rsidR="00855518" w:rsidRPr="00046895">
        <w:rPr>
          <w:rFonts w:ascii="Verdana" w:hAnsi="Verdana"/>
          <w:b/>
          <w:bCs/>
          <w:lang w:val="bg-BG"/>
        </w:rPr>
        <w:t xml:space="preserve"> г.</w:t>
      </w:r>
      <w:r w:rsidR="00855518" w:rsidRPr="00081DF4">
        <w:rPr>
          <w:rFonts w:ascii="Verdana" w:hAnsi="Verdana"/>
          <w:b/>
          <w:bCs/>
          <w:lang w:val="bg-BG"/>
        </w:rPr>
        <w:t xml:space="preserve"> от 9.00 ч.</w:t>
      </w:r>
      <w:r w:rsidR="006E6787">
        <w:rPr>
          <w:rFonts w:ascii="Verdana" w:hAnsi="Verdana"/>
          <w:bCs/>
          <w:lang w:val="bg-BG"/>
        </w:rPr>
        <w:t xml:space="preserve"> на адрес</w:t>
      </w:r>
      <w:r w:rsidR="00855518" w:rsidRPr="00081DF4">
        <w:rPr>
          <w:rFonts w:ascii="Verdana" w:hAnsi="Verdana"/>
          <w:bCs/>
          <w:lang w:val="bg-BG"/>
        </w:rPr>
        <w:t xml:space="preserve">: </w:t>
      </w:r>
      <w:r w:rsidR="000E61C7" w:rsidRPr="00081DF4">
        <w:rPr>
          <w:rFonts w:ascii="Verdana" w:hAnsi="Verdana"/>
          <w:bCs/>
          <w:lang w:val="bg-BG"/>
        </w:rPr>
        <w:t>гр. Разград</w:t>
      </w:r>
      <w:r w:rsidR="000E61C7">
        <w:rPr>
          <w:rFonts w:ascii="Verdana" w:hAnsi="Verdana"/>
          <w:bCs/>
          <w:lang w:val="bg-BG"/>
        </w:rPr>
        <w:t>,</w:t>
      </w:r>
      <w:r w:rsidR="000E61C7" w:rsidRPr="000E61C7">
        <w:t xml:space="preserve"> </w:t>
      </w:r>
      <w:r w:rsidR="000E61C7" w:rsidRPr="000E61C7">
        <w:rPr>
          <w:rFonts w:ascii="Verdana" w:hAnsi="Verdana"/>
          <w:bCs/>
          <w:lang w:val="bg-BG"/>
        </w:rPr>
        <w:t>ул.„Н.Й.Вапцаров” №10</w:t>
      </w:r>
      <w:r w:rsidR="00507F5F">
        <w:rPr>
          <w:rFonts w:ascii="Verdana" w:hAnsi="Verdana"/>
          <w:bCs/>
          <w:lang w:val="bg-BG"/>
        </w:rPr>
        <w:t xml:space="preserve">, </w:t>
      </w:r>
      <w:r w:rsidR="000E61C7" w:rsidRPr="000E61C7">
        <w:rPr>
          <w:rFonts w:ascii="Verdana" w:hAnsi="Verdana"/>
          <w:bCs/>
          <w:lang w:val="bg-BG"/>
        </w:rPr>
        <w:t xml:space="preserve"> </w:t>
      </w:r>
      <w:r w:rsidR="00507F5F" w:rsidRPr="00507F5F">
        <w:rPr>
          <w:rFonts w:ascii="Verdana" w:hAnsi="Verdana"/>
          <w:bCs/>
          <w:lang w:val="bg-BG"/>
        </w:rPr>
        <w:t>І – ви етаж в сградата на стола на средношколско общежитие /кафе „Зайо Байо“/</w:t>
      </w:r>
      <w:r w:rsidR="00507F5F">
        <w:rPr>
          <w:rFonts w:ascii="Verdana" w:hAnsi="Verdana"/>
          <w:bCs/>
          <w:lang w:val="bg-BG"/>
        </w:rPr>
        <w:t xml:space="preserve"> </w:t>
      </w:r>
      <w:r w:rsidR="00855518" w:rsidRPr="00081DF4">
        <w:rPr>
          <w:rFonts w:ascii="Verdana" w:hAnsi="Verdana"/>
          <w:bCs/>
          <w:lang w:val="bg-BG"/>
        </w:rPr>
        <w:t>със задължителното присъствие  на кандидатите или упълномощени от тях лица с нотариално заверено пълномощно</w:t>
      </w:r>
      <w:r w:rsidR="00EE3DBE">
        <w:rPr>
          <w:rFonts w:ascii="Verdana" w:hAnsi="Verdana"/>
          <w:bCs/>
          <w:lang w:val="bg-BG"/>
        </w:rPr>
        <w:t xml:space="preserve"> </w:t>
      </w:r>
      <w:r w:rsidR="001E1A84" w:rsidRPr="00EE3DBE">
        <w:rPr>
          <w:rFonts w:ascii="Verdana" w:hAnsi="Verdana"/>
          <w:b/>
          <w:bCs/>
          <w:lang w:val="bg-BG"/>
        </w:rPr>
        <w:t>„за участие в търга за отдаване под наем или аренда на земеделски земи от държавния поземлен фонд по реда на чл. 24а, ал. 1 от ЗСПЗЗ“</w:t>
      </w:r>
      <w:r w:rsidR="00046895">
        <w:rPr>
          <w:rFonts w:ascii="Verdana" w:hAnsi="Verdana"/>
          <w:bCs/>
          <w:lang w:val="bg-BG"/>
        </w:rPr>
        <w:t>.</w:t>
      </w:r>
      <w:r w:rsidR="00855518" w:rsidRPr="00081DF4">
        <w:rPr>
          <w:rFonts w:ascii="Verdana" w:hAnsi="Verdana"/>
          <w:bCs/>
          <w:lang w:val="bg-BG"/>
        </w:rPr>
        <w:t xml:space="preserve"> </w:t>
      </w:r>
    </w:p>
    <w:p w:rsidR="001B32D6" w:rsidRPr="00B76041" w:rsidRDefault="00A0605E" w:rsidP="006B00B7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ind w:firstLine="283"/>
        <w:jc w:val="both"/>
        <w:textAlignment w:val="auto"/>
        <w:rPr>
          <w:rFonts w:ascii="Verdana" w:hAnsi="Verdana"/>
          <w:lang w:val="bg-BG"/>
        </w:rPr>
      </w:pPr>
      <w:r w:rsidRPr="00081DF4">
        <w:rPr>
          <w:rFonts w:ascii="Verdana" w:hAnsi="Verdana"/>
        </w:rPr>
        <w:t xml:space="preserve">10. </w:t>
      </w:r>
      <w:r w:rsidR="001B32D6" w:rsidRPr="00081DF4">
        <w:rPr>
          <w:rFonts w:ascii="Verdana" w:hAnsi="Verdana"/>
          <w:lang w:val="bg-BG"/>
        </w:rPr>
        <w:t>В случаите, когато от няколко участници е предложена една и съща цена за даден имот, между тях се провежда търг с явно наддаване с начална цена – предложената от кандидатите, като стъпката за наддаване е в размер на 1.00 лв.</w:t>
      </w:r>
    </w:p>
    <w:p w:rsidR="009337FA" w:rsidRDefault="009337FA" w:rsidP="006B00B7">
      <w:pPr>
        <w:pStyle w:val="BodyTextIndent3"/>
        <w:spacing w:line="360" w:lineRule="auto"/>
        <w:ind w:left="0"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6B00B7" w:rsidRDefault="006B00B7" w:rsidP="006B00B7">
      <w:pPr>
        <w:pStyle w:val="BodyTextIndent3"/>
        <w:spacing w:line="360" w:lineRule="auto"/>
        <w:ind w:left="0"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046895" w:rsidRDefault="00046895" w:rsidP="006B00B7">
      <w:pPr>
        <w:pStyle w:val="BodyTextIndent3"/>
        <w:spacing w:line="360" w:lineRule="auto"/>
        <w:ind w:left="0"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0E61C7" w:rsidRDefault="000E61C7" w:rsidP="006B00B7">
      <w:pPr>
        <w:pStyle w:val="BodyTextIndent3"/>
        <w:spacing w:line="360" w:lineRule="auto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D07A94" w:rsidRPr="00ED2FBC" w:rsidRDefault="00626A8A" w:rsidP="006B00B7">
      <w:pPr>
        <w:pStyle w:val="BodyTextIndent3"/>
        <w:spacing w:line="360" w:lineRule="auto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  <w:r w:rsidRPr="002F5222">
        <w:rPr>
          <w:rFonts w:ascii="Verdana" w:hAnsi="Verdana"/>
          <w:b/>
          <w:sz w:val="20"/>
          <w:szCs w:val="20"/>
          <w:lang w:val="bg-BG"/>
        </w:rPr>
        <w:t>Д-</w:t>
      </w:r>
      <w:r w:rsidR="00DE7FAD">
        <w:rPr>
          <w:rFonts w:ascii="Verdana" w:hAnsi="Verdana"/>
          <w:b/>
          <w:sz w:val="20"/>
          <w:szCs w:val="20"/>
          <w:lang w:val="bg-BG"/>
        </w:rPr>
        <w:t>Р</w:t>
      </w:r>
      <w:r w:rsidRPr="002F5222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DE7FAD">
        <w:rPr>
          <w:rFonts w:ascii="Verdana" w:hAnsi="Verdana"/>
          <w:b/>
          <w:sz w:val="20"/>
          <w:szCs w:val="20"/>
          <w:lang w:val="bg-BG"/>
        </w:rPr>
        <w:t>ИНЖ</w:t>
      </w:r>
      <w:r w:rsidRPr="002F5222">
        <w:rPr>
          <w:rFonts w:ascii="Verdana" w:hAnsi="Verdana"/>
          <w:b/>
          <w:sz w:val="20"/>
          <w:szCs w:val="20"/>
          <w:lang w:val="bg-BG"/>
        </w:rPr>
        <w:t>.</w:t>
      </w:r>
      <w:r w:rsidR="00507F5F">
        <w:rPr>
          <w:rFonts w:ascii="Verdana" w:hAnsi="Verdana"/>
          <w:b/>
          <w:sz w:val="20"/>
          <w:szCs w:val="20"/>
        </w:rPr>
        <w:t>ВАЛЕНТИНА ФРЕНКЕВА</w:t>
      </w:r>
      <w:r w:rsidR="00ED2FBC">
        <w:rPr>
          <w:rFonts w:ascii="Verdana" w:hAnsi="Verdana"/>
          <w:b/>
          <w:sz w:val="20"/>
          <w:szCs w:val="20"/>
        </w:rPr>
        <w:t xml:space="preserve"> /</w:t>
      </w:r>
      <w:r w:rsidR="00ED2FBC">
        <w:rPr>
          <w:rFonts w:ascii="Verdana" w:hAnsi="Verdana"/>
          <w:b/>
          <w:sz w:val="20"/>
          <w:szCs w:val="20"/>
          <w:lang w:val="bg-BG"/>
        </w:rPr>
        <w:t>п/</w:t>
      </w:r>
    </w:p>
    <w:p w:rsidR="00D07A94" w:rsidRPr="002F5222" w:rsidRDefault="00D07A94" w:rsidP="006B00B7">
      <w:pPr>
        <w:pStyle w:val="BodyTextIndent3"/>
        <w:spacing w:line="360" w:lineRule="auto"/>
        <w:ind w:right="-143"/>
        <w:jc w:val="both"/>
        <w:rPr>
          <w:rFonts w:ascii="Verdana" w:hAnsi="Verdana"/>
          <w:i/>
          <w:sz w:val="20"/>
          <w:szCs w:val="20"/>
        </w:rPr>
      </w:pPr>
      <w:proofErr w:type="spellStart"/>
      <w:r w:rsidRPr="002F5222">
        <w:rPr>
          <w:rFonts w:ascii="Verdana" w:hAnsi="Verdana"/>
          <w:i/>
          <w:sz w:val="20"/>
          <w:szCs w:val="20"/>
        </w:rPr>
        <w:t>Директор</w:t>
      </w:r>
      <w:proofErr w:type="spellEnd"/>
      <w:r w:rsidRPr="002F5222">
        <w:rPr>
          <w:rFonts w:ascii="Verdana" w:hAnsi="Verdana"/>
          <w:i/>
          <w:sz w:val="20"/>
          <w:szCs w:val="20"/>
        </w:rPr>
        <w:t xml:space="preserve"> ОД “</w:t>
      </w:r>
      <w:proofErr w:type="spellStart"/>
      <w:r w:rsidRPr="002F5222">
        <w:rPr>
          <w:rFonts w:ascii="Verdana" w:hAnsi="Verdana"/>
          <w:i/>
          <w:sz w:val="20"/>
          <w:szCs w:val="20"/>
        </w:rPr>
        <w:t>Земеделие</w:t>
      </w:r>
      <w:proofErr w:type="spellEnd"/>
      <w:r w:rsidRPr="002F5222">
        <w:rPr>
          <w:rFonts w:ascii="Verdana" w:hAnsi="Verdana"/>
          <w:i/>
          <w:sz w:val="20"/>
          <w:szCs w:val="20"/>
        </w:rPr>
        <w:t xml:space="preserve">” </w:t>
      </w:r>
      <w:proofErr w:type="spellStart"/>
      <w:r w:rsidRPr="002F5222">
        <w:rPr>
          <w:rFonts w:ascii="Verdana" w:hAnsi="Verdana"/>
          <w:i/>
          <w:sz w:val="20"/>
          <w:szCs w:val="20"/>
        </w:rPr>
        <w:t>Разград</w:t>
      </w:r>
      <w:proofErr w:type="spellEnd"/>
    </w:p>
    <w:sectPr w:rsidR="00D07A94" w:rsidRPr="002F5222" w:rsidSect="001E1A84">
      <w:footerReference w:type="default" r:id="rId8"/>
      <w:headerReference w:type="first" r:id="rId9"/>
      <w:footerReference w:type="first" r:id="rId10"/>
      <w:pgSz w:w="11907" w:h="16840" w:code="9"/>
      <w:pgMar w:top="995" w:right="1134" w:bottom="567" w:left="1418" w:header="851" w:footer="29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E32" w:rsidRDefault="008F2E32">
      <w:r>
        <w:separator/>
      </w:r>
    </w:p>
  </w:endnote>
  <w:endnote w:type="continuationSeparator" w:id="0">
    <w:p w:rsidR="008F2E32" w:rsidRDefault="008F2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aturionModernCyr">
    <w:altName w:val="Times New Roman"/>
    <w:charset w:val="00"/>
    <w:family w:val="roman"/>
    <w:pitch w:val="variable"/>
  </w:font>
  <w:font w:name="Helen Bg Condensed">
    <w:altName w:val="Arial Narrow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25F" w:rsidRDefault="009C525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6268">
      <w:rPr>
        <w:noProof/>
      </w:rPr>
      <w:t>3</w:t>
    </w:r>
    <w:r>
      <w:rPr>
        <w:noProof/>
      </w:rPr>
      <w:fldChar w:fldCharType="end"/>
    </w:r>
  </w:p>
  <w:p w:rsidR="00E10688" w:rsidRDefault="00E106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B1F" w:rsidRPr="00627A1B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 w:rsidR="00674BCC"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 w:rsidR="00A85DF3">
      <w:rPr>
        <w:rFonts w:ascii="Verdana" w:hAnsi="Verdana"/>
        <w:noProof/>
        <w:sz w:val="16"/>
        <w:szCs w:val="16"/>
        <w:lang w:val="bg-BG"/>
      </w:rPr>
      <w:t>Н. Й. 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 w:rsidR="00674BCC">
      <w:rPr>
        <w:rFonts w:ascii="Verdana" w:hAnsi="Verdana"/>
        <w:noProof/>
        <w:sz w:val="16"/>
        <w:szCs w:val="16"/>
        <w:lang w:val="bg-BG"/>
      </w:rPr>
      <w:t xml:space="preserve"> </w:t>
    </w:r>
    <w:r w:rsidR="00A85DF3">
      <w:rPr>
        <w:rFonts w:ascii="Verdana" w:hAnsi="Verdana"/>
        <w:noProof/>
        <w:sz w:val="16"/>
        <w:szCs w:val="16"/>
        <w:lang w:val="bg-BG"/>
      </w:rPr>
      <w:t>10</w:t>
    </w:r>
  </w:p>
  <w:p w:rsidR="00752944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="00674BCC">
      <w:rPr>
        <w:rFonts w:ascii="Verdana" w:hAnsi="Verdana"/>
        <w:noProof/>
        <w:sz w:val="16"/>
        <w:szCs w:val="16"/>
        <w:lang w:val="bg-BG"/>
      </w:rPr>
      <w:t>+359</w:t>
    </w:r>
    <w:r w:rsidR="00A41E84">
      <w:rPr>
        <w:rFonts w:ascii="Verdana" w:hAnsi="Verdana"/>
        <w:noProof/>
        <w:sz w:val="16"/>
        <w:szCs w:val="16"/>
        <w:lang w:val="bg-BG"/>
      </w:rPr>
      <w:t>) 0</w:t>
    </w:r>
    <w:r w:rsidR="00674BCC">
      <w:rPr>
        <w:rFonts w:ascii="Verdana" w:hAnsi="Verdana"/>
        <w:noProof/>
        <w:sz w:val="16"/>
        <w:szCs w:val="16"/>
        <w:lang w:val="bg-BG"/>
      </w:rPr>
      <w:t>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 xml:space="preserve">616 011, </w:t>
    </w:r>
    <w:r w:rsidR="00674BCC">
      <w:rPr>
        <w:rFonts w:ascii="Verdana" w:hAnsi="Verdana"/>
        <w:noProof/>
        <w:sz w:val="16"/>
        <w:szCs w:val="16"/>
      </w:rPr>
      <w:t>e</w:t>
    </w:r>
    <w:r w:rsidR="00674BCC" w:rsidRPr="00674BCC">
      <w:rPr>
        <w:rFonts w:ascii="Verdana" w:hAnsi="Verdana"/>
        <w:noProof/>
        <w:sz w:val="16"/>
        <w:szCs w:val="16"/>
        <w:lang w:val="bg-BG"/>
      </w:rPr>
      <w:t>-</w:t>
    </w:r>
    <w:r w:rsidR="00674BCC">
      <w:rPr>
        <w:rFonts w:ascii="Verdana" w:hAnsi="Verdana"/>
        <w:noProof/>
        <w:sz w:val="16"/>
        <w:szCs w:val="16"/>
      </w:rPr>
      <w:t>mai</w:t>
    </w:r>
    <w:r w:rsidR="00C433CF">
      <w:rPr>
        <w:rFonts w:ascii="Verdana" w:hAnsi="Verdana"/>
        <w:noProof/>
        <w:sz w:val="16"/>
        <w:szCs w:val="16"/>
      </w:rPr>
      <w:t>l</w:t>
    </w:r>
    <w:r w:rsidR="00674BCC">
      <w:rPr>
        <w:rFonts w:ascii="Verdana" w:hAnsi="Verdana"/>
        <w:noProof/>
        <w:sz w:val="16"/>
        <w:szCs w:val="16"/>
        <w:lang w:val="bg-BG"/>
      </w:rPr>
      <w:t xml:space="preserve">: </w:t>
    </w:r>
    <w:hyperlink r:id="rId1" w:history="1">
      <w:r w:rsidR="008855DF" w:rsidRPr="004A6DD6">
        <w:rPr>
          <w:rStyle w:val="Hyperlink"/>
          <w:rFonts w:ascii="Verdana" w:hAnsi="Verdana"/>
          <w:noProof/>
          <w:sz w:val="16"/>
          <w:szCs w:val="16"/>
        </w:rPr>
        <w:t>odz</w:t>
      </w:r>
      <w:r w:rsidR="008855DF" w:rsidRPr="004A6DD6">
        <w:rPr>
          <w:rStyle w:val="Hyperlink"/>
          <w:rFonts w:ascii="Verdana" w:hAnsi="Verdana"/>
          <w:noProof/>
          <w:sz w:val="16"/>
          <w:szCs w:val="16"/>
          <w:lang w:val="bg-BG"/>
        </w:rPr>
        <w:t>_</w:t>
      </w:r>
      <w:r w:rsidR="008855DF" w:rsidRPr="004A6DD6">
        <w:rPr>
          <w:rStyle w:val="Hyperlink"/>
          <w:rFonts w:ascii="Verdana" w:hAnsi="Verdana"/>
          <w:noProof/>
          <w:sz w:val="16"/>
          <w:szCs w:val="16"/>
        </w:rPr>
        <w:t>razgrad</w:t>
      </w:r>
      <w:r w:rsidR="008855DF" w:rsidRPr="004A6DD6">
        <w:rPr>
          <w:rStyle w:val="Hyperlink"/>
          <w:rFonts w:ascii="Verdana" w:hAnsi="Verdana"/>
          <w:noProof/>
          <w:sz w:val="16"/>
          <w:szCs w:val="16"/>
          <w:lang w:val="bg-BG"/>
        </w:rPr>
        <w:t>@</w:t>
      </w:r>
      <w:r w:rsidR="008855DF" w:rsidRPr="004A6DD6">
        <w:rPr>
          <w:rStyle w:val="Hyperlink"/>
          <w:rFonts w:ascii="Verdana" w:hAnsi="Verdana"/>
          <w:noProof/>
          <w:sz w:val="16"/>
          <w:szCs w:val="16"/>
        </w:rPr>
        <w:t>mail</w:t>
      </w:r>
      <w:r w:rsidR="008855DF" w:rsidRPr="004A6DD6">
        <w:rPr>
          <w:rStyle w:val="Hyperlink"/>
          <w:rFonts w:ascii="Verdana" w:hAnsi="Verdana"/>
          <w:noProof/>
          <w:sz w:val="16"/>
          <w:szCs w:val="16"/>
          <w:lang w:val="bg-BG"/>
        </w:rPr>
        <w:t>.</w:t>
      </w:r>
      <w:r w:rsidR="008855DF" w:rsidRPr="004A6DD6">
        <w:rPr>
          <w:rStyle w:val="Hyperlink"/>
          <w:rFonts w:ascii="Verdana" w:hAnsi="Verdana"/>
          <w:noProof/>
          <w:sz w:val="16"/>
          <w:szCs w:val="16"/>
        </w:rPr>
        <w:t>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E32" w:rsidRDefault="008F2E32">
      <w:r>
        <w:separator/>
      </w:r>
    </w:p>
  </w:footnote>
  <w:footnote w:type="continuationSeparator" w:id="0">
    <w:p w:rsidR="008F2E32" w:rsidRDefault="008F2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6B29ED" w:rsidP="00877ACC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ED2FBC">
      <w:rPr>
        <w:rStyle w:val="Emphasis"/>
        <w:noProof/>
        <w:sz w:val="2"/>
        <w:szCs w:val="2"/>
      </w:rPr>
      <w:t>19.06.2025</w:t>
    </w:r>
    <w:r>
      <w:rPr>
        <w:rStyle w:val="Emphasis"/>
        <w:sz w:val="2"/>
        <w:szCs w:val="2"/>
      </w:rPr>
      <w:fldChar w:fldCharType="end"/>
    </w:r>
    <w:r w:rsidR="00626A8A"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7216" behindDoc="0" locked="0" layoutInCell="1" allowOverlap="1" wp14:anchorId="41D45C00" wp14:editId="0ADA4E3C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Picture 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1CA5" w:rsidRDefault="00626A8A" w:rsidP="00621CA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F80C4A" wp14:editId="0DFC7171">
              <wp:simplePos x="0" y="0"/>
              <wp:positionH relativeFrom="column">
                <wp:posOffset>673735</wp:posOffset>
              </wp:positionH>
              <wp:positionV relativeFrom="paragraph">
                <wp:posOffset>-3175</wp:posOffset>
              </wp:positionV>
              <wp:extent cx="635" cy="67945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794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CAF15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-.25pt;width:.05pt;height:5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6irIwIAAD0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</w:p>
  <w:p w:rsidR="00521F2D" w:rsidRDefault="00521F2D" w:rsidP="00621CA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2631DE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6030C4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2649BE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936425" w:rsidRPr="006D0926" w:rsidRDefault="006D0926" w:rsidP="00621CA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1672E"/>
    <w:multiLevelType w:val="hybridMultilevel"/>
    <w:tmpl w:val="7090B332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3F5F5C"/>
    <w:multiLevelType w:val="hybridMultilevel"/>
    <w:tmpl w:val="1D0825CA"/>
    <w:lvl w:ilvl="0" w:tplc="16204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CD7446"/>
    <w:multiLevelType w:val="hybridMultilevel"/>
    <w:tmpl w:val="5728083E"/>
    <w:lvl w:ilvl="0" w:tplc="F64E9BB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B76A4C"/>
    <w:multiLevelType w:val="multilevel"/>
    <w:tmpl w:val="4CA01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4" w15:restartNumberingAfterBreak="0">
    <w:nsid w:val="50CB553B"/>
    <w:multiLevelType w:val="hybridMultilevel"/>
    <w:tmpl w:val="569895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D74A11"/>
    <w:multiLevelType w:val="multilevel"/>
    <w:tmpl w:val="6AD844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6" w15:restartNumberingAfterBreak="0">
    <w:nsid w:val="5BAC141F"/>
    <w:multiLevelType w:val="hybridMultilevel"/>
    <w:tmpl w:val="8A706B06"/>
    <w:lvl w:ilvl="0" w:tplc="6F7E9640">
      <w:numFmt w:val="bullet"/>
      <w:lvlText w:val="-"/>
      <w:lvlJc w:val="left"/>
      <w:pPr>
        <w:ind w:left="78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67416356"/>
    <w:multiLevelType w:val="hybridMultilevel"/>
    <w:tmpl w:val="5464E27C"/>
    <w:lvl w:ilvl="0" w:tplc="821CD746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6D5E07"/>
    <w:multiLevelType w:val="hybridMultilevel"/>
    <w:tmpl w:val="AF4C8228"/>
    <w:lvl w:ilvl="0" w:tplc="538A468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055D7A"/>
    <w:multiLevelType w:val="multilevel"/>
    <w:tmpl w:val="D85282EA"/>
    <w:styleLink w:val="WW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860" w:hanging="1140"/>
      </w:pPr>
    </w:lvl>
    <w:lvl w:ilvl="2">
      <w:start w:val="1"/>
      <w:numFmt w:val="decimal"/>
      <w:lvlText w:val="%1.%2.%3"/>
      <w:lvlJc w:val="left"/>
      <w:pPr>
        <w:ind w:left="2580" w:hanging="1140"/>
      </w:pPr>
    </w:lvl>
    <w:lvl w:ilvl="3">
      <w:start w:val="1"/>
      <w:numFmt w:val="decimal"/>
      <w:lvlText w:val="%1.%2.%3.%4"/>
      <w:lvlJc w:val="left"/>
      <w:pPr>
        <w:ind w:left="3300" w:hanging="1140"/>
      </w:pPr>
    </w:lvl>
    <w:lvl w:ilvl="4">
      <w:start w:val="1"/>
      <w:numFmt w:val="decimal"/>
      <w:lvlText w:val="%1.%2.%3.%4.%5"/>
      <w:lvlJc w:val="left"/>
      <w:pPr>
        <w:ind w:left="4020" w:hanging="1140"/>
      </w:pPr>
    </w:lvl>
    <w:lvl w:ilvl="5">
      <w:start w:val="1"/>
      <w:numFmt w:val="decimal"/>
      <w:lvlText w:val="%1.%2.%3.%4.%5.%6"/>
      <w:lvlJc w:val="left"/>
      <w:pPr>
        <w:ind w:left="4740" w:hanging="11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0" w15:restartNumberingAfterBreak="0">
    <w:nsid w:val="763C2F04"/>
    <w:multiLevelType w:val="multilevel"/>
    <w:tmpl w:val="2EEEC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7E486888"/>
    <w:multiLevelType w:val="hybridMultilevel"/>
    <w:tmpl w:val="D0C838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0"/>
  </w:num>
  <w:num w:numId="5">
    <w:abstractNumId w:val="10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6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2246"/>
    <w:rsid w:val="00015CDB"/>
    <w:rsid w:val="00020259"/>
    <w:rsid w:val="000207BD"/>
    <w:rsid w:val="0002401D"/>
    <w:rsid w:val="00037ADD"/>
    <w:rsid w:val="00046152"/>
    <w:rsid w:val="00046895"/>
    <w:rsid w:val="00050629"/>
    <w:rsid w:val="00061A9E"/>
    <w:rsid w:val="000653DC"/>
    <w:rsid w:val="00070C34"/>
    <w:rsid w:val="00073129"/>
    <w:rsid w:val="0008024E"/>
    <w:rsid w:val="00081DF4"/>
    <w:rsid w:val="0008334E"/>
    <w:rsid w:val="000962D4"/>
    <w:rsid w:val="000966E7"/>
    <w:rsid w:val="000A370A"/>
    <w:rsid w:val="000A6A8B"/>
    <w:rsid w:val="000A6C6B"/>
    <w:rsid w:val="000A7A49"/>
    <w:rsid w:val="000C3DAC"/>
    <w:rsid w:val="000C564F"/>
    <w:rsid w:val="000C7126"/>
    <w:rsid w:val="000D5EBE"/>
    <w:rsid w:val="000D62AE"/>
    <w:rsid w:val="000E09D1"/>
    <w:rsid w:val="000E16ED"/>
    <w:rsid w:val="000E3A45"/>
    <w:rsid w:val="000E61C7"/>
    <w:rsid w:val="000F79BF"/>
    <w:rsid w:val="00101A01"/>
    <w:rsid w:val="00106DEB"/>
    <w:rsid w:val="001079AF"/>
    <w:rsid w:val="001132B2"/>
    <w:rsid w:val="00114BE3"/>
    <w:rsid w:val="0011693C"/>
    <w:rsid w:val="00120615"/>
    <w:rsid w:val="0012291B"/>
    <w:rsid w:val="00123BBE"/>
    <w:rsid w:val="00123DFD"/>
    <w:rsid w:val="0012459C"/>
    <w:rsid w:val="0012773E"/>
    <w:rsid w:val="00134219"/>
    <w:rsid w:val="00144174"/>
    <w:rsid w:val="001532B7"/>
    <w:rsid w:val="001559FA"/>
    <w:rsid w:val="00156FAD"/>
    <w:rsid w:val="00157D1E"/>
    <w:rsid w:val="00161C4B"/>
    <w:rsid w:val="00173D52"/>
    <w:rsid w:val="00176FB4"/>
    <w:rsid w:val="001955BE"/>
    <w:rsid w:val="00196C38"/>
    <w:rsid w:val="001A3157"/>
    <w:rsid w:val="001B32D6"/>
    <w:rsid w:val="001B35C9"/>
    <w:rsid w:val="001B4BA5"/>
    <w:rsid w:val="001C3BB9"/>
    <w:rsid w:val="001D7154"/>
    <w:rsid w:val="001D7DC0"/>
    <w:rsid w:val="001E1A84"/>
    <w:rsid w:val="001E78C2"/>
    <w:rsid w:val="001F0783"/>
    <w:rsid w:val="001F3A9A"/>
    <w:rsid w:val="0020653E"/>
    <w:rsid w:val="00217DF8"/>
    <w:rsid w:val="002339E9"/>
    <w:rsid w:val="00234CE6"/>
    <w:rsid w:val="002458B5"/>
    <w:rsid w:val="00247769"/>
    <w:rsid w:val="00260ED7"/>
    <w:rsid w:val="002631DE"/>
    <w:rsid w:val="002633D5"/>
    <w:rsid w:val="002644C0"/>
    <w:rsid w:val="002649BE"/>
    <w:rsid w:val="002666C5"/>
    <w:rsid w:val="00266D04"/>
    <w:rsid w:val="00270F0E"/>
    <w:rsid w:val="0028138C"/>
    <w:rsid w:val="00281932"/>
    <w:rsid w:val="00293F3C"/>
    <w:rsid w:val="002A4089"/>
    <w:rsid w:val="002A7817"/>
    <w:rsid w:val="002B5350"/>
    <w:rsid w:val="002C0B8C"/>
    <w:rsid w:val="002C784C"/>
    <w:rsid w:val="002D0BD7"/>
    <w:rsid w:val="002D29B8"/>
    <w:rsid w:val="002D5EE8"/>
    <w:rsid w:val="002E25EF"/>
    <w:rsid w:val="002E33F8"/>
    <w:rsid w:val="002F0986"/>
    <w:rsid w:val="002F10A4"/>
    <w:rsid w:val="002F3F2B"/>
    <w:rsid w:val="002F5222"/>
    <w:rsid w:val="00304647"/>
    <w:rsid w:val="0030766D"/>
    <w:rsid w:val="00312C39"/>
    <w:rsid w:val="00313389"/>
    <w:rsid w:val="003250D3"/>
    <w:rsid w:val="00326F35"/>
    <w:rsid w:val="00327828"/>
    <w:rsid w:val="00330286"/>
    <w:rsid w:val="003545D0"/>
    <w:rsid w:val="00355A37"/>
    <w:rsid w:val="00355CAB"/>
    <w:rsid w:val="00356A5A"/>
    <w:rsid w:val="00363C10"/>
    <w:rsid w:val="003647E9"/>
    <w:rsid w:val="0036742E"/>
    <w:rsid w:val="00367E14"/>
    <w:rsid w:val="00373843"/>
    <w:rsid w:val="00375550"/>
    <w:rsid w:val="003873BF"/>
    <w:rsid w:val="00394D14"/>
    <w:rsid w:val="003950F2"/>
    <w:rsid w:val="00395431"/>
    <w:rsid w:val="003A06B7"/>
    <w:rsid w:val="003A2BA3"/>
    <w:rsid w:val="003A41D1"/>
    <w:rsid w:val="003B13B6"/>
    <w:rsid w:val="003B2B0C"/>
    <w:rsid w:val="003B38FA"/>
    <w:rsid w:val="003B6436"/>
    <w:rsid w:val="003B724C"/>
    <w:rsid w:val="003C25BB"/>
    <w:rsid w:val="003C2D25"/>
    <w:rsid w:val="003C4A0C"/>
    <w:rsid w:val="003D2409"/>
    <w:rsid w:val="003D704D"/>
    <w:rsid w:val="003D7E3D"/>
    <w:rsid w:val="003E08BB"/>
    <w:rsid w:val="003E1B60"/>
    <w:rsid w:val="003E7F33"/>
    <w:rsid w:val="003F3B46"/>
    <w:rsid w:val="00405F78"/>
    <w:rsid w:val="00406D06"/>
    <w:rsid w:val="00411C24"/>
    <w:rsid w:val="00414023"/>
    <w:rsid w:val="00424490"/>
    <w:rsid w:val="004277BF"/>
    <w:rsid w:val="00430811"/>
    <w:rsid w:val="004411B9"/>
    <w:rsid w:val="00446795"/>
    <w:rsid w:val="00446FFA"/>
    <w:rsid w:val="00447932"/>
    <w:rsid w:val="00450B91"/>
    <w:rsid w:val="00461320"/>
    <w:rsid w:val="0046379B"/>
    <w:rsid w:val="00464E74"/>
    <w:rsid w:val="00482492"/>
    <w:rsid w:val="00496602"/>
    <w:rsid w:val="004A4630"/>
    <w:rsid w:val="004B512C"/>
    <w:rsid w:val="004C3144"/>
    <w:rsid w:val="004E46D3"/>
    <w:rsid w:val="004E67D8"/>
    <w:rsid w:val="004F2A60"/>
    <w:rsid w:val="004F765C"/>
    <w:rsid w:val="0050093D"/>
    <w:rsid w:val="00502FF8"/>
    <w:rsid w:val="00507F5F"/>
    <w:rsid w:val="00510D1D"/>
    <w:rsid w:val="00521F2D"/>
    <w:rsid w:val="00523A87"/>
    <w:rsid w:val="00523C2C"/>
    <w:rsid w:val="00524B2C"/>
    <w:rsid w:val="00530680"/>
    <w:rsid w:val="00530C5F"/>
    <w:rsid w:val="0053330C"/>
    <w:rsid w:val="0053534D"/>
    <w:rsid w:val="00540D7A"/>
    <w:rsid w:val="0054147D"/>
    <w:rsid w:val="00542364"/>
    <w:rsid w:val="0054269D"/>
    <w:rsid w:val="005448E7"/>
    <w:rsid w:val="005533DA"/>
    <w:rsid w:val="005546CE"/>
    <w:rsid w:val="00554B1B"/>
    <w:rsid w:val="005565BB"/>
    <w:rsid w:val="00567A4A"/>
    <w:rsid w:val="00567F57"/>
    <w:rsid w:val="0057056E"/>
    <w:rsid w:val="0057216E"/>
    <w:rsid w:val="0057620F"/>
    <w:rsid w:val="005803B3"/>
    <w:rsid w:val="0058204A"/>
    <w:rsid w:val="0058674E"/>
    <w:rsid w:val="005873BF"/>
    <w:rsid w:val="005923B9"/>
    <w:rsid w:val="00592EB3"/>
    <w:rsid w:val="0059757B"/>
    <w:rsid w:val="005A1C4C"/>
    <w:rsid w:val="005A33F2"/>
    <w:rsid w:val="005A3B17"/>
    <w:rsid w:val="005A4CF9"/>
    <w:rsid w:val="005B2A9D"/>
    <w:rsid w:val="005B69F7"/>
    <w:rsid w:val="005C0F0B"/>
    <w:rsid w:val="005C1BE1"/>
    <w:rsid w:val="005D0376"/>
    <w:rsid w:val="005D7788"/>
    <w:rsid w:val="005E68BC"/>
    <w:rsid w:val="005E78F0"/>
    <w:rsid w:val="005F4D44"/>
    <w:rsid w:val="00602A0B"/>
    <w:rsid w:val="006030C4"/>
    <w:rsid w:val="00611AC7"/>
    <w:rsid w:val="00612D17"/>
    <w:rsid w:val="006178A4"/>
    <w:rsid w:val="00621CA5"/>
    <w:rsid w:val="00622EAE"/>
    <w:rsid w:val="00626A8A"/>
    <w:rsid w:val="006310E9"/>
    <w:rsid w:val="0063236A"/>
    <w:rsid w:val="006347B6"/>
    <w:rsid w:val="006426A1"/>
    <w:rsid w:val="006434A2"/>
    <w:rsid w:val="0064380B"/>
    <w:rsid w:val="006443AE"/>
    <w:rsid w:val="006475DF"/>
    <w:rsid w:val="00656D2E"/>
    <w:rsid w:val="006627E1"/>
    <w:rsid w:val="00662BCD"/>
    <w:rsid w:val="006730A1"/>
    <w:rsid w:val="00673218"/>
    <w:rsid w:val="0067341C"/>
    <w:rsid w:val="00674BCC"/>
    <w:rsid w:val="00686F8F"/>
    <w:rsid w:val="0069141D"/>
    <w:rsid w:val="00697BA8"/>
    <w:rsid w:val="006A3065"/>
    <w:rsid w:val="006B00B7"/>
    <w:rsid w:val="006B0B9A"/>
    <w:rsid w:val="006B10DC"/>
    <w:rsid w:val="006B29ED"/>
    <w:rsid w:val="006B380B"/>
    <w:rsid w:val="006B60B0"/>
    <w:rsid w:val="006B69D4"/>
    <w:rsid w:val="006B7152"/>
    <w:rsid w:val="006C11F0"/>
    <w:rsid w:val="006C1E7F"/>
    <w:rsid w:val="006D0926"/>
    <w:rsid w:val="006D0A06"/>
    <w:rsid w:val="006D5209"/>
    <w:rsid w:val="006E1608"/>
    <w:rsid w:val="006E1F54"/>
    <w:rsid w:val="006E2A75"/>
    <w:rsid w:val="006E48E9"/>
    <w:rsid w:val="006E6787"/>
    <w:rsid w:val="006E7EC0"/>
    <w:rsid w:val="006F1157"/>
    <w:rsid w:val="006F40B1"/>
    <w:rsid w:val="006F4FFF"/>
    <w:rsid w:val="006F630A"/>
    <w:rsid w:val="006F7EAE"/>
    <w:rsid w:val="00701B22"/>
    <w:rsid w:val="0070588A"/>
    <w:rsid w:val="007218E0"/>
    <w:rsid w:val="00725EC2"/>
    <w:rsid w:val="00726986"/>
    <w:rsid w:val="007323C0"/>
    <w:rsid w:val="00735898"/>
    <w:rsid w:val="007432B5"/>
    <w:rsid w:val="00746A9D"/>
    <w:rsid w:val="00752944"/>
    <w:rsid w:val="00755B6D"/>
    <w:rsid w:val="00757A9C"/>
    <w:rsid w:val="0076245A"/>
    <w:rsid w:val="007629D2"/>
    <w:rsid w:val="00765A08"/>
    <w:rsid w:val="0076764F"/>
    <w:rsid w:val="00790A60"/>
    <w:rsid w:val="0079649A"/>
    <w:rsid w:val="007A23F6"/>
    <w:rsid w:val="007A6290"/>
    <w:rsid w:val="007A659A"/>
    <w:rsid w:val="007B4888"/>
    <w:rsid w:val="007B4E1F"/>
    <w:rsid w:val="007C1465"/>
    <w:rsid w:val="007C1E1E"/>
    <w:rsid w:val="007C7D1E"/>
    <w:rsid w:val="007D4F08"/>
    <w:rsid w:val="007D5F93"/>
    <w:rsid w:val="007D6089"/>
    <w:rsid w:val="007D7C2C"/>
    <w:rsid w:val="007E5E79"/>
    <w:rsid w:val="007E7BFE"/>
    <w:rsid w:val="007F4169"/>
    <w:rsid w:val="007F6C90"/>
    <w:rsid w:val="00802F55"/>
    <w:rsid w:val="00804971"/>
    <w:rsid w:val="008138E4"/>
    <w:rsid w:val="008179C7"/>
    <w:rsid w:val="00826A34"/>
    <w:rsid w:val="00831323"/>
    <w:rsid w:val="0085348A"/>
    <w:rsid w:val="00854AB6"/>
    <w:rsid w:val="00855518"/>
    <w:rsid w:val="00863E99"/>
    <w:rsid w:val="00870C07"/>
    <w:rsid w:val="00877ACC"/>
    <w:rsid w:val="0088130D"/>
    <w:rsid w:val="008824A6"/>
    <w:rsid w:val="008825D7"/>
    <w:rsid w:val="00882E24"/>
    <w:rsid w:val="008855DF"/>
    <w:rsid w:val="00887FA1"/>
    <w:rsid w:val="008911F4"/>
    <w:rsid w:val="0089177C"/>
    <w:rsid w:val="008939A3"/>
    <w:rsid w:val="008A1510"/>
    <w:rsid w:val="008A3C59"/>
    <w:rsid w:val="008A793A"/>
    <w:rsid w:val="008B0206"/>
    <w:rsid w:val="008B1300"/>
    <w:rsid w:val="008B6CB8"/>
    <w:rsid w:val="008B6F8F"/>
    <w:rsid w:val="008B7E88"/>
    <w:rsid w:val="008E1DAB"/>
    <w:rsid w:val="008E2BC7"/>
    <w:rsid w:val="008E3361"/>
    <w:rsid w:val="008E69C1"/>
    <w:rsid w:val="008E7ADE"/>
    <w:rsid w:val="008F2E32"/>
    <w:rsid w:val="008F3FFD"/>
    <w:rsid w:val="009067CF"/>
    <w:rsid w:val="00906C6C"/>
    <w:rsid w:val="00906E4C"/>
    <w:rsid w:val="009301F4"/>
    <w:rsid w:val="009337FA"/>
    <w:rsid w:val="00935A4D"/>
    <w:rsid w:val="00936425"/>
    <w:rsid w:val="00942D8A"/>
    <w:rsid w:val="0094659B"/>
    <w:rsid w:val="00946D85"/>
    <w:rsid w:val="00956298"/>
    <w:rsid w:val="009564C9"/>
    <w:rsid w:val="00957FAC"/>
    <w:rsid w:val="00961327"/>
    <w:rsid w:val="009668AB"/>
    <w:rsid w:val="00974546"/>
    <w:rsid w:val="00974932"/>
    <w:rsid w:val="00975521"/>
    <w:rsid w:val="00980361"/>
    <w:rsid w:val="00982755"/>
    <w:rsid w:val="00983552"/>
    <w:rsid w:val="00985FAB"/>
    <w:rsid w:val="00990458"/>
    <w:rsid w:val="0099333E"/>
    <w:rsid w:val="009A49E5"/>
    <w:rsid w:val="009A4BBF"/>
    <w:rsid w:val="009A6927"/>
    <w:rsid w:val="009B0681"/>
    <w:rsid w:val="009C525F"/>
    <w:rsid w:val="009C5F70"/>
    <w:rsid w:val="009D4615"/>
    <w:rsid w:val="009D789D"/>
    <w:rsid w:val="009E6E4F"/>
    <w:rsid w:val="009E7D8E"/>
    <w:rsid w:val="009F138B"/>
    <w:rsid w:val="009F1C41"/>
    <w:rsid w:val="009F243F"/>
    <w:rsid w:val="009F3300"/>
    <w:rsid w:val="009F3798"/>
    <w:rsid w:val="009F431E"/>
    <w:rsid w:val="00A01533"/>
    <w:rsid w:val="00A05480"/>
    <w:rsid w:val="00A059DD"/>
    <w:rsid w:val="00A0605E"/>
    <w:rsid w:val="00A06737"/>
    <w:rsid w:val="00A13768"/>
    <w:rsid w:val="00A41E84"/>
    <w:rsid w:val="00A543FC"/>
    <w:rsid w:val="00A634F9"/>
    <w:rsid w:val="00A63ACC"/>
    <w:rsid w:val="00A647D7"/>
    <w:rsid w:val="00A65C4A"/>
    <w:rsid w:val="00A70958"/>
    <w:rsid w:val="00A77878"/>
    <w:rsid w:val="00A77CC2"/>
    <w:rsid w:val="00A8397A"/>
    <w:rsid w:val="00A85DF3"/>
    <w:rsid w:val="00A96902"/>
    <w:rsid w:val="00A96A07"/>
    <w:rsid w:val="00AA3E19"/>
    <w:rsid w:val="00AA4098"/>
    <w:rsid w:val="00AB1935"/>
    <w:rsid w:val="00AB2F52"/>
    <w:rsid w:val="00AB6DA9"/>
    <w:rsid w:val="00AD13E8"/>
    <w:rsid w:val="00AD2E80"/>
    <w:rsid w:val="00AE25B6"/>
    <w:rsid w:val="00AE727A"/>
    <w:rsid w:val="00AF0FCA"/>
    <w:rsid w:val="00AF507E"/>
    <w:rsid w:val="00B01635"/>
    <w:rsid w:val="00B06DAA"/>
    <w:rsid w:val="00B078D3"/>
    <w:rsid w:val="00B20068"/>
    <w:rsid w:val="00B25C30"/>
    <w:rsid w:val="00B2632C"/>
    <w:rsid w:val="00B31E6C"/>
    <w:rsid w:val="00B322A3"/>
    <w:rsid w:val="00B328C5"/>
    <w:rsid w:val="00B3310F"/>
    <w:rsid w:val="00B37865"/>
    <w:rsid w:val="00B52EDF"/>
    <w:rsid w:val="00B53620"/>
    <w:rsid w:val="00B64759"/>
    <w:rsid w:val="00B66F29"/>
    <w:rsid w:val="00B66F8F"/>
    <w:rsid w:val="00B726D4"/>
    <w:rsid w:val="00B73157"/>
    <w:rsid w:val="00B73AA4"/>
    <w:rsid w:val="00B73DBB"/>
    <w:rsid w:val="00B75154"/>
    <w:rsid w:val="00B76041"/>
    <w:rsid w:val="00B875A1"/>
    <w:rsid w:val="00B90BA3"/>
    <w:rsid w:val="00B92715"/>
    <w:rsid w:val="00BA31C6"/>
    <w:rsid w:val="00BA766F"/>
    <w:rsid w:val="00BB0B46"/>
    <w:rsid w:val="00BB33BC"/>
    <w:rsid w:val="00BC0DA3"/>
    <w:rsid w:val="00BC3F2C"/>
    <w:rsid w:val="00BC4454"/>
    <w:rsid w:val="00BC584D"/>
    <w:rsid w:val="00BC67AD"/>
    <w:rsid w:val="00BD0182"/>
    <w:rsid w:val="00BD524B"/>
    <w:rsid w:val="00BD5E22"/>
    <w:rsid w:val="00BD73F0"/>
    <w:rsid w:val="00BD7EAA"/>
    <w:rsid w:val="00BE15B1"/>
    <w:rsid w:val="00BE4208"/>
    <w:rsid w:val="00BF27F2"/>
    <w:rsid w:val="00BF4682"/>
    <w:rsid w:val="00BF753B"/>
    <w:rsid w:val="00C00130"/>
    <w:rsid w:val="00C00904"/>
    <w:rsid w:val="00C01FF6"/>
    <w:rsid w:val="00C02136"/>
    <w:rsid w:val="00C046C0"/>
    <w:rsid w:val="00C25DB7"/>
    <w:rsid w:val="00C30D17"/>
    <w:rsid w:val="00C36C6D"/>
    <w:rsid w:val="00C371C9"/>
    <w:rsid w:val="00C433CF"/>
    <w:rsid w:val="00C473A4"/>
    <w:rsid w:val="00C56BD6"/>
    <w:rsid w:val="00C6049B"/>
    <w:rsid w:val="00C66955"/>
    <w:rsid w:val="00C755B5"/>
    <w:rsid w:val="00C759E8"/>
    <w:rsid w:val="00C81CE0"/>
    <w:rsid w:val="00C81DAB"/>
    <w:rsid w:val="00C90F36"/>
    <w:rsid w:val="00C91BED"/>
    <w:rsid w:val="00C92113"/>
    <w:rsid w:val="00C922F9"/>
    <w:rsid w:val="00C92957"/>
    <w:rsid w:val="00CA3258"/>
    <w:rsid w:val="00CA5A5E"/>
    <w:rsid w:val="00CA7A14"/>
    <w:rsid w:val="00CA7DAE"/>
    <w:rsid w:val="00CB3849"/>
    <w:rsid w:val="00CB56DA"/>
    <w:rsid w:val="00CD37DA"/>
    <w:rsid w:val="00CD61F0"/>
    <w:rsid w:val="00CE1C98"/>
    <w:rsid w:val="00CE505F"/>
    <w:rsid w:val="00CF00A8"/>
    <w:rsid w:val="00CF0911"/>
    <w:rsid w:val="00CF48C4"/>
    <w:rsid w:val="00D075BD"/>
    <w:rsid w:val="00D07A94"/>
    <w:rsid w:val="00D12FD7"/>
    <w:rsid w:val="00D17FBA"/>
    <w:rsid w:val="00D207FB"/>
    <w:rsid w:val="00D259F5"/>
    <w:rsid w:val="00D27340"/>
    <w:rsid w:val="00D3311C"/>
    <w:rsid w:val="00D365E1"/>
    <w:rsid w:val="00D40F53"/>
    <w:rsid w:val="00D415A9"/>
    <w:rsid w:val="00D432F5"/>
    <w:rsid w:val="00D450FA"/>
    <w:rsid w:val="00D463B1"/>
    <w:rsid w:val="00D50E72"/>
    <w:rsid w:val="00D56709"/>
    <w:rsid w:val="00D56B92"/>
    <w:rsid w:val="00D61AE4"/>
    <w:rsid w:val="00D62EA4"/>
    <w:rsid w:val="00D73880"/>
    <w:rsid w:val="00D7472F"/>
    <w:rsid w:val="00D770E2"/>
    <w:rsid w:val="00D81291"/>
    <w:rsid w:val="00D81DFD"/>
    <w:rsid w:val="00D82E47"/>
    <w:rsid w:val="00D858D8"/>
    <w:rsid w:val="00D903B7"/>
    <w:rsid w:val="00D93EBC"/>
    <w:rsid w:val="00DA1C44"/>
    <w:rsid w:val="00DB337D"/>
    <w:rsid w:val="00DB5718"/>
    <w:rsid w:val="00DB587A"/>
    <w:rsid w:val="00DC0F54"/>
    <w:rsid w:val="00DC3DAA"/>
    <w:rsid w:val="00DC3E7F"/>
    <w:rsid w:val="00DD322E"/>
    <w:rsid w:val="00DD53F2"/>
    <w:rsid w:val="00DE7FAD"/>
    <w:rsid w:val="00E04BE7"/>
    <w:rsid w:val="00E0553C"/>
    <w:rsid w:val="00E060DB"/>
    <w:rsid w:val="00E10688"/>
    <w:rsid w:val="00E12DC3"/>
    <w:rsid w:val="00E23A07"/>
    <w:rsid w:val="00E24464"/>
    <w:rsid w:val="00E31802"/>
    <w:rsid w:val="00E341FE"/>
    <w:rsid w:val="00E35EAD"/>
    <w:rsid w:val="00E40DC0"/>
    <w:rsid w:val="00E46E1B"/>
    <w:rsid w:val="00E53238"/>
    <w:rsid w:val="00E5332B"/>
    <w:rsid w:val="00E54047"/>
    <w:rsid w:val="00E57862"/>
    <w:rsid w:val="00E65F32"/>
    <w:rsid w:val="00E668CB"/>
    <w:rsid w:val="00E7493C"/>
    <w:rsid w:val="00E74B08"/>
    <w:rsid w:val="00E76268"/>
    <w:rsid w:val="00E765E0"/>
    <w:rsid w:val="00E80EB4"/>
    <w:rsid w:val="00E82834"/>
    <w:rsid w:val="00E87D27"/>
    <w:rsid w:val="00E9121E"/>
    <w:rsid w:val="00E913F7"/>
    <w:rsid w:val="00EA3B1F"/>
    <w:rsid w:val="00EB0FD1"/>
    <w:rsid w:val="00EB7DFD"/>
    <w:rsid w:val="00EC0C38"/>
    <w:rsid w:val="00ED2FBC"/>
    <w:rsid w:val="00EE1F33"/>
    <w:rsid w:val="00EE3DBE"/>
    <w:rsid w:val="00EE4F7D"/>
    <w:rsid w:val="00EE50B8"/>
    <w:rsid w:val="00EE5D43"/>
    <w:rsid w:val="00EF2EDC"/>
    <w:rsid w:val="00EF5C6D"/>
    <w:rsid w:val="00EF7B6B"/>
    <w:rsid w:val="00F07BBE"/>
    <w:rsid w:val="00F133BC"/>
    <w:rsid w:val="00F2557B"/>
    <w:rsid w:val="00F35276"/>
    <w:rsid w:val="00F44B66"/>
    <w:rsid w:val="00F45994"/>
    <w:rsid w:val="00F54746"/>
    <w:rsid w:val="00F56686"/>
    <w:rsid w:val="00F60844"/>
    <w:rsid w:val="00F60B42"/>
    <w:rsid w:val="00F60CC7"/>
    <w:rsid w:val="00F647DB"/>
    <w:rsid w:val="00F6565D"/>
    <w:rsid w:val="00F67738"/>
    <w:rsid w:val="00F72CF1"/>
    <w:rsid w:val="00F77A7A"/>
    <w:rsid w:val="00F8337A"/>
    <w:rsid w:val="00F84F1B"/>
    <w:rsid w:val="00F86C62"/>
    <w:rsid w:val="00F86C97"/>
    <w:rsid w:val="00F96340"/>
    <w:rsid w:val="00FB0D64"/>
    <w:rsid w:val="00FE6A69"/>
    <w:rsid w:val="00FF0097"/>
    <w:rsid w:val="00FF0B9E"/>
    <w:rsid w:val="00FF2D98"/>
    <w:rsid w:val="00FF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42201A3"/>
  <w15:docId w15:val="{8F45221B-1204-49D3-A3E3-74B17C75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854AB6"/>
    <w:pPr>
      <w:spacing w:after="120"/>
      <w:ind w:left="283"/>
    </w:pPr>
  </w:style>
  <w:style w:type="paragraph" w:styleId="BodyTextIndent3">
    <w:name w:val="Body Text Indent 3"/>
    <w:basedOn w:val="Normal"/>
    <w:link w:val="BodyTextIndent3Char"/>
    <w:rsid w:val="00854AB6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337FA"/>
    <w:pPr>
      <w:overflowPunct/>
      <w:autoSpaceDE/>
      <w:autoSpaceDN/>
      <w:adjustRightInd/>
      <w:jc w:val="center"/>
      <w:textAlignment w:val="auto"/>
    </w:pPr>
    <w:rPr>
      <w:rFonts w:ascii="NewSaturionModernCyr" w:hAnsi="NewSaturionModernCyr"/>
      <w:sz w:val="28"/>
      <w:lang w:val="bg-BG"/>
    </w:rPr>
  </w:style>
  <w:style w:type="paragraph" w:customStyle="1" w:styleId="CharCharChar">
    <w:name w:val="Char Char Char"/>
    <w:basedOn w:val="Normal"/>
    <w:rsid w:val="00A63A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2A781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982755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330286"/>
    <w:rPr>
      <w:rFonts w:ascii="Arial" w:hAnsi="Arial"/>
      <w:sz w:val="16"/>
      <w:szCs w:val="16"/>
      <w:lang w:val="en-US" w:eastAsia="en-US"/>
    </w:rPr>
  </w:style>
  <w:style w:type="paragraph" w:customStyle="1" w:styleId="Textbody">
    <w:name w:val="Text body"/>
    <w:basedOn w:val="Normal"/>
    <w:rsid w:val="00DE7FAD"/>
    <w:pPr>
      <w:suppressAutoHyphens/>
      <w:overflowPunct/>
      <w:autoSpaceDE/>
      <w:adjustRightInd/>
      <w:jc w:val="both"/>
    </w:pPr>
    <w:rPr>
      <w:rFonts w:ascii="Times New Roman" w:hAnsi="Times New Roman"/>
      <w:kern w:val="3"/>
      <w:lang w:val="bg-BG"/>
    </w:rPr>
  </w:style>
  <w:style w:type="numbering" w:customStyle="1" w:styleId="WWNum5">
    <w:name w:val="WWNum5"/>
    <w:basedOn w:val="NoList"/>
    <w:rsid w:val="00DE7FAD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4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razgrad@mail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194B9-1DDC-499A-85EB-13FFBF816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5561</CharactersWithSpaces>
  <SharedDoc>false</SharedDoc>
  <HLinks>
    <vt:vector size="6" baseType="variant">
      <vt:variant>
        <vt:i4>2359353</vt:i4>
      </vt:variant>
      <vt:variant>
        <vt:i4>6</vt:i4>
      </vt:variant>
      <vt:variant>
        <vt:i4>0</vt:i4>
      </vt:variant>
      <vt:variant>
        <vt:i4>5</vt:i4>
      </vt:variant>
      <vt:variant>
        <vt:lpwstr>mailto:odz_razgrad@mail.bg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Yulian Yordanov</cp:lastModifiedBy>
  <cp:revision>13</cp:revision>
  <cp:lastPrinted>2025-06-18T12:08:00Z</cp:lastPrinted>
  <dcterms:created xsi:type="dcterms:W3CDTF">2025-06-16T06:03:00Z</dcterms:created>
  <dcterms:modified xsi:type="dcterms:W3CDTF">2025-06-19T06:11:00Z</dcterms:modified>
</cp:coreProperties>
</file>