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99" w:rsidRPr="001E38B5" w:rsidRDefault="00FC6B99" w:rsidP="00DD52F7">
      <w:pPr>
        <w:rPr>
          <w:sz w:val="16"/>
          <w:szCs w:val="16"/>
          <w:lang w:val="bg-BG"/>
        </w:rPr>
      </w:pPr>
    </w:p>
    <w:p w:rsidR="00FC6B99" w:rsidRPr="005802E5" w:rsidRDefault="00FC6B99" w:rsidP="00FF6E9C">
      <w:pPr>
        <w:jc w:val="both"/>
        <w:rPr>
          <w:rFonts w:ascii="Verdana" w:hAnsi="Verdana" w:cs="Verdana"/>
          <w:b/>
          <w:bCs/>
          <w:sz w:val="12"/>
          <w:szCs w:val="12"/>
          <w:lang w:val="bg-BG"/>
        </w:rPr>
      </w:pPr>
    </w:p>
    <w:p w:rsidR="00FC6B99" w:rsidRPr="005802E5" w:rsidRDefault="00FC6B99" w:rsidP="00FF6E9C">
      <w:pPr>
        <w:jc w:val="both"/>
        <w:rPr>
          <w:rFonts w:ascii="Verdana" w:hAnsi="Verdana" w:cs="Verdana"/>
          <w:b/>
          <w:bCs/>
          <w:sz w:val="12"/>
          <w:szCs w:val="12"/>
          <w:lang w:val="bg-BG"/>
        </w:rPr>
      </w:pPr>
    </w:p>
    <w:p w:rsidR="00FC6B99" w:rsidRDefault="00FC6B99" w:rsidP="00FF6E9C">
      <w:pPr>
        <w:jc w:val="both"/>
        <w:rPr>
          <w:rFonts w:ascii="Verdana" w:hAnsi="Verdana" w:cs="Verdana"/>
          <w:b/>
          <w:bCs/>
          <w:lang w:val="bg-BG"/>
        </w:rPr>
      </w:pPr>
    </w:p>
    <w:p w:rsidR="00FC6B99" w:rsidRDefault="00FC6B99" w:rsidP="009D20D8">
      <w:pPr>
        <w:jc w:val="both"/>
        <w:rPr>
          <w:rFonts w:ascii="Verdana" w:hAnsi="Verdana" w:cs="Verdana"/>
          <w:b/>
          <w:bCs/>
          <w:lang w:val="bg-BG"/>
        </w:rPr>
      </w:pPr>
    </w:p>
    <w:p w:rsidR="00650969" w:rsidRPr="00650969" w:rsidRDefault="00650969" w:rsidP="00650969">
      <w:pPr>
        <w:rPr>
          <w:rFonts w:ascii="Verdana" w:hAnsi="Verdana"/>
          <w:b/>
          <w:sz w:val="44"/>
          <w:szCs w:val="44"/>
          <w:lang w:val="ru-RU"/>
        </w:rPr>
      </w:pPr>
      <w:r>
        <w:rPr>
          <w:rFonts w:ascii="Verdana" w:hAnsi="Verdana"/>
          <w:b/>
          <w:sz w:val="44"/>
          <w:szCs w:val="44"/>
          <w:lang w:val="ru-RU"/>
        </w:rPr>
        <w:t xml:space="preserve">                   </w:t>
      </w:r>
      <w:bookmarkStart w:id="0" w:name="_GoBack"/>
      <w:bookmarkEnd w:id="0"/>
      <w:r w:rsidRPr="00650969">
        <w:rPr>
          <w:rFonts w:ascii="Verdana" w:hAnsi="Verdana"/>
          <w:b/>
          <w:sz w:val="44"/>
          <w:szCs w:val="44"/>
          <w:lang w:val="ru-RU"/>
        </w:rPr>
        <w:t>О Б Я В А</w:t>
      </w:r>
    </w:p>
    <w:p w:rsidR="00650969" w:rsidRDefault="00650969" w:rsidP="00650969">
      <w:pPr>
        <w:jc w:val="both"/>
        <w:rPr>
          <w:rFonts w:ascii="Verdana" w:hAnsi="Verdana"/>
          <w:sz w:val="28"/>
          <w:szCs w:val="28"/>
          <w:lang w:val="ru-RU"/>
        </w:rPr>
      </w:pPr>
    </w:p>
    <w:p w:rsidR="00650969" w:rsidRDefault="00650969" w:rsidP="00650969">
      <w:pPr>
        <w:jc w:val="both"/>
        <w:rPr>
          <w:rFonts w:ascii="Verdana" w:hAnsi="Verdana"/>
          <w:sz w:val="28"/>
          <w:szCs w:val="28"/>
          <w:lang w:val="ru-RU"/>
        </w:rPr>
      </w:pPr>
    </w:p>
    <w:p w:rsidR="00650969" w:rsidRDefault="00650969" w:rsidP="00650969">
      <w:pPr>
        <w:jc w:val="both"/>
        <w:rPr>
          <w:rFonts w:ascii="Verdana" w:hAnsi="Verdana"/>
          <w:sz w:val="28"/>
          <w:szCs w:val="28"/>
          <w:lang w:val="ru-RU"/>
        </w:rPr>
      </w:pPr>
    </w:p>
    <w:p w:rsidR="00650969" w:rsidRDefault="00650969" w:rsidP="00650969">
      <w:pPr>
        <w:jc w:val="both"/>
        <w:rPr>
          <w:rFonts w:ascii="Verdana" w:hAnsi="Verdana"/>
          <w:sz w:val="28"/>
          <w:szCs w:val="28"/>
          <w:lang w:val="ru-RU"/>
        </w:rPr>
      </w:pPr>
    </w:p>
    <w:p w:rsidR="00650969" w:rsidRDefault="00650969" w:rsidP="00650969">
      <w:pPr>
        <w:spacing w:line="480" w:lineRule="auto"/>
        <w:ind w:firstLine="720"/>
        <w:jc w:val="both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 xml:space="preserve">ОБЩИНСКА СЛУЖБА ПО ЗЕМЕДЕЛИЕ САДОВО, НА ОСНОВАНИЕ ЧЛ.72, АЛ.4 ОТ ППЗСПЗЗ, </w:t>
      </w:r>
      <w:r>
        <w:rPr>
          <w:rFonts w:ascii="Verdana" w:hAnsi="Verdana"/>
          <w:sz w:val="28"/>
          <w:szCs w:val="28"/>
          <w:lang w:val="bg-BG"/>
        </w:rPr>
        <w:t>УВЕДОМЯВА ЗАИНТЕРЕСОВАНИТЕ ЛИЦА,</w:t>
      </w:r>
      <w:r>
        <w:rPr>
          <w:rFonts w:ascii="Verdana" w:hAnsi="Verdana"/>
          <w:sz w:val="28"/>
          <w:szCs w:val="28"/>
          <w:lang w:val="ru-RU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>ЧЕ СА ИЗГОТВЕНИ</w:t>
      </w:r>
      <w:r>
        <w:rPr>
          <w:rFonts w:ascii="Verdana" w:hAnsi="Verdana"/>
          <w:sz w:val="28"/>
          <w:szCs w:val="28"/>
          <w:lang w:val="ru-RU"/>
        </w:rPr>
        <w:t xml:space="preserve"> ПРЕДВАРИТЕЛНИТЕ  РЕГИСТЪРИ НА ИМОТИТЕ ЗА ЗЕМЛИЩАТА </w:t>
      </w:r>
      <w:r>
        <w:rPr>
          <w:rFonts w:ascii="Verdana" w:hAnsi="Verdana"/>
          <w:b/>
          <w:sz w:val="28"/>
          <w:szCs w:val="28"/>
          <w:lang w:val="ru-RU"/>
        </w:rPr>
        <w:t>с.Богданица, с.Болярци, с.Чешнегирово,</w:t>
      </w:r>
      <w:r>
        <w:rPr>
          <w:rFonts w:ascii="Verdana" w:hAnsi="Verdana"/>
          <w:sz w:val="28"/>
          <w:szCs w:val="28"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  <w:lang w:val="ru-RU"/>
        </w:rPr>
        <w:t xml:space="preserve">ЗА СТОПАНСКАТА 2023-2024 ГОДИНА. </w:t>
      </w:r>
    </w:p>
    <w:p w:rsidR="00650969" w:rsidRDefault="00650969" w:rsidP="00650969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 xml:space="preserve">ПРЕДВАРИТЕЛНИТЕ РЕГИСТРИ СА НА РАЗПОЛОЖЕНИЕ ЗА РАЗГЛЕЖДАНЕ В ОСЗ - САДОВО </w:t>
      </w:r>
    </w:p>
    <w:p w:rsidR="00650969" w:rsidRDefault="00650969" w:rsidP="00650969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650969" w:rsidRDefault="00650969" w:rsidP="00650969">
      <w:pPr>
        <w:spacing w:line="480" w:lineRule="auto"/>
        <w:jc w:val="both"/>
        <w:rPr>
          <w:rFonts w:ascii="Verdana" w:hAnsi="Verdana"/>
          <w:i/>
          <w:sz w:val="28"/>
          <w:szCs w:val="28"/>
          <w:lang w:val="ru-RU"/>
        </w:rPr>
      </w:pPr>
      <w:r>
        <w:rPr>
          <w:rFonts w:ascii="Verdana" w:hAnsi="Verdana"/>
          <w:i/>
          <w:sz w:val="28"/>
          <w:szCs w:val="28"/>
          <w:lang w:val="ru-RU"/>
        </w:rPr>
        <w:t>Промени в предварителните регистри и карти могат да се правят в срок до 15 август 2023 год.</w:t>
      </w:r>
    </w:p>
    <w:p w:rsidR="00650969" w:rsidRDefault="00650969" w:rsidP="00650969">
      <w:pPr>
        <w:jc w:val="both"/>
        <w:rPr>
          <w:rFonts w:ascii="Verdana" w:hAnsi="Verdana"/>
          <w:sz w:val="28"/>
          <w:szCs w:val="28"/>
          <w:lang w:val="ru-RU"/>
        </w:rPr>
      </w:pPr>
    </w:p>
    <w:p w:rsidR="00650969" w:rsidRDefault="00650969" w:rsidP="00650969">
      <w:pPr>
        <w:jc w:val="both"/>
        <w:rPr>
          <w:rFonts w:ascii="Verdana" w:hAnsi="Verdana"/>
          <w:sz w:val="28"/>
          <w:szCs w:val="28"/>
          <w:lang w:val="ru-RU"/>
        </w:rPr>
      </w:pPr>
    </w:p>
    <w:p w:rsidR="00650969" w:rsidRDefault="00650969" w:rsidP="00650969">
      <w:pPr>
        <w:jc w:val="both"/>
        <w:rPr>
          <w:rFonts w:ascii="Verdana" w:hAnsi="Verdana" w:cs="Verdana"/>
          <w:lang w:val="bg-BG"/>
        </w:rPr>
      </w:pPr>
    </w:p>
    <w:p w:rsidR="00FC6B99" w:rsidRPr="009D20D8" w:rsidRDefault="00FC6B99" w:rsidP="009D20D8">
      <w:pPr>
        <w:jc w:val="both"/>
        <w:rPr>
          <w:rFonts w:ascii="Verdana" w:hAnsi="Verdana" w:cs="Verdana"/>
          <w:b/>
          <w:bCs/>
          <w:lang w:val="bg-BG"/>
        </w:rPr>
      </w:pPr>
    </w:p>
    <w:sectPr w:rsidR="00FC6B99" w:rsidRPr="009D20D8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C8" w:rsidRDefault="00BB27C8">
      <w:r>
        <w:separator/>
      </w:r>
    </w:p>
  </w:endnote>
  <w:endnote w:type="continuationSeparator" w:id="0">
    <w:p w:rsidR="00BB27C8" w:rsidRDefault="00BB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99" w:rsidRPr="00627A1B" w:rsidRDefault="00FC6B99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2</w:t>
    </w:r>
  </w:p>
  <w:p w:rsidR="00FC6B99" w:rsidRDefault="00FC6B99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(+359) 03118/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 w:cs="Verdana"/>
        <w:noProof/>
        <w:sz w:val="16"/>
        <w:szCs w:val="16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>
      <w:rPr>
        <w:rFonts w:ascii="Verdana" w:hAnsi="Verdana" w:cs="Verdana"/>
        <w:noProof/>
        <w:sz w:val="16"/>
        <w:szCs w:val="16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) 03118/</w:t>
    </w:r>
    <w:r w:rsidRPr="00E0514A">
      <w:rPr>
        <w:rFonts w:ascii="Verdana" w:hAnsi="Verdana" w:cs="Verdana"/>
        <w:noProof/>
        <w:sz w:val="16"/>
        <w:szCs w:val="16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24 15,</w:t>
    </w:r>
  </w:p>
  <w:p w:rsidR="00FC6B99" w:rsidRDefault="00FC6B99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9"/>
          <w:rFonts w:ascii="Verdana" w:hAnsi="Verdana" w:cs="Verdana"/>
          <w:noProof/>
          <w:sz w:val="16"/>
          <w:szCs w:val="16"/>
        </w:rPr>
        <w:t>oszg_sadovo@abv.bg</w:t>
      </w:r>
    </w:hyperlink>
  </w:p>
  <w:p w:rsidR="00FC6B99" w:rsidRPr="00AE7434" w:rsidRDefault="00FC6B99" w:rsidP="00AE7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C8" w:rsidRDefault="00BB27C8">
      <w:r>
        <w:separator/>
      </w:r>
    </w:p>
  </w:footnote>
  <w:footnote w:type="continuationSeparator" w:id="0">
    <w:p w:rsidR="00BB27C8" w:rsidRDefault="00BB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99" w:rsidRPr="005B69F7" w:rsidRDefault="00FC6B99" w:rsidP="005B69F7">
    <w:pPr>
      <w:pStyle w:val="2"/>
      <w:rPr>
        <w:rStyle w:val="aa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FC6B99" w:rsidRPr="00AD6AC6">
      <w:tc>
        <w:tcPr>
          <w:tcW w:w="1384" w:type="dxa"/>
        </w:tcPr>
        <w:p w:rsidR="00FC6B99" w:rsidRDefault="00650969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FC6B99" w:rsidRPr="004A1FCC" w:rsidRDefault="00FC6B99" w:rsidP="00D52809">
          <w:pPr>
            <w:pStyle w:val="a3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FC6B99" w:rsidRPr="00D52809" w:rsidRDefault="00FC6B99" w:rsidP="00D52809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</w:t>
          </w:r>
          <w:r w:rsidR="00650969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и храните</w:t>
          </w:r>
        </w:p>
        <w:p w:rsidR="00FC6B99" w:rsidRDefault="00FC6B99" w:rsidP="00D52809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FC6B99" w:rsidRPr="00FB4B61" w:rsidRDefault="00FC6B99" w:rsidP="00AD6AC6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Садово</w:t>
          </w:r>
        </w:p>
      </w:tc>
    </w:tr>
  </w:tbl>
  <w:p w:rsidR="00FC6B99" w:rsidRPr="00AD6AC6" w:rsidRDefault="00FC6B99" w:rsidP="00D52809">
    <w:pPr>
      <w:pStyle w:val="a3"/>
      <w:ind w:hanging="108"/>
      <w:rPr>
        <w:rFonts w:ascii="Helen Bg Condensed" w:hAnsi="Helen Bg Condensed" w:cs="Helen Bg Condensed"/>
        <w:b/>
        <w:bCs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75A6F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1DCE"/>
    <w:rsid w:val="00336553"/>
    <w:rsid w:val="003816CE"/>
    <w:rsid w:val="00382E84"/>
    <w:rsid w:val="00386563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1FCC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25B"/>
    <w:rsid w:val="005E7215"/>
    <w:rsid w:val="005F0FC1"/>
    <w:rsid w:val="00602A0B"/>
    <w:rsid w:val="00616EDF"/>
    <w:rsid w:val="00627A1B"/>
    <w:rsid w:val="006335E7"/>
    <w:rsid w:val="00640F73"/>
    <w:rsid w:val="00650969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084E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1379"/>
    <w:rsid w:val="00876AFC"/>
    <w:rsid w:val="00877BF4"/>
    <w:rsid w:val="0088225C"/>
    <w:rsid w:val="0088460E"/>
    <w:rsid w:val="008B0206"/>
    <w:rsid w:val="008B1300"/>
    <w:rsid w:val="008C34D2"/>
    <w:rsid w:val="009249D7"/>
    <w:rsid w:val="00936425"/>
    <w:rsid w:val="00942584"/>
    <w:rsid w:val="00946774"/>
    <w:rsid w:val="00946D85"/>
    <w:rsid w:val="00951E56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203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B27C8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0514A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B4B61"/>
    <w:rsid w:val="00FC2ECA"/>
    <w:rsid w:val="00FC6B99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5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51E5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951E56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951E56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51E56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A457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A457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A457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1A457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951E56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locked/>
    <w:rsid w:val="00D52809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951E56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AE7434"/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rsid w:val="00951E56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rsid w:val="001A457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951E56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1A457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951E56"/>
    <w:rPr>
      <w:color w:val="0000FF"/>
      <w:u w:val="single"/>
    </w:rPr>
  </w:style>
  <w:style w:type="character" w:styleId="aa">
    <w:name w:val="Emphasis"/>
    <w:uiPriority w:val="99"/>
    <w:qFormat/>
    <w:rsid w:val="005B69F7"/>
    <w:rPr>
      <w:i/>
      <w:iCs/>
    </w:rPr>
  </w:style>
  <w:style w:type="paragraph" w:styleId="ab">
    <w:name w:val="Balloon Text"/>
    <w:basedOn w:val="a"/>
    <w:link w:val="ac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1"/>
    <w:basedOn w:val="a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a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a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5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51E5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951E56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951E56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51E56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A457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A457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A457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1A457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951E56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locked/>
    <w:rsid w:val="00D52809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951E56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AE7434"/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rsid w:val="00951E56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rsid w:val="001A457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951E56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1A457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951E56"/>
    <w:rPr>
      <w:color w:val="0000FF"/>
      <w:u w:val="single"/>
    </w:rPr>
  </w:style>
  <w:style w:type="character" w:styleId="aa">
    <w:name w:val="Emphasis"/>
    <w:uiPriority w:val="99"/>
    <w:qFormat/>
    <w:rsid w:val="005B69F7"/>
    <w:rPr>
      <w:i/>
      <w:iCs/>
    </w:rPr>
  </w:style>
  <w:style w:type="paragraph" w:styleId="ab">
    <w:name w:val="Balloon Text"/>
    <w:basedOn w:val="a"/>
    <w:link w:val="ac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1"/>
    <w:basedOn w:val="a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a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a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OSZ-Sadovo</cp:lastModifiedBy>
  <cp:revision>2</cp:revision>
  <cp:lastPrinted>2019-08-30T07:33:00Z</cp:lastPrinted>
  <dcterms:created xsi:type="dcterms:W3CDTF">2023-08-01T05:23:00Z</dcterms:created>
  <dcterms:modified xsi:type="dcterms:W3CDTF">2023-08-01T05:23:00Z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