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E" w:rsidRDefault="00185ABE" w:rsidP="00185ABE">
      <w:pPr>
        <w:spacing w:line="276" w:lineRule="auto"/>
        <w:ind w:firstLine="567"/>
        <w:jc w:val="both"/>
        <w:rPr>
          <w:rFonts w:ascii="Verdana" w:hAnsi="Verdana"/>
        </w:rPr>
      </w:pPr>
      <w:bookmarkStart w:id="0" w:name="_GoBack"/>
      <w:bookmarkEnd w:id="0"/>
      <w:r w:rsidRPr="00185ABE">
        <w:rPr>
          <w:rFonts w:ascii="Verdana" w:hAnsi="Verdana"/>
        </w:rPr>
        <w:t xml:space="preserve">Във връзка с въведените временни противоепидемични мерки на територията на Република България, съгласно заповед № РД-01-890/03.11.2021 г., изменена със заповед № РД-01-915/09.11.2021 г. на министъра на здравеопазването, всички конкурси ще се провеждат при следните условия, посочени в т. 32 на горецитираната заповед: </w:t>
      </w:r>
    </w:p>
    <w:p w:rsidR="00185ABE" w:rsidRDefault="00185ABE" w:rsidP="00185ABE">
      <w:pPr>
        <w:spacing w:line="276" w:lineRule="auto"/>
        <w:ind w:firstLine="567"/>
        <w:jc w:val="both"/>
        <w:rPr>
          <w:rFonts w:ascii="Verdana" w:hAnsi="Verdana"/>
        </w:rPr>
      </w:pPr>
      <w:r w:rsidRPr="00185ABE">
        <w:rPr>
          <w:rFonts w:ascii="Verdana" w:hAnsi="Verdana"/>
        </w:rPr>
        <w:t xml:space="preserve">Кандидатите следва да притежават един от следните документи: </w:t>
      </w:r>
    </w:p>
    <w:p w:rsidR="00185ABE" w:rsidRDefault="00185ABE" w:rsidP="00185ABE">
      <w:pPr>
        <w:spacing w:line="276" w:lineRule="auto"/>
        <w:ind w:left="851" w:hanging="284"/>
        <w:jc w:val="both"/>
        <w:rPr>
          <w:rFonts w:ascii="Verdana" w:hAnsi="Verdana"/>
        </w:rPr>
      </w:pPr>
      <w:r w:rsidRPr="00185ABE">
        <w:rPr>
          <w:rFonts w:ascii="Verdana" w:hAnsi="Verdana"/>
        </w:rPr>
        <w:t xml:space="preserve">1. Цифров COVID сертификат на ЕС за незавършен </w:t>
      </w:r>
      <w:proofErr w:type="spellStart"/>
      <w:r w:rsidRPr="00185ABE">
        <w:rPr>
          <w:rFonts w:ascii="Verdana" w:hAnsi="Verdana"/>
        </w:rPr>
        <w:t>ваксинационен</w:t>
      </w:r>
      <w:proofErr w:type="spellEnd"/>
      <w:r w:rsidRPr="00185ABE">
        <w:rPr>
          <w:rFonts w:ascii="Verdana" w:hAnsi="Verdana"/>
        </w:rPr>
        <w:t xml:space="preserve"> курс с </w:t>
      </w:r>
      <w:proofErr w:type="spellStart"/>
      <w:r w:rsidRPr="00185ABE">
        <w:rPr>
          <w:rFonts w:ascii="Verdana" w:hAnsi="Verdana"/>
        </w:rPr>
        <w:t>двудозова</w:t>
      </w:r>
      <w:proofErr w:type="spellEnd"/>
      <w:r w:rsidRPr="00185ABE">
        <w:rPr>
          <w:rFonts w:ascii="Verdana" w:hAnsi="Verdana"/>
        </w:rPr>
        <w:t xml:space="preserve"> ваксина, който може да се използва от 15-тия до 30-тия ден от датата на поставяне на първата доза ваксина; </w:t>
      </w:r>
    </w:p>
    <w:p w:rsidR="00185ABE" w:rsidRDefault="00185ABE" w:rsidP="00185ABE">
      <w:pPr>
        <w:spacing w:line="276" w:lineRule="auto"/>
        <w:ind w:left="851" w:hanging="284"/>
        <w:jc w:val="both"/>
        <w:rPr>
          <w:rFonts w:ascii="Verdana" w:hAnsi="Verdana"/>
        </w:rPr>
      </w:pPr>
      <w:r w:rsidRPr="00185ABE">
        <w:rPr>
          <w:rFonts w:ascii="Verdana" w:hAnsi="Verdana"/>
        </w:rPr>
        <w:t xml:space="preserve">2. Цифров COVID сертификат на ЕС за завършен </w:t>
      </w:r>
      <w:proofErr w:type="spellStart"/>
      <w:r w:rsidRPr="00185ABE">
        <w:rPr>
          <w:rFonts w:ascii="Verdana" w:hAnsi="Verdana"/>
        </w:rPr>
        <w:t>ваксинационен</w:t>
      </w:r>
      <w:proofErr w:type="spellEnd"/>
      <w:r w:rsidRPr="00185ABE">
        <w:rPr>
          <w:rFonts w:ascii="Verdana" w:hAnsi="Verdana"/>
        </w:rPr>
        <w:t xml:space="preserve"> курс при </w:t>
      </w:r>
      <w:proofErr w:type="spellStart"/>
      <w:r w:rsidRPr="00185ABE">
        <w:rPr>
          <w:rFonts w:ascii="Verdana" w:hAnsi="Verdana"/>
        </w:rPr>
        <w:t>еднодозови</w:t>
      </w:r>
      <w:proofErr w:type="spellEnd"/>
      <w:r w:rsidRPr="00185ABE">
        <w:rPr>
          <w:rFonts w:ascii="Verdana" w:hAnsi="Verdana"/>
        </w:rPr>
        <w:t xml:space="preserve"> и при </w:t>
      </w:r>
      <w:proofErr w:type="spellStart"/>
      <w:r w:rsidRPr="00185ABE">
        <w:rPr>
          <w:rFonts w:ascii="Verdana" w:hAnsi="Verdana"/>
        </w:rPr>
        <w:t>двудозови</w:t>
      </w:r>
      <w:proofErr w:type="spellEnd"/>
      <w:r w:rsidRPr="00185ABE">
        <w:rPr>
          <w:rFonts w:ascii="Verdana" w:hAnsi="Verdana"/>
        </w:rPr>
        <w:t xml:space="preserve"> ваксини, който може да се използва от датата на поставяне на втората доза за </w:t>
      </w:r>
      <w:proofErr w:type="spellStart"/>
      <w:r w:rsidRPr="00185ABE">
        <w:rPr>
          <w:rFonts w:ascii="Verdana" w:hAnsi="Verdana"/>
        </w:rPr>
        <w:t>двудозовите</w:t>
      </w:r>
      <w:proofErr w:type="spellEnd"/>
      <w:r w:rsidRPr="00185ABE">
        <w:rPr>
          <w:rFonts w:ascii="Verdana" w:hAnsi="Verdana"/>
        </w:rPr>
        <w:t xml:space="preserve"> ваксини и от 15-тия ден от датата на поставяне на </w:t>
      </w:r>
      <w:proofErr w:type="spellStart"/>
      <w:r w:rsidRPr="00185ABE">
        <w:rPr>
          <w:rFonts w:ascii="Verdana" w:hAnsi="Verdana"/>
        </w:rPr>
        <w:t>еднодозова</w:t>
      </w:r>
      <w:proofErr w:type="spellEnd"/>
      <w:r w:rsidRPr="00185ABE">
        <w:rPr>
          <w:rFonts w:ascii="Verdana" w:hAnsi="Verdana"/>
        </w:rPr>
        <w:t xml:space="preserve"> ваксина; </w:t>
      </w:r>
    </w:p>
    <w:p w:rsidR="00185ABE" w:rsidRDefault="00185ABE" w:rsidP="00185ABE">
      <w:pPr>
        <w:spacing w:line="276" w:lineRule="auto"/>
        <w:ind w:left="851" w:hanging="284"/>
        <w:jc w:val="both"/>
        <w:rPr>
          <w:rFonts w:ascii="Verdana" w:hAnsi="Verdana"/>
        </w:rPr>
      </w:pPr>
      <w:r w:rsidRPr="00185ABE">
        <w:rPr>
          <w:rFonts w:ascii="Verdana" w:hAnsi="Verdana"/>
        </w:rPr>
        <w:t xml:space="preserve">3. Цифров COVID сертификат на ЕС за </w:t>
      </w:r>
      <w:proofErr w:type="spellStart"/>
      <w:r w:rsidRPr="00185ABE">
        <w:rPr>
          <w:rFonts w:ascii="Verdana" w:hAnsi="Verdana"/>
        </w:rPr>
        <w:t>преболедуване</w:t>
      </w:r>
      <w:proofErr w:type="spellEnd"/>
      <w:r w:rsidRPr="00185ABE">
        <w:rPr>
          <w:rFonts w:ascii="Verdana" w:hAnsi="Verdana"/>
        </w:rPr>
        <w:t xml:space="preserve">, който може да се използва от 15-тия до 365-тия ден от датата на първия положителен резултат от PCR изследване или първия положителен резултат от проведен бърз </w:t>
      </w:r>
      <w:proofErr w:type="spellStart"/>
      <w:r w:rsidRPr="00185ABE">
        <w:rPr>
          <w:rFonts w:ascii="Verdana" w:hAnsi="Verdana"/>
        </w:rPr>
        <w:t>антигенен</w:t>
      </w:r>
      <w:proofErr w:type="spellEnd"/>
      <w:r w:rsidRPr="00185ABE">
        <w:rPr>
          <w:rFonts w:ascii="Verdana" w:hAnsi="Verdana"/>
        </w:rPr>
        <w:t xml:space="preserve"> тест; </w:t>
      </w:r>
    </w:p>
    <w:p w:rsidR="00185ABE" w:rsidRDefault="00185ABE" w:rsidP="00185ABE">
      <w:pPr>
        <w:spacing w:line="276" w:lineRule="auto"/>
        <w:ind w:left="851" w:hanging="284"/>
        <w:jc w:val="both"/>
        <w:rPr>
          <w:rFonts w:ascii="Verdana" w:hAnsi="Verdana"/>
        </w:rPr>
      </w:pPr>
      <w:r w:rsidRPr="00185ABE">
        <w:rPr>
          <w:rFonts w:ascii="Verdana" w:hAnsi="Verdana"/>
        </w:rPr>
        <w:t xml:space="preserve">4. Цифров COVID сертификат на ЕС за изследване, валиден до 48 часа от проведено изследване с бърз </w:t>
      </w:r>
      <w:proofErr w:type="spellStart"/>
      <w:r w:rsidRPr="00185ABE">
        <w:rPr>
          <w:rFonts w:ascii="Verdana" w:hAnsi="Verdana"/>
        </w:rPr>
        <w:t>антигенен</w:t>
      </w:r>
      <w:proofErr w:type="spellEnd"/>
      <w:r w:rsidRPr="00185ABE">
        <w:rPr>
          <w:rFonts w:ascii="Verdana" w:hAnsi="Verdana"/>
        </w:rPr>
        <w:t xml:space="preserve"> тест или до 72 часа от проведено PCR изследване; </w:t>
      </w:r>
    </w:p>
    <w:p w:rsidR="005F4BA1" w:rsidRPr="00185ABE" w:rsidRDefault="00185ABE" w:rsidP="00185ABE">
      <w:pPr>
        <w:spacing w:line="276" w:lineRule="auto"/>
        <w:ind w:left="851" w:hanging="284"/>
        <w:jc w:val="both"/>
        <w:rPr>
          <w:rFonts w:ascii="Verdana" w:hAnsi="Verdana"/>
        </w:rPr>
      </w:pPr>
      <w:r w:rsidRPr="00185ABE">
        <w:rPr>
          <w:rFonts w:ascii="Verdana" w:hAnsi="Verdana"/>
        </w:rPr>
        <w:t xml:space="preserve">5. Удостоверение за наличие на антитела срещу SARS-CoV-2, доказано чрез лабораторен тест за количествено изследване на Anti-SARS-CoV2 </w:t>
      </w:r>
      <w:proofErr w:type="spellStart"/>
      <w:r w:rsidRPr="00185ABE">
        <w:rPr>
          <w:rFonts w:ascii="Verdana" w:hAnsi="Verdana"/>
        </w:rPr>
        <w:t>IgG</w:t>
      </w:r>
      <w:proofErr w:type="spellEnd"/>
      <w:r w:rsidRPr="00185ABE">
        <w:rPr>
          <w:rFonts w:ascii="Verdana" w:hAnsi="Verdana"/>
        </w:rPr>
        <w:t xml:space="preserve"> със стойности повече от 150 BAU/ml, което е с валидност до 90 дни от датата на лабораторния тест и се издава за изследвания, направени след 11.11.2021 г.</w:t>
      </w:r>
    </w:p>
    <w:p w:rsidR="00185ABE" w:rsidRPr="00185ABE" w:rsidRDefault="00185ABE">
      <w:pPr>
        <w:spacing w:line="276" w:lineRule="auto"/>
        <w:ind w:firstLine="567"/>
        <w:jc w:val="both"/>
        <w:rPr>
          <w:rFonts w:ascii="Verdana" w:hAnsi="Verdana"/>
        </w:rPr>
      </w:pPr>
    </w:p>
    <w:sectPr w:rsidR="00185ABE" w:rsidRPr="0018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BE"/>
    <w:rsid w:val="00185ABE"/>
    <w:rsid w:val="005F4BA1"/>
    <w:rsid w:val="00C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5CB0"/>
  <w15:chartTrackingRefBased/>
  <w15:docId w15:val="{2DE03623-F430-4EB3-8FF3-9B11771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Plovdiv</dc:creator>
  <cp:keywords/>
  <dc:description/>
  <cp:lastModifiedBy>ODZ Plovdiv</cp:lastModifiedBy>
  <cp:revision>2</cp:revision>
  <dcterms:created xsi:type="dcterms:W3CDTF">2022-01-10T07:24:00Z</dcterms:created>
  <dcterms:modified xsi:type="dcterms:W3CDTF">2022-01-10T07:24:00Z</dcterms:modified>
</cp:coreProperties>
</file>