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F15CD" w:rsidRDefault="00B71DB4" w:rsidP="009F4CD6">
      <w:pPr>
        <w:pStyle w:val="Default"/>
        <w:jc w:val="both"/>
        <w:rPr>
          <w:rFonts w:eastAsia="Times New Roman"/>
          <w:color w:val="222222"/>
          <w:sz w:val="20"/>
          <w:szCs w:val="20"/>
          <w:lang w:val="bg-BG"/>
        </w:rPr>
      </w:pPr>
      <w:r>
        <w:rPr>
          <w:b/>
          <w:noProof/>
          <w:sz w:val="20"/>
          <w:lang w:val="bg-BG"/>
        </w:rPr>
        <w:t>4</w:t>
      </w:r>
      <w:r w:rsidR="00CA40F5" w:rsidRPr="009F4CD6">
        <w:rPr>
          <w:b/>
          <w:noProof/>
          <w:sz w:val="20"/>
          <w:szCs w:val="20"/>
        </w:rPr>
        <w:t xml:space="preserve">. </w:t>
      </w:r>
      <w:r w:rsidR="009F4CD6" w:rsidRPr="009F4CD6">
        <w:rPr>
          <w:rFonts w:eastAsia="Times New Roman"/>
          <w:b/>
          <w:color w:val="222222"/>
          <w:sz w:val="20"/>
          <w:szCs w:val="20"/>
          <w:lang w:val="bg-BG"/>
        </w:rPr>
        <w:t xml:space="preserve">Европейската комисия (ЕК) има увереността, че може да увеличи целите за намаляване на вредните емисии до 2030 г. от 40% на 55% спрямо нивата от 1990 г., заяви председателят на ЕК Урсула фон </w:t>
      </w:r>
      <w:proofErr w:type="spellStart"/>
      <w:r w:rsidR="009F4CD6" w:rsidRPr="009F4CD6">
        <w:rPr>
          <w:rFonts w:eastAsia="Times New Roman"/>
          <w:b/>
          <w:color w:val="222222"/>
          <w:sz w:val="20"/>
          <w:szCs w:val="20"/>
          <w:lang w:val="bg-BG"/>
        </w:rPr>
        <w:t>дер</w:t>
      </w:r>
      <w:proofErr w:type="spellEnd"/>
      <w:r w:rsidR="009F4CD6" w:rsidRPr="009F4CD6">
        <w:rPr>
          <w:rFonts w:eastAsia="Times New Roman"/>
          <w:b/>
          <w:color w:val="222222"/>
          <w:sz w:val="20"/>
          <w:szCs w:val="20"/>
          <w:lang w:val="bg-BG"/>
        </w:rPr>
        <w:t xml:space="preserve"> </w:t>
      </w:r>
      <w:proofErr w:type="spellStart"/>
      <w:r w:rsidR="009F4CD6" w:rsidRPr="009F4CD6">
        <w:rPr>
          <w:rFonts w:eastAsia="Times New Roman"/>
          <w:b/>
          <w:color w:val="222222"/>
          <w:sz w:val="20"/>
          <w:szCs w:val="20"/>
          <w:lang w:val="bg-BG"/>
        </w:rPr>
        <w:t>Лайен</w:t>
      </w:r>
      <w:proofErr w:type="spellEnd"/>
      <w:r w:rsidR="009F4CD6" w:rsidRPr="009F4CD6">
        <w:rPr>
          <w:rFonts w:eastAsia="Times New Roman"/>
          <w:b/>
          <w:color w:val="222222"/>
          <w:sz w:val="20"/>
          <w:szCs w:val="20"/>
          <w:lang w:val="bg-BG"/>
        </w:rPr>
        <w:t>.</w:t>
      </w:r>
      <w:r w:rsidR="009F4CD6" w:rsidRPr="009F4CD6">
        <w:rPr>
          <w:rFonts w:eastAsia="Times New Roman"/>
          <w:color w:val="222222"/>
          <w:sz w:val="20"/>
          <w:szCs w:val="20"/>
          <w:lang w:val="bg-BG"/>
        </w:rPr>
        <w:t xml:space="preserve"> По време на встъпителната си реч на 16 септември пред Европейския парламент тя заяви, че има спешна нужда от това да се ускори процесът, тъй като става въпрос за бъдещето на нашата крехка планета, описвайки поставената към 2030 г. цел като амбициозна, постижима и полезна за Европа. До следващото лято ангажираните с процеса органи на ЕС ще преразгледат цялото законодателство в областта на климата и енергетиката на съюза, за да има предпоставки да се изпълни целта от 55% намаление на емисиите. По време на своето обръщение пред евродепутатите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обяви, че 37% от </w:t>
      </w:r>
      <w:proofErr w:type="spellStart"/>
      <w:r w:rsidR="009F4CD6" w:rsidRPr="009F4CD6">
        <w:rPr>
          <w:rFonts w:eastAsia="Times New Roman"/>
          <w:color w:val="222222"/>
          <w:sz w:val="20"/>
          <w:szCs w:val="20"/>
        </w:rPr>
        <w:t>Инструмента</w:t>
      </w:r>
      <w:proofErr w:type="spellEnd"/>
      <w:r w:rsidR="009F4CD6" w:rsidRPr="009F4CD6">
        <w:rPr>
          <w:rFonts w:eastAsia="Times New Roman"/>
          <w:color w:val="222222"/>
          <w:sz w:val="20"/>
          <w:szCs w:val="20"/>
        </w:rPr>
        <w:t xml:space="preserve"> </w:t>
      </w:r>
      <w:proofErr w:type="spellStart"/>
      <w:r w:rsidR="009F4CD6" w:rsidRPr="009F4CD6">
        <w:rPr>
          <w:rFonts w:eastAsia="Times New Roman"/>
          <w:color w:val="222222"/>
          <w:sz w:val="20"/>
          <w:szCs w:val="20"/>
        </w:rPr>
        <w:t>за</w:t>
      </w:r>
      <w:proofErr w:type="spellEnd"/>
      <w:r w:rsidR="009F4CD6" w:rsidRPr="009F4CD6">
        <w:rPr>
          <w:rFonts w:eastAsia="Times New Roman"/>
          <w:color w:val="222222"/>
          <w:sz w:val="20"/>
          <w:szCs w:val="20"/>
        </w:rPr>
        <w:t xml:space="preserve"> </w:t>
      </w:r>
      <w:proofErr w:type="spellStart"/>
      <w:r w:rsidR="009F4CD6" w:rsidRPr="009F4CD6">
        <w:rPr>
          <w:rFonts w:eastAsia="Times New Roman"/>
          <w:color w:val="222222"/>
          <w:sz w:val="20"/>
          <w:szCs w:val="20"/>
        </w:rPr>
        <w:t>възстановяване</w:t>
      </w:r>
      <w:proofErr w:type="spellEnd"/>
      <w:r w:rsidR="009F4CD6" w:rsidRPr="009F4CD6">
        <w:rPr>
          <w:rFonts w:eastAsia="Times New Roman"/>
          <w:color w:val="222222"/>
          <w:sz w:val="20"/>
          <w:szCs w:val="20"/>
        </w:rPr>
        <w:t xml:space="preserve"> „</w:t>
      </w:r>
      <w:proofErr w:type="spellStart"/>
      <w:r w:rsidR="009F4CD6" w:rsidRPr="009F4CD6">
        <w:rPr>
          <w:rFonts w:eastAsia="Times New Roman"/>
          <w:bCs/>
          <w:color w:val="222222"/>
          <w:sz w:val="20"/>
          <w:szCs w:val="20"/>
        </w:rPr>
        <w:t>Следващо</w:t>
      </w:r>
      <w:proofErr w:type="spellEnd"/>
      <w:r w:rsidR="009F4CD6" w:rsidRPr="009F4CD6">
        <w:rPr>
          <w:rFonts w:eastAsia="Times New Roman"/>
          <w:bCs/>
          <w:color w:val="222222"/>
          <w:sz w:val="20"/>
          <w:szCs w:val="20"/>
        </w:rPr>
        <w:t xml:space="preserve"> </w:t>
      </w:r>
      <w:proofErr w:type="spellStart"/>
      <w:r w:rsidR="009F4CD6" w:rsidRPr="009F4CD6">
        <w:rPr>
          <w:rFonts w:eastAsia="Times New Roman"/>
          <w:bCs/>
          <w:color w:val="222222"/>
          <w:sz w:val="20"/>
          <w:szCs w:val="20"/>
        </w:rPr>
        <w:t>поколение</w:t>
      </w:r>
      <w:proofErr w:type="spellEnd"/>
      <w:r w:rsidR="009F4CD6" w:rsidRPr="009F4CD6">
        <w:rPr>
          <w:rFonts w:eastAsia="Times New Roman"/>
          <w:color w:val="222222"/>
          <w:sz w:val="20"/>
          <w:szCs w:val="20"/>
        </w:rPr>
        <w:t xml:space="preserve"> ЕС“</w:t>
      </w:r>
      <w:r w:rsidR="009F4CD6" w:rsidRPr="009F4CD6">
        <w:rPr>
          <w:rFonts w:eastAsia="Times New Roman"/>
          <w:color w:val="222222"/>
          <w:sz w:val="20"/>
          <w:szCs w:val="20"/>
          <w:lang w:val="bg-BG"/>
        </w:rPr>
        <w:t xml:space="preserve">, на стойност 750 милиарда евро, ще бъдат изразходвани директно за целите на Европейската зелена сделка, докато Комисията има заложена цел 30% от пакета от стимули да бъдат насочени към зелени активности. Пандемията COVID-19 и реакцията на Европейския съюз към смъртоносния вирус бяха акцент в нейната реч. Според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този вирус е демонстрирал колко крехка е в действителност нашата общност от ценности и колко бързо може да бъде поставена под въпрос в целия свят и дори тук, в Европейския съюз. Тя се опита да разсее всяка нотка за дисхармония сред страните, като каза, че страхът и разделението между държавите-членки са превърнати в доверие в ЕС, добавяйки, че е налице преоткриване на стойността на общото, като всеки е жертвал част от личната си свобода за безо</w:t>
      </w:r>
      <w:r w:rsidR="005D4680">
        <w:rPr>
          <w:rFonts w:eastAsia="Times New Roman"/>
          <w:color w:val="222222"/>
          <w:sz w:val="20"/>
          <w:szCs w:val="20"/>
          <w:lang w:val="bg-BG"/>
        </w:rPr>
        <w:t xml:space="preserve">пасността на другите в частност,а </w:t>
      </w:r>
      <w:r w:rsidR="009F4CD6" w:rsidRPr="009F4CD6">
        <w:rPr>
          <w:rFonts w:eastAsia="Times New Roman"/>
          <w:color w:val="222222"/>
          <w:sz w:val="20"/>
          <w:szCs w:val="20"/>
          <w:lang w:val="bg-BG"/>
        </w:rPr>
        <w:t xml:space="preserve">също и на ниво ЕС, всички ние споделихме част от суверенитета си за общото благо.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разкритикува големите световни сили като каза, че те или се оттеглят от институциите, или ги вземат като заложници за своите интереси. По отношение на </w:t>
      </w:r>
      <w:proofErr w:type="spellStart"/>
      <w:r w:rsidR="009F4CD6" w:rsidRPr="009F4CD6">
        <w:rPr>
          <w:rFonts w:eastAsia="Times New Roman"/>
          <w:color w:val="222222"/>
          <w:sz w:val="20"/>
          <w:szCs w:val="20"/>
          <w:lang w:val="bg-BG"/>
        </w:rPr>
        <w:t>Брекзит</w:t>
      </w:r>
      <w:proofErr w:type="spellEnd"/>
      <w:r w:rsidR="009F4CD6" w:rsidRPr="009F4CD6">
        <w:rPr>
          <w:rFonts w:eastAsia="Times New Roman"/>
          <w:color w:val="222222"/>
          <w:sz w:val="20"/>
          <w:szCs w:val="20"/>
          <w:lang w:val="bg-BG"/>
        </w:rPr>
        <w:t xml:space="preserve"> определи Споразумението за оттегляне като най-добрият и единствен начин за осигуряване на мир в Ирландия, но липсва напредък в търговските преговори между Лондон и Брюксел и с всеки изминал ден шансовете за своевременно споразумение започват да избледняват. По време на речта си фон </w:t>
      </w:r>
      <w:proofErr w:type="spellStart"/>
      <w:r w:rsidR="009F4CD6" w:rsidRPr="009F4CD6">
        <w:rPr>
          <w:rFonts w:eastAsia="Times New Roman"/>
          <w:color w:val="222222"/>
          <w:sz w:val="20"/>
          <w:szCs w:val="20"/>
          <w:lang w:val="bg-BG"/>
        </w:rPr>
        <w:t>дер</w:t>
      </w:r>
      <w:proofErr w:type="spellEnd"/>
      <w:r w:rsidR="009F4CD6" w:rsidRPr="009F4CD6">
        <w:rPr>
          <w:rFonts w:eastAsia="Times New Roman"/>
          <w:color w:val="222222"/>
          <w:sz w:val="20"/>
          <w:szCs w:val="20"/>
          <w:lang w:val="bg-BG"/>
        </w:rPr>
        <w:t xml:space="preserve"> </w:t>
      </w:r>
      <w:proofErr w:type="spellStart"/>
      <w:r w:rsidR="009F4CD6" w:rsidRPr="009F4CD6">
        <w:rPr>
          <w:rFonts w:eastAsia="Times New Roman"/>
          <w:color w:val="222222"/>
          <w:sz w:val="20"/>
          <w:szCs w:val="20"/>
          <w:lang w:val="bg-BG"/>
        </w:rPr>
        <w:t>Лайен</w:t>
      </w:r>
      <w:proofErr w:type="spellEnd"/>
      <w:r w:rsidR="009F4CD6" w:rsidRPr="009F4CD6">
        <w:rPr>
          <w:rFonts w:eastAsia="Times New Roman"/>
          <w:color w:val="222222"/>
          <w:sz w:val="20"/>
          <w:szCs w:val="20"/>
          <w:lang w:val="bg-BG"/>
        </w:rPr>
        <w:t xml:space="preserve"> говори дълго за дигиталната програма на Европейския съюз. Тя подчерта, че сега Европа трябва да поведе пътя към дигиталното или ще трябва да следва пътя на другите, които ще определят тези стандарти за нас и призова за общ план за цифрова Европа с яс</w:t>
      </w:r>
      <w:r w:rsidR="005D4680">
        <w:rPr>
          <w:rFonts w:eastAsia="Times New Roman"/>
          <w:color w:val="222222"/>
          <w:sz w:val="20"/>
          <w:szCs w:val="20"/>
          <w:lang w:val="bg-BG"/>
        </w:rPr>
        <w:t xml:space="preserve">но определени цели към 2030 г. </w:t>
      </w:r>
      <w:r w:rsidR="009F4CD6" w:rsidRPr="009F4CD6">
        <w:rPr>
          <w:rFonts w:eastAsia="Times New Roman"/>
          <w:color w:val="222222"/>
          <w:sz w:val="20"/>
          <w:szCs w:val="20"/>
          <w:lang w:val="bg-BG"/>
        </w:rPr>
        <w:t xml:space="preserve">Информационната свързаност е от ключово значение за съживяването на селските райони в Европа, </w:t>
      </w:r>
      <w:r w:rsidR="005D4680">
        <w:rPr>
          <w:rFonts w:eastAsia="Times New Roman"/>
          <w:color w:val="222222"/>
          <w:sz w:val="20"/>
          <w:szCs w:val="20"/>
          <w:lang w:val="bg-BG"/>
        </w:rPr>
        <w:t>каза</w:t>
      </w:r>
      <w:r w:rsidR="009F4CD6" w:rsidRPr="009F4CD6">
        <w:rPr>
          <w:rFonts w:eastAsia="Times New Roman"/>
          <w:color w:val="222222"/>
          <w:sz w:val="20"/>
          <w:szCs w:val="20"/>
          <w:lang w:val="bg-BG"/>
        </w:rPr>
        <w:t xml:space="preserve"> тя, акцентирайки върху факта, че  40% от хората в селските райони все още нямат широколентов достъп до интернет, което възпрепятства тяхната възможност да използват напълно своя потенциал и да привличат повече хора и инвестиции. </w:t>
      </w:r>
    </w:p>
    <w:p w:rsidR="00A75464" w:rsidRDefault="00A75464" w:rsidP="009F4CD6">
      <w:pPr>
        <w:pStyle w:val="Default"/>
        <w:jc w:val="both"/>
        <w:rPr>
          <w:rFonts w:eastAsia="Times New Roman"/>
          <w:color w:val="222222"/>
          <w:sz w:val="20"/>
          <w:szCs w:val="20"/>
          <w:lang w:val="bg-BG"/>
        </w:rPr>
      </w:pPr>
    </w:p>
    <w:p w:rsidR="0072576F" w:rsidRDefault="0072576F" w:rsidP="008B7A95">
      <w:pPr>
        <w:jc w:val="both"/>
        <w:rPr>
          <w:rFonts w:ascii="Arial" w:hAnsi="Arial" w:cs="Arial"/>
          <w:b/>
          <w:sz w:val="20"/>
        </w:rPr>
      </w:pPr>
      <w:bookmarkStart w:id="0" w:name="_GoBack"/>
      <w:bookmarkEnd w:id="0"/>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sectPr w:rsidR="0072576F" w:rsidSect="00852688">
      <w:headerReference w:type="default" r:id="rId9"/>
      <w:footerReference w:type="even" r:id="rId10"/>
      <w:footerReference w:type="default" r:id="rId11"/>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8D" w:rsidRDefault="007B718D">
      <w:r>
        <w:separator/>
      </w:r>
    </w:p>
  </w:endnote>
  <w:endnote w:type="continuationSeparator" w:id="0">
    <w:p w:rsidR="007B718D" w:rsidRDefault="007B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7B71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7B718D"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B52F3D">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7B718D">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8D" w:rsidRDefault="007B718D">
      <w:r>
        <w:separator/>
      </w:r>
    </w:p>
  </w:footnote>
  <w:footnote w:type="continuationSeparator" w:id="0">
    <w:p w:rsidR="007B718D" w:rsidRDefault="007B7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val="en-US"/>
            </w:rPr>
            <w:drawing>
              <wp:inline distT="0" distB="0" distL="0" distR="0" wp14:anchorId="0A4E165E" wp14:editId="70BCDD5A">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7B718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7B718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DC">
      <w:rPr>
        <w:rFonts w:ascii="Arial" w:hAnsi="Arial"/>
        <w:b/>
        <w:bCs/>
        <w:color w:val="800080"/>
        <w:sz w:val="20"/>
        <w:lang w:val="en-US"/>
      </w:rPr>
      <w:t>3</w:t>
    </w:r>
    <w:r w:rsidR="00B90B55">
      <w:rPr>
        <w:rFonts w:ascii="Arial" w:hAnsi="Arial"/>
        <w:b/>
        <w:bCs/>
        <w:color w:val="800080"/>
        <w:sz w:val="20"/>
      </w:rPr>
      <w:t>4</w:t>
    </w:r>
    <w:r>
      <w:rPr>
        <w:rFonts w:ascii="Arial" w:hAnsi="Arial"/>
        <w:b/>
        <w:bCs/>
        <w:color w:val="800080"/>
        <w:sz w:val="20"/>
      </w:rPr>
      <w:t>/</w:t>
    </w:r>
    <w:r w:rsidR="00B90B55">
      <w:rPr>
        <w:rFonts w:ascii="Arial" w:hAnsi="Arial"/>
        <w:b/>
        <w:bCs/>
        <w:color w:val="800080"/>
        <w:sz w:val="20"/>
      </w:rPr>
      <w:t>21.</w:t>
    </w:r>
    <w:r w:rsidR="002C512F">
      <w:rPr>
        <w:rFonts w:ascii="Arial" w:hAnsi="Arial"/>
        <w:b/>
        <w:bCs/>
        <w:color w:val="800080"/>
        <w:sz w:val="20"/>
        <w:lang w:val="en-US"/>
      </w:rPr>
      <w:t>0</w:t>
    </w:r>
    <w:r w:rsidR="00CF15CD">
      <w:rPr>
        <w:rFonts w:ascii="Arial" w:hAnsi="Arial"/>
        <w:b/>
        <w:bCs/>
        <w:color w:val="800080"/>
        <w:sz w:val="20"/>
        <w:lang w:val="en-US"/>
      </w:rPr>
      <w:t>9</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F3D15D6"/>
    <w:multiLevelType w:val="hybridMultilevel"/>
    <w:tmpl w:val="F8A20314"/>
    <w:lvl w:ilvl="0" w:tplc="7C02BD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3"/>
  </w:num>
  <w:num w:numId="5">
    <w:abstractNumId w:val="0"/>
  </w:num>
  <w:num w:numId="6">
    <w:abstractNumId w:val="1"/>
  </w:num>
  <w:num w:numId="7">
    <w:abstractNumId w:val="6"/>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A31F0"/>
    <w:rsid w:val="000A7CFB"/>
    <w:rsid w:val="000B2026"/>
    <w:rsid w:val="000B3B85"/>
    <w:rsid w:val="000B7B54"/>
    <w:rsid w:val="000C72E3"/>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0D7D"/>
    <w:rsid w:val="004317EA"/>
    <w:rsid w:val="0043388D"/>
    <w:rsid w:val="0044148C"/>
    <w:rsid w:val="00446398"/>
    <w:rsid w:val="00452F9D"/>
    <w:rsid w:val="0046415A"/>
    <w:rsid w:val="004923C1"/>
    <w:rsid w:val="00496775"/>
    <w:rsid w:val="004A0254"/>
    <w:rsid w:val="004A4C92"/>
    <w:rsid w:val="004B46D9"/>
    <w:rsid w:val="004F4705"/>
    <w:rsid w:val="004F5E4F"/>
    <w:rsid w:val="00502A0A"/>
    <w:rsid w:val="00504E8D"/>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716D1"/>
    <w:rsid w:val="00594324"/>
    <w:rsid w:val="00596313"/>
    <w:rsid w:val="005A0184"/>
    <w:rsid w:val="005B1884"/>
    <w:rsid w:val="005B4574"/>
    <w:rsid w:val="005C1BB7"/>
    <w:rsid w:val="005D4680"/>
    <w:rsid w:val="005E1EE2"/>
    <w:rsid w:val="005F3548"/>
    <w:rsid w:val="006068B4"/>
    <w:rsid w:val="00617956"/>
    <w:rsid w:val="00622DE4"/>
    <w:rsid w:val="00623765"/>
    <w:rsid w:val="00626A3F"/>
    <w:rsid w:val="00627881"/>
    <w:rsid w:val="006367A9"/>
    <w:rsid w:val="00642BB6"/>
    <w:rsid w:val="0066444F"/>
    <w:rsid w:val="00667C81"/>
    <w:rsid w:val="006809BC"/>
    <w:rsid w:val="00682667"/>
    <w:rsid w:val="006961F0"/>
    <w:rsid w:val="006A094F"/>
    <w:rsid w:val="006A7391"/>
    <w:rsid w:val="006A739D"/>
    <w:rsid w:val="006B6D5F"/>
    <w:rsid w:val="006C196D"/>
    <w:rsid w:val="006E7A46"/>
    <w:rsid w:val="006F38F7"/>
    <w:rsid w:val="006F5A28"/>
    <w:rsid w:val="0070200F"/>
    <w:rsid w:val="00705B40"/>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70E6"/>
    <w:rsid w:val="007B03F2"/>
    <w:rsid w:val="007B0CB0"/>
    <w:rsid w:val="007B2DB0"/>
    <w:rsid w:val="007B718D"/>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4B24"/>
    <w:rsid w:val="00917F99"/>
    <w:rsid w:val="009203FA"/>
    <w:rsid w:val="00934FA6"/>
    <w:rsid w:val="009355BA"/>
    <w:rsid w:val="00936F1A"/>
    <w:rsid w:val="0094133F"/>
    <w:rsid w:val="00955B0D"/>
    <w:rsid w:val="00956512"/>
    <w:rsid w:val="009704A2"/>
    <w:rsid w:val="00975F09"/>
    <w:rsid w:val="00977CA7"/>
    <w:rsid w:val="0099695D"/>
    <w:rsid w:val="009A2752"/>
    <w:rsid w:val="009A5D09"/>
    <w:rsid w:val="009B1FAD"/>
    <w:rsid w:val="009B6D9E"/>
    <w:rsid w:val="009C11B2"/>
    <w:rsid w:val="009C3DED"/>
    <w:rsid w:val="009D0924"/>
    <w:rsid w:val="009D6F1E"/>
    <w:rsid w:val="009E45D3"/>
    <w:rsid w:val="009E6BDB"/>
    <w:rsid w:val="009F4CD6"/>
    <w:rsid w:val="009F4E95"/>
    <w:rsid w:val="009F7022"/>
    <w:rsid w:val="00A02393"/>
    <w:rsid w:val="00A1170C"/>
    <w:rsid w:val="00A15D87"/>
    <w:rsid w:val="00A227FC"/>
    <w:rsid w:val="00A25AAA"/>
    <w:rsid w:val="00A447C0"/>
    <w:rsid w:val="00A50E2C"/>
    <w:rsid w:val="00A5214D"/>
    <w:rsid w:val="00A56825"/>
    <w:rsid w:val="00A6490D"/>
    <w:rsid w:val="00A673EB"/>
    <w:rsid w:val="00A741E2"/>
    <w:rsid w:val="00A74737"/>
    <w:rsid w:val="00A75464"/>
    <w:rsid w:val="00A77E07"/>
    <w:rsid w:val="00A77EC5"/>
    <w:rsid w:val="00AA0722"/>
    <w:rsid w:val="00AB140A"/>
    <w:rsid w:val="00AB1841"/>
    <w:rsid w:val="00AB2303"/>
    <w:rsid w:val="00AC2CAD"/>
    <w:rsid w:val="00AC52D6"/>
    <w:rsid w:val="00AC73DE"/>
    <w:rsid w:val="00AC79F2"/>
    <w:rsid w:val="00AD504F"/>
    <w:rsid w:val="00AE0D25"/>
    <w:rsid w:val="00AE14FF"/>
    <w:rsid w:val="00AE2FF4"/>
    <w:rsid w:val="00B03285"/>
    <w:rsid w:val="00B134B1"/>
    <w:rsid w:val="00B16835"/>
    <w:rsid w:val="00B16C07"/>
    <w:rsid w:val="00B200ED"/>
    <w:rsid w:val="00B3223C"/>
    <w:rsid w:val="00B34793"/>
    <w:rsid w:val="00B36E39"/>
    <w:rsid w:val="00B411AC"/>
    <w:rsid w:val="00B513C4"/>
    <w:rsid w:val="00B52F3D"/>
    <w:rsid w:val="00B539A9"/>
    <w:rsid w:val="00B6207E"/>
    <w:rsid w:val="00B64F87"/>
    <w:rsid w:val="00B71DB4"/>
    <w:rsid w:val="00B73DA3"/>
    <w:rsid w:val="00B81125"/>
    <w:rsid w:val="00B8112B"/>
    <w:rsid w:val="00B853D4"/>
    <w:rsid w:val="00B863B6"/>
    <w:rsid w:val="00B873EA"/>
    <w:rsid w:val="00B90317"/>
    <w:rsid w:val="00B90B55"/>
    <w:rsid w:val="00B93F21"/>
    <w:rsid w:val="00BA2A9E"/>
    <w:rsid w:val="00BB4446"/>
    <w:rsid w:val="00BB5782"/>
    <w:rsid w:val="00BC0F4A"/>
    <w:rsid w:val="00BC35B8"/>
    <w:rsid w:val="00BC70E2"/>
    <w:rsid w:val="00BD76C6"/>
    <w:rsid w:val="00BE0FE4"/>
    <w:rsid w:val="00BE55CA"/>
    <w:rsid w:val="00BF118B"/>
    <w:rsid w:val="00BF28EC"/>
    <w:rsid w:val="00BF7565"/>
    <w:rsid w:val="00C00F88"/>
    <w:rsid w:val="00C05E95"/>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40F5"/>
    <w:rsid w:val="00CA6CB8"/>
    <w:rsid w:val="00CA7960"/>
    <w:rsid w:val="00CB196D"/>
    <w:rsid w:val="00CB2886"/>
    <w:rsid w:val="00CC7CF0"/>
    <w:rsid w:val="00CD171C"/>
    <w:rsid w:val="00CD304C"/>
    <w:rsid w:val="00CE5641"/>
    <w:rsid w:val="00CE5E69"/>
    <w:rsid w:val="00CE7025"/>
    <w:rsid w:val="00CF0DEA"/>
    <w:rsid w:val="00CF15CD"/>
    <w:rsid w:val="00D000AE"/>
    <w:rsid w:val="00D100BD"/>
    <w:rsid w:val="00D118DE"/>
    <w:rsid w:val="00D1195A"/>
    <w:rsid w:val="00D167B1"/>
    <w:rsid w:val="00D25C9A"/>
    <w:rsid w:val="00D3159B"/>
    <w:rsid w:val="00D32B06"/>
    <w:rsid w:val="00D35CDC"/>
    <w:rsid w:val="00D43BBD"/>
    <w:rsid w:val="00D52E17"/>
    <w:rsid w:val="00D61B59"/>
    <w:rsid w:val="00D6359C"/>
    <w:rsid w:val="00D6372C"/>
    <w:rsid w:val="00D63914"/>
    <w:rsid w:val="00D758EF"/>
    <w:rsid w:val="00D80D84"/>
    <w:rsid w:val="00D8519B"/>
    <w:rsid w:val="00D86732"/>
    <w:rsid w:val="00DA44A9"/>
    <w:rsid w:val="00DA4860"/>
    <w:rsid w:val="00DC502B"/>
    <w:rsid w:val="00DC5A8E"/>
    <w:rsid w:val="00DD1C95"/>
    <w:rsid w:val="00DE752F"/>
    <w:rsid w:val="00DF7E91"/>
    <w:rsid w:val="00E02B6A"/>
    <w:rsid w:val="00E04376"/>
    <w:rsid w:val="00E17E07"/>
    <w:rsid w:val="00E2125A"/>
    <w:rsid w:val="00E23670"/>
    <w:rsid w:val="00E24FA2"/>
    <w:rsid w:val="00E256E7"/>
    <w:rsid w:val="00E32DB5"/>
    <w:rsid w:val="00E350AD"/>
    <w:rsid w:val="00E35D6F"/>
    <w:rsid w:val="00E4290A"/>
    <w:rsid w:val="00E44DF1"/>
    <w:rsid w:val="00E47639"/>
    <w:rsid w:val="00E51A6D"/>
    <w:rsid w:val="00E5449B"/>
    <w:rsid w:val="00E6099A"/>
    <w:rsid w:val="00E60B1D"/>
    <w:rsid w:val="00E67885"/>
    <w:rsid w:val="00E80A45"/>
    <w:rsid w:val="00E828B4"/>
    <w:rsid w:val="00E95022"/>
    <w:rsid w:val="00EA332C"/>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B1B"/>
    <w:rsid w:val="00F029F3"/>
    <w:rsid w:val="00F02F9B"/>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B8C9-D0C5-414D-99D6-9D90FB38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Kameliya Samovolska</cp:lastModifiedBy>
  <cp:revision>3</cp:revision>
  <dcterms:created xsi:type="dcterms:W3CDTF">2020-09-21T12:08:00Z</dcterms:created>
  <dcterms:modified xsi:type="dcterms:W3CDTF">2020-09-21T13:35:00Z</dcterms:modified>
</cp:coreProperties>
</file>