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19" w:rsidRPr="00CF45D0" w:rsidRDefault="00940B52" w:rsidP="00206E19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Times New Roman" w:hAnsi="Times New Roman"/>
          <w:spacing w:val="40"/>
          <w:szCs w:val="24"/>
        </w:rPr>
      </w:pPr>
      <w:r w:rsidRPr="00940B52">
        <w:rPr>
          <w:rFonts w:ascii="Times New Roman" w:hAnsi="Times New Roman"/>
          <w:i/>
          <w:iCs/>
          <w:szCs w:val="24"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6pt;margin-top:.05pt;width:.05pt;height:81pt;z-index:251658240" o:connectortype="straight"/>
        </w:pict>
      </w:r>
      <w:r w:rsidR="00206E19">
        <w:rPr>
          <w:rFonts w:ascii="Times New Roman" w:hAnsi="Times New Roman"/>
          <w:i/>
          <w:iCs/>
          <w:noProof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E19" w:rsidRPr="00CF45D0">
        <w:rPr>
          <w:rFonts w:ascii="Times New Roman" w:hAnsi="Times New Roman"/>
          <w:szCs w:val="24"/>
        </w:rPr>
        <w:t xml:space="preserve"> </w:t>
      </w:r>
      <w:r w:rsidR="00206E19" w:rsidRPr="00CF45D0">
        <w:rPr>
          <w:rFonts w:ascii="Times New Roman" w:hAnsi="Times New Roman"/>
          <w:spacing w:val="40"/>
          <w:szCs w:val="24"/>
        </w:rPr>
        <w:t>РЕПУБЛИКА БЪЛГАРИЯ</w:t>
      </w:r>
    </w:p>
    <w:p w:rsidR="00206E19" w:rsidRPr="00CF45D0" w:rsidRDefault="00206E19" w:rsidP="00206E19">
      <w:pPr>
        <w:rPr>
          <w:lang w:eastAsia="en-US"/>
        </w:rPr>
      </w:pPr>
    </w:p>
    <w:p w:rsidR="00206E19" w:rsidRPr="00CF45D0" w:rsidRDefault="00206E19" w:rsidP="00206E19">
      <w:pPr>
        <w:pStyle w:val="1"/>
        <w:framePr w:w="0" w:hRule="auto" w:wrap="auto" w:vAnchor="margin" w:hAnchor="text" w:xAlign="left" w:yAlign="inline"/>
        <w:tabs>
          <w:tab w:val="left" w:pos="1080"/>
        </w:tabs>
        <w:jc w:val="left"/>
        <w:rPr>
          <w:rFonts w:ascii="Times New Roman" w:hAnsi="Times New Roman"/>
          <w:szCs w:val="24"/>
        </w:rPr>
      </w:pPr>
      <w:r w:rsidRPr="00CF45D0">
        <w:rPr>
          <w:rFonts w:ascii="Times New Roman" w:hAnsi="Times New Roman"/>
          <w:szCs w:val="24"/>
        </w:rPr>
        <w:t xml:space="preserve"> </w:t>
      </w:r>
      <w:r w:rsidRPr="00CF45D0">
        <w:rPr>
          <w:rFonts w:ascii="Times New Roman" w:hAnsi="Times New Roman"/>
          <w:b w:val="0"/>
          <w:spacing w:val="40"/>
          <w:szCs w:val="24"/>
        </w:rPr>
        <w:t>Министерство на земеделието и храните</w:t>
      </w:r>
    </w:p>
    <w:p w:rsidR="00206E19" w:rsidRPr="00CF45D0" w:rsidRDefault="00206E19" w:rsidP="00206E19">
      <w:pPr>
        <w:rPr>
          <w:lang w:eastAsia="en-US"/>
        </w:rPr>
      </w:pPr>
    </w:p>
    <w:p w:rsidR="00206E19" w:rsidRPr="00CF45D0" w:rsidRDefault="00206E19" w:rsidP="00206E19">
      <w:pPr>
        <w:pStyle w:val="1"/>
        <w:framePr w:w="0" w:hRule="auto" w:wrap="auto" w:vAnchor="margin" w:hAnchor="text" w:xAlign="left" w:yAlign="inline"/>
        <w:spacing w:line="260" w:lineRule="exact"/>
        <w:jc w:val="left"/>
        <w:rPr>
          <w:rFonts w:ascii="Times New Roman" w:hAnsi="Times New Roman"/>
          <w:b w:val="0"/>
          <w:spacing w:val="40"/>
          <w:szCs w:val="24"/>
        </w:rPr>
      </w:pPr>
      <w:r w:rsidRPr="00CF45D0">
        <w:rPr>
          <w:rFonts w:ascii="Times New Roman" w:hAnsi="Times New Roman"/>
          <w:b w:val="0"/>
          <w:spacing w:val="40"/>
          <w:szCs w:val="24"/>
        </w:rPr>
        <w:t xml:space="preserve"> ОБЛАСТНА ДИРЕКЦИЯ "ЗЕМЕДЕЛИЕ" - ПЛЕВЕН </w:t>
      </w:r>
    </w:p>
    <w:p w:rsidR="00206E19" w:rsidRPr="00CF45D0" w:rsidRDefault="00206E19" w:rsidP="00206E19">
      <w:pPr>
        <w:rPr>
          <w:lang w:eastAsia="en-US"/>
        </w:rPr>
      </w:pPr>
    </w:p>
    <w:p w:rsidR="00206E19" w:rsidRDefault="00206E19" w:rsidP="00206E19">
      <w:pPr>
        <w:pStyle w:val="a5"/>
        <w:tabs>
          <w:tab w:val="left" w:pos="4860"/>
          <w:tab w:val="left" w:pos="9000"/>
        </w:tabs>
        <w:ind w:left="-540" w:right="602"/>
        <w:rPr>
          <w:rFonts w:ascii="Times New Roman" w:hAnsi="Times New Roman"/>
          <w:b/>
          <w:sz w:val="24"/>
          <w:szCs w:val="24"/>
        </w:rPr>
      </w:pPr>
    </w:p>
    <w:p w:rsidR="00CA7EB6" w:rsidRDefault="00CA7EB6" w:rsidP="00604D34">
      <w:pPr>
        <w:pStyle w:val="a5"/>
        <w:tabs>
          <w:tab w:val="left" w:pos="4860"/>
          <w:tab w:val="left" w:pos="9000"/>
        </w:tabs>
        <w:ind w:right="602"/>
        <w:rPr>
          <w:rFonts w:ascii="Times New Roman" w:hAnsi="Times New Roman"/>
          <w:b/>
          <w:sz w:val="24"/>
          <w:szCs w:val="24"/>
        </w:rPr>
      </w:pPr>
    </w:p>
    <w:p w:rsidR="00CA7EB6" w:rsidRPr="0086784F" w:rsidRDefault="00CA7EB6" w:rsidP="00206E19">
      <w:pPr>
        <w:pStyle w:val="a5"/>
        <w:tabs>
          <w:tab w:val="left" w:pos="4860"/>
          <w:tab w:val="left" w:pos="9000"/>
        </w:tabs>
        <w:ind w:left="-540" w:right="602"/>
        <w:rPr>
          <w:rFonts w:ascii="Times New Roman" w:hAnsi="Times New Roman"/>
          <w:b/>
          <w:sz w:val="24"/>
          <w:szCs w:val="24"/>
        </w:rPr>
      </w:pPr>
    </w:p>
    <w:p w:rsidR="00CA7EB6" w:rsidRPr="00CA7EB6" w:rsidRDefault="00206E19" w:rsidP="00604D34">
      <w:pPr>
        <w:jc w:val="center"/>
        <w:rPr>
          <w:b/>
        </w:rPr>
      </w:pPr>
      <w:r>
        <w:rPr>
          <w:b/>
        </w:rPr>
        <w:t>Р Е Ш Е Н И Е</w:t>
      </w:r>
    </w:p>
    <w:p w:rsidR="00206E19" w:rsidRPr="0086784F" w:rsidRDefault="00206E19" w:rsidP="00206E19">
      <w:pPr>
        <w:jc w:val="center"/>
        <w:rPr>
          <w:rStyle w:val="apple-style-span"/>
          <w:b/>
        </w:rPr>
      </w:pPr>
      <w:r w:rsidRPr="0086784F">
        <w:rPr>
          <w:rStyle w:val="apple-style-span"/>
          <w:b/>
        </w:rPr>
        <w:t>№ РД-</w:t>
      </w:r>
      <w:r>
        <w:rPr>
          <w:rStyle w:val="apple-style-span"/>
          <w:b/>
        </w:rPr>
        <w:t>375</w:t>
      </w:r>
      <w:r w:rsidRPr="0086784F">
        <w:rPr>
          <w:rStyle w:val="apple-style-span"/>
          <w:b/>
          <w:lang w:val="en-US"/>
        </w:rPr>
        <w:t>/</w:t>
      </w:r>
      <w:r>
        <w:rPr>
          <w:rStyle w:val="apple-style-span"/>
          <w:b/>
        </w:rPr>
        <w:t>08</w:t>
      </w:r>
      <w:r w:rsidRPr="0086784F">
        <w:rPr>
          <w:rStyle w:val="apple-style-span"/>
          <w:b/>
        </w:rPr>
        <w:t>.</w:t>
      </w:r>
      <w:r>
        <w:rPr>
          <w:rStyle w:val="apple-style-span"/>
          <w:b/>
        </w:rPr>
        <w:t>12</w:t>
      </w:r>
      <w:r w:rsidRPr="0086784F">
        <w:rPr>
          <w:rStyle w:val="apple-style-span"/>
          <w:b/>
        </w:rPr>
        <w:t>.2016 г., гр. Плевен</w:t>
      </w:r>
    </w:p>
    <w:p w:rsidR="00206E19" w:rsidRDefault="00206E19" w:rsidP="00206E19">
      <w:pPr>
        <w:jc w:val="center"/>
        <w:rPr>
          <w:rStyle w:val="apple-style-span"/>
          <w:color w:val="1C2837"/>
        </w:rPr>
      </w:pPr>
    </w:p>
    <w:p w:rsidR="00206E19" w:rsidRDefault="00206E19" w:rsidP="00206E19">
      <w:pPr>
        <w:rPr>
          <w:rStyle w:val="apple-style-span"/>
          <w:color w:val="1C2837"/>
        </w:rPr>
      </w:pPr>
    </w:p>
    <w:p w:rsidR="00206E19" w:rsidRPr="00604D34" w:rsidRDefault="00206E19" w:rsidP="00604D34">
      <w:pPr>
        <w:ind w:firstLine="706"/>
        <w:jc w:val="both"/>
        <w:rPr>
          <w:rStyle w:val="apple-style-span"/>
          <w:color w:val="1C2837"/>
        </w:rPr>
      </w:pPr>
      <w:r w:rsidRPr="004A7684">
        <w:rPr>
          <w:rStyle w:val="apple-style-span"/>
          <w:color w:val="1C2837"/>
        </w:rPr>
        <w:t>На основание</w:t>
      </w:r>
      <w:r w:rsidR="00F51BA7">
        <w:rPr>
          <w:rStyle w:val="apple-style-span"/>
          <w:color w:val="1C2837"/>
        </w:rPr>
        <w:t xml:space="preserve"> чл. 20, ал. 4, т. 3 от Закона за обществените поръчки (</w:t>
      </w:r>
      <w:r w:rsidR="00F51BA7">
        <w:t>Обн. ДВ. бр.</w:t>
      </w:r>
      <w:hyperlink r:id="rId7" w:history="1">
        <w:r w:rsidR="00F51BA7" w:rsidRPr="00F51BA7">
          <w:rPr>
            <w:rStyle w:val="a7"/>
            <w:color w:val="000000" w:themeColor="text1"/>
            <w:u w:val="none"/>
          </w:rPr>
          <w:t>13</w:t>
        </w:r>
      </w:hyperlink>
      <w:r w:rsidR="00F51BA7">
        <w:t xml:space="preserve"> от 16.02.2016г., в сила от 15.04.2016г.)</w:t>
      </w:r>
      <w:r w:rsidR="00F51BA7">
        <w:rPr>
          <w:rStyle w:val="apple-style-span"/>
          <w:color w:val="1C2837"/>
        </w:rPr>
        <w:t>,</w:t>
      </w:r>
      <w:r w:rsidRPr="004A7684">
        <w:rPr>
          <w:rStyle w:val="apple-style-span"/>
          <w:color w:val="1C2837"/>
        </w:rPr>
        <w:t xml:space="preserve"> </w:t>
      </w:r>
      <w:r w:rsidR="00F51BA7">
        <w:rPr>
          <w:rStyle w:val="apple-style-span"/>
          <w:color w:val="1C2837"/>
        </w:rPr>
        <w:t xml:space="preserve"> </w:t>
      </w:r>
      <w:r w:rsidRPr="004A7684">
        <w:rPr>
          <w:rStyle w:val="apple-style-span"/>
          <w:color w:val="1C2837"/>
        </w:rPr>
        <w:t>чл.</w:t>
      </w:r>
      <w:r>
        <w:rPr>
          <w:rStyle w:val="apple-style-span"/>
          <w:color w:val="1C2837"/>
          <w:lang w:val="en-US"/>
        </w:rPr>
        <w:t xml:space="preserve"> </w:t>
      </w:r>
      <w:r w:rsidRPr="004A7684">
        <w:rPr>
          <w:rStyle w:val="apple-style-span"/>
          <w:color w:val="1C2837"/>
        </w:rPr>
        <w:t>3,</w:t>
      </w:r>
      <w:r w:rsidRPr="004A7684">
        <w:rPr>
          <w:rStyle w:val="apple-style-span"/>
          <w:color w:val="1C2837"/>
          <w:lang w:val="en-US"/>
        </w:rPr>
        <w:t xml:space="preserve"> </w:t>
      </w:r>
      <w:r w:rsidRPr="004A7684">
        <w:rPr>
          <w:rStyle w:val="apple-style-span"/>
          <w:color w:val="1C2837"/>
        </w:rPr>
        <w:t>ал.</w:t>
      </w:r>
      <w:r>
        <w:rPr>
          <w:rStyle w:val="apple-style-span"/>
          <w:color w:val="1C2837"/>
          <w:lang w:val="en-US"/>
        </w:rPr>
        <w:t xml:space="preserve"> 4</w:t>
      </w:r>
      <w:r>
        <w:rPr>
          <w:rStyle w:val="apple-style-span"/>
          <w:color w:val="1C2837"/>
        </w:rPr>
        <w:t xml:space="preserve"> </w:t>
      </w:r>
      <w:r w:rsidRPr="004A7684">
        <w:rPr>
          <w:rStyle w:val="apple-style-span"/>
          <w:color w:val="1C2837"/>
        </w:rPr>
        <w:t xml:space="preserve">от Устройствения правилник на </w:t>
      </w:r>
      <w:r>
        <w:rPr>
          <w:rStyle w:val="apple-style-span"/>
          <w:color w:val="1C2837"/>
        </w:rPr>
        <w:t>областните дирекции „Земеделие”,</w:t>
      </w:r>
      <w:r w:rsidR="00F51BA7">
        <w:rPr>
          <w:rStyle w:val="apple-style-span"/>
          <w:color w:val="1C2837"/>
        </w:rPr>
        <w:t xml:space="preserve"> чл. 11, ал. 4, т. 3 от Вътрешните правила за обществени поръчки в Областна дирекция „Земеделие” – Плевен, одобрени със Заповед № РД-107/14.06.2016г. на Директора на Областна дирекция „Земеделие” – Плевен,</w:t>
      </w:r>
      <w:r>
        <w:rPr>
          <w:rStyle w:val="apple-style-span"/>
          <w:color w:val="1C2837"/>
        </w:rPr>
        <w:t xml:space="preserve"> и във </w:t>
      </w:r>
      <w:r w:rsidR="00F51BA7">
        <w:rPr>
          <w:rStyle w:val="apple-style-span"/>
          <w:color w:val="1C2837"/>
        </w:rPr>
        <w:t>връзка с</w:t>
      </w:r>
      <w:r>
        <w:rPr>
          <w:rStyle w:val="apple-style-span"/>
          <w:color w:val="1C2837"/>
        </w:rPr>
        <w:t xml:space="preserve"> </w:t>
      </w:r>
      <w:r w:rsidR="00F51BA7">
        <w:rPr>
          <w:rStyle w:val="apple-style-span"/>
          <w:color w:val="1C2837"/>
        </w:rPr>
        <w:t>одобрен Доклад</w:t>
      </w:r>
      <w:r>
        <w:rPr>
          <w:rStyle w:val="apple-style-span"/>
          <w:color w:val="1C2837"/>
        </w:rPr>
        <w:t>,</w:t>
      </w:r>
      <w:r w:rsidR="00F51BA7">
        <w:rPr>
          <w:rStyle w:val="apple-style-span"/>
          <w:color w:val="1C2837"/>
        </w:rPr>
        <w:t xml:space="preserve"> </w:t>
      </w:r>
      <w:r w:rsidR="00B84455">
        <w:rPr>
          <w:rStyle w:val="apple-style-span"/>
          <w:color w:val="1C2837"/>
        </w:rPr>
        <w:t xml:space="preserve">изх. </w:t>
      </w:r>
      <w:r w:rsidR="00F51BA7">
        <w:rPr>
          <w:rStyle w:val="apple-style-span"/>
          <w:color w:val="1C2837"/>
        </w:rPr>
        <w:t>№ 93-11721/07.12.2016г.</w:t>
      </w:r>
      <w:r w:rsidR="00BD453D">
        <w:rPr>
          <w:rStyle w:val="apple-style-span"/>
          <w:color w:val="1C2837"/>
        </w:rPr>
        <w:t xml:space="preserve">, от Заместник министъра на земеделието и храните, </w:t>
      </w:r>
    </w:p>
    <w:p w:rsidR="00206E19" w:rsidRPr="005E1827" w:rsidRDefault="00591CAC" w:rsidP="00206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Х</w:t>
      </w:r>
      <w:r w:rsidR="00206E19" w:rsidRPr="005E1827">
        <w:rPr>
          <w:b/>
          <w:sz w:val="28"/>
          <w:szCs w:val="28"/>
        </w:rPr>
        <w:t>:</w:t>
      </w:r>
    </w:p>
    <w:p w:rsidR="00CA7EB6" w:rsidRDefault="00CA7EB6" w:rsidP="00604D34">
      <w:pPr>
        <w:rPr>
          <w:sz w:val="28"/>
          <w:szCs w:val="28"/>
        </w:rPr>
      </w:pPr>
    </w:p>
    <w:p w:rsidR="00B84455" w:rsidRDefault="00B84455" w:rsidP="00BD453D">
      <w:pPr>
        <w:ind w:firstLine="708"/>
        <w:jc w:val="both"/>
      </w:pPr>
      <w:r>
        <w:rPr>
          <w:rStyle w:val="apple-style-span"/>
          <w:color w:val="1C2837"/>
        </w:rPr>
        <w:t xml:space="preserve">1. </w:t>
      </w:r>
      <w:r w:rsidR="00BD453D">
        <w:rPr>
          <w:rStyle w:val="apple-style-span"/>
          <w:color w:val="1C2837"/>
        </w:rPr>
        <w:t>Областна дирекция „Земеделие” – Плевен</w:t>
      </w:r>
      <w:r w:rsidR="004F7648">
        <w:rPr>
          <w:rStyle w:val="apple-style-span"/>
          <w:color w:val="1C2837"/>
        </w:rPr>
        <w:t>, в качеството си на Възложител,</w:t>
      </w:r>
      <w:r w:rsidR="00BD453D" w:rsidRPr="00A853FB">
        <w:t xml:space="preserve"> </w:t>
      </w:r>
      <w:r w:rsidR="00BD453D">
        <w:t xml:space="preserve">да проведе </w:t>
      </w:r>
      <w:r w:rsidR="00BD453D" w:rsidRPr="00A853FB">
        <w:t>обществена поръчка</w:t>
      </w:r>
      <w:r w:rsidR="00BD453D">
        <w:t>,</w:t>
      </w:r>
      <w:r w:rsidR="00BD453D" w:rsidRPr="00DB3559">
        <w:t xml:space="preserve"> с предмет “</w:t>
      </w:r>
      <w:r w:rsidR="00BD453D" w:rsidRPr="00DD34EA">
        <w:t xml:space="preserve">Доставка на </w:t>
      </w:r>
      <w:r w:rsidR="00BD453D">
        <w:t>високопроходим неупотребяван автомобил, подходящ извършване на теренни проверки в пресечени терени.</w:t>
      </w:r>
      <w:r w:rsidR="00BD453D" w:rsidRPr="00DB3559">
        <w:t>”</w:t>
      </w:r>
      <w:r w:rsidR="009F71C6">
        <w:t xml:space="preserve"> </w:t>
      </w:r>
    </w:p>
    <w:p w:rsidR="00B84455" w:rsidRDefault="00B84455" w:rsidP="00BD453D">
      <w:pPr>
        <w:ind w:firstLine="708"/>
        <w:jc w:val="both"/>
      </w:pPr>
      <w:r>
        <w:t xml:space="preserve">2.   </w:t>
      </w:r>
      <w:r w:rsidRPr="00B84455">
        <w:rPr>
          <w:u w:val="single"/>
        </w:rPr>
        <w:t>Предмет на поръчката:</w:t>
      </w:r>
      <w:r>
        <w:t xml:space="preserve">  Доставка на 1</w:t>
      </w:r>
      <w:r w:rsidR="00385A4A">
        <w:t xml:space="preserve"> (един)</w:t>
      </w:r>
      <w:r>
        <w:t xml:space="preserve"> бр</w:t>
      </w:r>
      <w:r w:rsidR="00385A4A">
        <w:t>ой</w:t>
      </w:r>
      <w:r>
        <w:t xml:space="preserve"> високопроходим неупотребяван автомобил, подходящ извършване на теренни проверки в пресечени терени.</w:t>
      </w:r>
    </w:p>
    <w:p w:rsidR="00B84455" w:rsidRDefault="00B84455" w:rsidP="00BD453D">
      <w:pPr>
        <w:ind w:firstLine="708"/>
        <w:jc w:val="both"/>
      </w:pPr>
      <w:r>
        <w:t xml:space="preserve">3. </w:t>
      </w:r>
      <w:r w:rsidRPr="00B84455">
        <w:rPr>
          <w:u w:val="single"/>
        </w:rPr>
        <w:t>Условия и ред за провеждане</w:t>
      </w:r>
      <w:r>
        <w:rPr>
          <w:u w:val="single"/>
        </w:rPr>
        <w:t>:</w:t>
      </w:r>
      <w:r>
        <w:t xml:space="preserve"> Съгласно одобрен </w:t>
      </w:r>
      <w:r>
        <w:rPr>
          <w:rStyle w:val="apple-style-span"/>
          <w:color w:val="1C2837"/>
        </w:rPr>
        <w:t>Доклад, изх. № 93-11721/07.12.2016г., от Заместник министъра на земеделието и храните,</w:t>
      </w:r>
      <w:r w:rsidR="004F7648">
        <w:rPr>
          <w:rStyle w:val="apple-style-span"/>
          <w:color w:val="1C2837"/>
        </w:rPr>
        <w:t xml:space="preserve"> с който е отправено предложение до Министъра на земеделието и храните за закупуване на високопроходими автомобили за нуждите на Областните дирекции „Земеделие”, </w:t>
      </w:r>
      <w:r>
        <w:rPr>
          <w:rStyle w:val="apple-style-span"/>
          <w:color w:val="1C2837"/>
        </w:rPr>
        <w:t xml:space="preserve"> </w:t>
      </w:r>
      <w:r>
        <w:t xml:space="preserve">прогнозната стойност на доставката следва </w:t>
      </w:r>
      <w:r w:rsidR="000B5F0F">
        <w:t>да не надвишава</w:t>
      </w:r>
      <w:r>
        <w:t xml:space="preserve"> </w:t>
      </w:r>
      <w:r w:rsidR="000B5F0F">
        <w:t xml:space="preserve">сумата от </w:t>
      </w:r>
      <w:r>
        <w:t xml:space="preserve">20 000 лв. </w:t>
      </w:r>
      <w:r w:rsidR="000B5F0F">
        <w:t xml:space="preserve">Този </w:t>
      </w:r>
      <w:r>
        <w:t>ценови праг</w:t>
      </w:r>
      <w:r w:rsidR="000B5F0F">
        <w:t>, попада изцяло</w:t>
      </w:r>
      <w:r>
        <w:t xml:space="preserve"> в хипотезата на чл. 20, ал. 4, т. 3 от</w:t>
      </w:r>
      <w:r w:rsidR="000B5F0F">
        <w:t xml:space="preserve"> ЗОП - възложителите могат да възлагат директно обществени поръчки с прогнозна стойност, по-малка от 30 000 лв., при доставки и услуги, извън тези по Приложение </w:t>
      </w:r>
      <w:r w:rsidR="000B5F0F">
        <w:rPr>
          <w:rStyle w:val="apple-style-span"/>
          <w:color w:val="1C2837"/>
        </w:rPr>
        <w:t xml:space="preserve">№ 2 към чл. 11, ал. 3 от ЗОП. Настоящата поръчка отговаря кумулативно на </w:t>
      </w:r>
      <w:r w:rsidR="00B873D4">
        <w:rPr>
          <w:rStyle w:val="apple-style-span"/>
          <w:color w:val="1C2837"/>
        </w:rPr>
        <w:t xml:space="preserve">двете законови предпоставки, заложени в </w:t>
      </w:r>
      <w:r w:rsidR="00B873D4">
        <w:t xml:space="preserve">чл. 20, ал. 4, т. 3 от ЗОП – прогнозната стойност да е под 30 000 лв. и доставката да е извън обхвата на изчерпателно изброените стоки и услуги в Приложение </w:t>
      </w:r>
      <w:r w:rsidR="00B873D4">
        <w:rPr>
          <w:rStyle w:val="apple-style-span"/>
          <w:color w:val="1C2837"/>
        </w:rPr>
        <w:t>№ 2 към чл. 11, ал. 3 от ЗОП, с оглед на което, следва да се проведе при условия</w:t>
      </w:r>
      <w:r w:rsidR="00CA7EB6">
        <w:rPr>
          <w:rStyle w:val="apple-style-span"/>
          <w:color w:val="1C2837"/>
        </w:rPr>
        <w:t>та</w:t>
      </w:r>
      <w:r w:rsidR="00B873D4">
        <w:rPr>
          <w:rStyle w:val="apple-style-span"/>
          <w:color w:val="1C2837"/>
        </w:rPr>
        <w:t xml:space="preserve"> и реда на </w:t>
      </w:r>
      <w:r w:rsidR="00B873D4">
        <w:t xml:space="preserve">чл. 20, ал. 4, т. 3 от ЗОП – </w:t>
      </w:r>
      <w:r w:rsidR="00CA7EB6">
        <w:t xml:space="preserve"> </w:t>
      </w:r>
      <w:r w:rsidR="00CA7EB6" w:rsidRPr="00CA7EB6">
        <w:rPr>
          <w:b/>
        </w:rPr>
        <w:t>с</w:t>
      </w:r>
      <w:r w:rsidR="00CA7EB6">
        <w:t xml:space="preserve"> </w:t>
      </w:r>
      <w:r w:rsidR="00B873D4" w:rsidRPr="00B873D4">
        <w:rPr>
          <w:b/>
        </w:rPr>
        <w:t>директно възлагане</w:t>
      </w:r>
      <w:r w:rsidR="00604D34">
        <w:t>, след оформяне на двустранен писмен договор между страните.</w:t>
      </w:r>
    </w:p>
    <w:p w:rsidR="00206E19" w:rsidRDefault="00206E19" w:rsidP="00206E19">
      <w:pPr>
        <w:tabs>
          <w:tab w:val="left" w:pos="567"/>
        </w:tabs>
        <w:jc w:val="both"/>
      </w:pPr>
    </w:p>
    <w:p w:rsidR="004F7648" w:rsidRDefault="004F7648" w:rsidP="00206E19">
      <w:pPr>
        <w:tabs>
          <w:tab w:val="left" w:pos="567"/>
        </w:tabs>
        <w:jc w:val="both"/>
      </w:pPr>
    </w:p>
    <w:p w:rsidR="00604D34" w:rsidRDefault="00604D34" w:rsidP="00206E19">
      <w:pPr>
        <w:tabs>
          <w:tab w:val="left" w:pos="567"/>
        </w:tabs>
        <w:jc w:val="both"/>
      </w:pPr>
    </w:p>
    <w:p w:rsidR="00206E19" w:rsidRPr="0086784F" w:rsidRDefault="00206E19" w:rsidP="00206E19">
      <w:pPr>
        <w:tabs>
          <w:tab w:val="left" w:pos="567"/>
        </w:tabs>
        <w:jc w:val="both"/>
      </w:pPr>
      <w:r>
        <w:tab/>
      </w:r>
      <w:r w:rsidRPr="004A7684">
        <w:tab/>
      </w:r>
    </w:p>
    <w:p w:rsidR="00206E19" w:rsidRPr="00CF45D0" w:rsidRDefault="00206E19" w:rsidP="00206E1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НОРА СТОЕВА</w:t>
      </w:r>
      <w:r w:rsidR="00604D34">
        <w:rPr>
          <w:rFonts w:ascii="Times New Roman" w:hAnsi="Times New Roman"/>
          <w:b/>
          <w:sz w:val="24"/>
          <w:szCs w:val="24"/>
        </w:rPr>
        <w:t xml:space="preserve">                      / П /</w:t>
      </w:r>
    </w:p>
    <w:p w:rsidR="002F6B26" w:rsidRPr="00604D34" w:rsidRDefault="00206E19" w:rsidP="00604D34">
      <w:pPr>
        <w:pStyle w:val="a5"/>
        <w:rPr>
          <w:rFonts w:ascii="Times New Roman" w:hAnsi="Times New Roman"/>
          <w:b/>
          <w:sz w:val="24"/>
          <w:szCs w:val="24"/>
        </w:rPr>
      </w:pPr>
      <w:r w:rsidRPr="00CF45D0">
        <w:rPr>
          <w:rFonts w:ascii="Times New Roman" w:hAnsi="Times New Roman"/>
          <w:i/>
          <w:sz w:val="24"/>
          <w:szCs w:val="24"/>
        </w:rPr>
        <w:t>ДИРЕКТОР НА ОД „ЗЕМЕДЕЛИЕ” - ПЛЕВЕН</w:t>
      </w:r>
    </w:p>
    <w:sectPr w:rsidR="002F6B26" w:rsidRPr="00604D34" w:rsidSect="00CA7EB6">
      <w:footerReference w:type="default" r:id="rId8"/>
      <w:footerReference w:type="first" r:id="rId9"/>
      <w:pgSz w:w="11906" w:h="16838" w:code="9"/>
      <w:pgMar w:top="1418" w:right="1133" w:bottom="1702" w:left="1418" w:header="709" w:footer="3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F14" w:rsidRDefault="00C46F14" w:rsidP="00940B52">
      <w:r>
        <w:separator/>
      </w:r>
    </w:p>
  </w:endnote>
  <w:endnote w:type="continuationSeparator" w:id="0">
    <w:p w:rsidR="00C46F14" w:rsidRDefault="00C46F14" w:rsidP="0094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72" w:rsidRPr="00436FF9" w:rsidRDefault="00D11D90" w:rsidP="00964472">
    <w:pPr>
      <w:pStyle w:val="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5800, гр.Плевен, ул.“В.Левски” №1, тел./факс:064/802 320,</w:t>
    </w:r>
  </w:p>
  <w:p w:rsidR="00964472" w:rsidRDefault="00D11D90" w:rsidP="00964472">
    <w:pPr>
      <w:pStyle w:val="a3"/>
      <w:jc w:val="center"/>
    </w:pPr>
    <w:r w:rsidRPr="00436FF9">
      <w:rPr>
        <w:rFonts w:ascii="Helen Bg Condensed" w:hAnsi="Helen Bg Condensed"/>
        <w:b/>
        <w:spacing w:val="40"/>
        <w:sz w:val="16"/>
        <w:szCs w:val="16"/>
      </w:rPr>
      <w:t>e-mail:odz</w:t>
    </w:r>
    <w:r w:rsidRPr="00436FF9">
      <w:rPr>
        <w:rFonts w:ascii="Helen Bg Condensed" w:hAnsi="Helen Bg Condensed"/>
        <w:b/>
        <w:spacing w:val="40"/>
        <w:sz w:val="16"/>
        <w:szCs w:val="16"/>
        <w:lang w:val="en-US"/>
      </w:rPr>
      <w:t>pl</w:t>
    </w:r>
    <w:r w:rsidRPr="00436FF9">
      <w:rPr>
        <w:rFonts w:ascii="Helen Bg Condensed" w:hAnsi="Helen Bg Condensed"/>
        <w:b/>
        <w:spacing w:val="40"/>
        <w:sz w:val="16"/>
        <w:szCs w:val="16"/>
      </w:rPr>
      <w:t>even@</w:t>
    </w:r>
    <w:r w:rsidRPr="00436FF9">
      <w:rPr>
        <w:rFonts w:ascii="Helen Bg Condensed" w:hAnsi="Helen Bg Condensed"/>
        <w:b/>
        <w:spacing w:val="40"/>
        <w:sz w:val="16"/>
        <w:szCs w:val="16"/>
        <w:lang w:val="en-US"/>
      </w:rPr>
      <w:t>gmail</w:t>
    </w:r>
    <w:r w:rsidRPr="00436FF9">
      <w:rPr>
        <w:rFonts w:ascii="Helen Bg Condensed" w:hAnsi="Helen Bg Condensed"/>
        <w:b/>
        <w:spacing w:val="40"/>
        <w:sz w:val="16"/>
        <w:szCs w:val="16"/>
      </w:rPr>
      <w:t>.</w:t>
    </w:r>
    <w:r w:rsidRPr="00436FF9">
      <w:rPr>
        <w:rFonts w:ascii="Helen Bg Condensed" w:hAnsi="Helen Bg Condensed"/>
        <w:b/>
        <w:spacing w:val="40"/>
        <w:sz w:val="16"/>
        <w:szCs w:val="16"/>
        <w:lang w:val="en-US"/>
      </w:rPr>
      <w:t>com</w:t>
    </w:r>
  </w:p>
  <w:p w:rsidR="00964472" w:rsidRDefault="00C46F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2B" w:rsidRPr="00436FF9" w:rsidRDefault="00D11D90" w:rsidP="00AC692E">
    <w:pPr>
      <w:pStyle w:val="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5800, гр.Плевен, ул.“В.Левски” №1, тел./факс:064/802 320,</w:t>
    </w:r>
  </w:p>
  <w:p w:rsidR="00BD7D2B" w:rsidRPr="00436FF9" w:rsidRDefault="00D11D90" w:rsidP="00AC692E">
    <w:pPr>
      <w:pStyle w:val="1"/>
      <w:framePr w:w="0" w:hRule="auto" w:wrap="auto" w:vAnchor="margin" w:hAnchor="text" w:xAlign="left" w:yAlign="inline"/>
      <w:spacing w:line="260" w:lineRule="exact"/>
      <w:rPr>
        <w:rFonts w:ascii="Helen Bg Condensed" w:hAnsi="Helen Bg Condensed"/>
        <w:b w:val="0"/>
        <w:spacing w:val="40"/>
        <w:sz w:val="16"/>
        <w:szCs w:val="16"/>
      </w:rPr>
    </w:pPr>
    <w:r w:rsidRPr="00436FF9">
      <w:rPr>
        <w:rFonts w:ascii="Helen Bg Condensed" w:hAnsi="Helen Bg Condensed"/>
        <w:b w:val="0"/>
        <w:spacing w:val="40"/>
        <w:sz w:val="16"/>
        <w:szCs w:val="16"/>
      </w:rPr>
      <w:t>e-mail:odz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pl</w:t>
    </w:r>
    <w:r w:rsidRPr="00436FF9">
      <w:rPr>
        <w:rFonts w:ascii="Helen Bg Condensed" w:hAnsi="Helen Bg Condensed"/>
        <w:b w:val="0"/>
        <w:spacing w:val="40"/>
        <w:sz w:val="16"/>
        <w:szCs w:val="16"/>
      </w:rPr>
      <w:t>even@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gmail</w:t>
    </w:r>
    <w:r w:rsidRPr="00436FF9">
      <w:rPr>
        <w:rFonts w:ascii="Helen Bg Condensed" w:hAnsi="Helen Bg Condensed"/>
        <w:b w:val="0"/>
        <w:spacing w:val="40"/>
        <w:sz w:val="16"/>
        <w:szCs w:val="16"/>
      </w:rPr>
      <w:t>.</w:t>
    </w:r>
    <w:r w:rsidRPr="00436FF9">
      <w:rPr>
        <w:rFonts w:ascii="Helen Bg Condensed" w:hAnsi="Helen Bg Condensed"/>
        <w:b w:val="0"/>
        <w:spacing w:val="40"/>
        <w:sz w:val="16"/>
        <w:szCs w:val="16"/>
        <w:lang w:val="en-US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F14" w:rsidRDefault="00C46F14" w:rsidP="00940B52">
      <w:r>
        <w:separator/>
      </w:r>
    </w:p>
  </w:footnote>
  <w:footnote w:type="continuationSeparator" w:id="0">
    <w:p w:rsidR="00C46F14" w:rsidRDefault="00C46F14" w:rsidP="00940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19"/>
    <w:rsid w:val="000B5F0F"/>
    <w:rsid w:val="000D1377"/>
    <w:rsid w:val="00206E19"/>
    <w:rsid w:val="002E0490"/>
    <w:rsid w:val="002F6B26"/>
    <w:rsid w:val="00381F1F"/>
    <w:rsid w:val="00385A4A"/>
    <w:rsid w:val="003D15D3"/>
    <w:rsid w:val="0047003F"/>
    <w:rsid w:val="004F7648"/>
    <w:rsid w:val="00591CAC"/>
    <w:rsid w:val="0059245A"/>
    <w:rsid w:val="00604D34"/>
    <w:rsid w:val="00630CB3"/>
    <w:rsid w:val="00940B52"/>
    <w:rsid w:val="009B302A"/>
    <w:rsid w:val="009F71C6"/>
    <w:rsid w:val="00B84455"/>
    <w:rsid w:val="00B873D4"/>
    <w:rsid w:val="00B91ABE"/>
    <w:rsid w:val="00BD453D"/>
    <w:rsid w:val="00C46F14"/>
    <w:rsid w:val="00CA7EB6"/>
    <w:rsid w:val="00D11D90"/>
    <w:rsid w:val="00DD5C38"/>
    <w:rsid w:val="00EB7E2E"/>
    <w:rsid w:val="00F5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06E1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06E1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footer"/>
    <w:basedOn w:val="a"/>
    <w:link w:val="a4"/>
    <w:uiPriority w:val="99"/>
    <w:rsid w:val="00206E19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206E1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Plain Text"/>
    <w:basedOn w:val="a"/>
    <w:link w:val="a6"/>
    <w:rsid w:val="00206E19"/>
    <w:rPr>
      <w:rFonts w:ascii="Courier New" w:hAnsi="Courier New"/>
      <w:sz w:val="20"/>
      <w:szCs w:val="20"/>
    </w:rPr>
  </w:style>
  <w:style w:type="character" w:customStyle="1" w:styleId="a6">
    <w:name w:val="Обикновен текст Знак"/>
    <w:basedOn w:val="a0"/>
    <w:link w:val="a5"/>
    <w:rsid w:val="00206E19"/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apple-style-span">
    <w:name w:val="apple-style-span"/>
    <w:basedOn w:val="a0"/>
    <w:rsid w:val="00206E19"/>
  </w:style>
  <w:style w:type="paragraph" w:styleId="3">
    <w:name w:val="Body Text 3"/>
    <w:basedOn w:val="a"/>
    <w:link w:val="30"/>
    <w:rsid w:val="00206E19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rsid w:val="00206E19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basedOn w:val="a0"/>
    <w:uiPriority w:val="99"/>
    <w:semiHidden/>
    <w:unhideWhenUsed/>
    <w:rsid w:val="00F51BA7"/>
    <w:rPr>
      <w:color w:val="0000FF"/>
      <w:u w:val="single"/>
    </w:rPr>
  </w:style>
  <w:style w:type="paragraph" w:customStyle="1" w:styleId="CharCharCharCharChar">
    <w:name w:val="Char Char Char Char Char"/>
    <w:basedOn w:val="a"/>
    <w:rsid w:val="00BD453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alloon Text"/>
    <w:basedOn w:val="a"/>
    <w:link w:val="a9"/>
    <w:uiPriority w:val="99"/>
    <w:semiHidden/>
    <w:unhideWhenUsed/>
    <w:rsid w:val="003D15D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D15D3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B84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eb6.ciela.net:80/Document?documentId=2136735703&amp;dbId=0&amp;edition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2016-12-08T14:54:00Z</cp:lastPrinted>
  <dcterms:created xsi:type="dcterms:W3CDTF">2016-12-08T08:46:00Z</dcterms:created>
  <dcterms:modified xsi:type="dcterms:W3CDTF">2016-12-08T14:58:00Z</dcterms:modified>
</cp:coreProperties>
</file>