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AF" w:rsidRPr="00905411" w:rsidRDefault="006552AF" w:rsidP="006552AF">
      <w:pPr>
        <w:ind w:left="142"/>
        <w:rPr>
          <w:sz w:val="16"/>
          <w:szCs w:val="16"/>
          <w:lang w:val="bg-BG"/>
        </w:rPr>
      </w:pPr>
      <w:r w:rsidRPr="00720A16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82C4758" wp14:editId="15B9C527">
            <wp:simplePos x="0" y="0"/>
            <wp:positionH relativeFrom="column">
              <wp:posOffset>70485</wp:posOffset>
            </wp:positionH>
            <wp:positionV relativeFrom="paragraph">
              <wp:posOffset>88265</wp:posOffset>
            </wp:positionV>
            <wp:extent cx="66675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AF" w:rsidRPr="00FF68CF" w:rsidRDefault="006552AF" w:rsidP="006552AF">
      <w:pPr>
        <w:rPr>
          <w:sz w:val="22"/>
          <w:lang w:val="bg-BG"/>
        </w:rPr>
      </w:pPr>
    </w:p>
    <w:p w:rsidR="006552AF" w:rsidRPr="0073265D" w:rsidRDefault="006552AF" w:rsidP="006552AF">
      <w:pPr>
        <w:pStyle w:val="1"/>
        <w:tabs>
          <w:tab w:val="left" w:pos="1276"/>
        </w:tabs>
        <w:jc w:val="left"/>
        <w:rPr>
          <w:b/>
        </w:rPr>
      </w:pPr>
      <w:r w:rsidRPr="0073265D">
        <w:rPr>
          <w:b/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15E7" wp14:editId="60CE0340">
                <wp:simplePos x="0" y="0"/>
                <wp:positionH relativeFrom="column">
                  <wp:posOffset>827405</wp:posOffset>
                </wp:positionH>
                <wp:positionV relativeFrom="paragraph">
                  <wp:posOffset>9525</wp:posOffset>
                </wp:positionV>
                <wp:extent cx="0" cy="6121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733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5.15pt;margin-top:.7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hG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e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"/>
            </w:pict>
          </mc:Fallback>
        </mc:AlternateContent>
      </w:r>
      <w:r w:rsidRPr="0073265D">
        <w:rPr>
          <w:b/>
        </w:rPr>
        <w:t xml:space="preserve"> РЕПУБЛИКА БЪЛГАРИЯ</w:t>
      </w:r>
    </w:p>
    <w:p w:rsidR="006552AF" w:rsidRPr="00D63080" w:rsidRDefault="006552AF" w:rsidP="006552AF">
      <w:pPr>
        <w:pStyle w:val="1"/>
        <w:tabs>
          <w:tab w:val="left" w:pos="1276"/>
        </w:tabs>
        <w:jc w:val="left"/>
        <w:rPr>
          <w:b/>
          <w:szCs w:val="24"/>
        </w:rPr>
      </w:pPr>
      <w:r w:rsidRPr="0073265D">
        <w:rPr>
          <w:b/>
        </w:rPr>
        <w:t xml:space="preserve"> </w:t>
      </w:r>
      <w:r w:rsidRPr="00D63080">
        <w:rPr>
          <w:b/>
          <w:szCs w:val="24"/>
        </w:rPr>
        <w:t>Министерство на земеделието, храните и горите</w:t>
      </w:r>
    </w:p>
    <w:p w:rsidR="006552AF" w:rsidRPr="00D63080" w:rsidRDefault="006552AF" w:rsidP="006552AF">
      <w:pPr>
        <w:pStyle w:val="1"/>
        <w:tabs>
          <w:tab w:val="left" w:pos="1276"/>
        </w:tabs>
        <w:jc w:val="left"/>
        <w:rPr>
          <w:b/>
          <w:szCs w:val="24"/>
        </w:rPr>
      </w:pPr>
      <w:r w:rsidRPr="00D63080">
        <w:rPr>
          <w:b/>
          <w:szCs w:val="24"/>
        </w:rPr>
        <w:t xml:space="preserve"> Областна дирекция “Земеделие”-Перник</w:t>
      </w:r>
    </w:p>
    <w:p w:rsidR="006552AF" w:rsidRPr="0073265D" w:rsidRDefault="006552AF" w:rsidP="006552AF">
      <w:pPr>
        <w:ind w:right="141"/>
        <w:rPr>
          <w:rFonts w:ascii="TmsCyr" w:hAnsi="TmsCyr"/>
          <w:b/>
          <w:spacing w:val="20"/>
          <w:lang w:val="bg-BG"/>
        </w:rPr>
      </w:pPr>
    </w:p>
    <w:p w:rsidR="00D018FD" w:rsidRDefault="00D5720C" w:rsidP="00D018FD">
      <w:pPr>
        <w:rPr>
          <w:sz w:val="22"/>
          <w:szCs w:val="22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3162300" cy="7239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230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20C" w:rsidRDefault="00D5720C" w:rsidP="00D572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D5720C" w:rsidRDefault="00D5720C" w:rsidP="00D5720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0652" w:rsidRDefault="00540652" w:rsidP="00D018FD">
      <w:pPr>
        <w:rPr>
          <w:sz w:val="22"/>
          <w:szCs w:val="22"/>
        </w:rPr>
      </w:pPr>
    </w:p>
    <w:p w:rsidR="00EA6755" w:rsidRPr="00521DDC" w:rsidRDefault="00EA6755" w:rsidP="00D018FD">
      <w:pPr>
        <w:rPr>
          <w:sz w:val="22"/>
          <w:szCs w:val="22"/>
        </w:rPr>
      </w:pPr>
    </w:p>
    <w:p w:rsidR="00D018FD" w:rsidRDefault="00D018FD"/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ГОДИШЕН ОТЧЕТ</w:t>
      </w: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ЗА ПОСТЪПИЛИТЕ ЗАЯВЛЕНИЯ ЗА ДОСТЪП ДО ОБЩЕСТВЕНА ИНФОРМАЦИЯ  И ИСКАНИЯ ЗА ПОВТОРНО ИЗПОЛЗВАНЕ НА ИНФОРМАЦИЯ ОТ ОБЩЕСТВЕНИЯ СЕКТОР В ОБЛАСТНА ДИРЕКЦИЯ „ЗЕМЕДЕЛИЕ“-ГР.</w:t>
      </w:r>
      <w:r w:rsidR="006552AF">
        <w:rPr>
          <w:b/>
          <w:lang w:val="bg-BG"/>
        </w:rPr>
        <w:t xml:space="preserve">ПЕРНИК </w:t>
      </w:r>
      <w:r w:rsidR="00D63080">
        <w:rPr>
          <w:b/>
          <w:lang w:val="bg-BG"/>
        </w:rPr>
        <w:t xml:space="preserve"> ПРЕЗ 2020</w:t>
      </w:r>
      <w:r w:rsidR="00732EAA">
        <w:rPr>
          <w:b/>
          <w:lang w:val="bg-BG"/>
        </w:rPr>
        <w:t xml:space="preserve"> </w:t>
      </w:r>
      <w:r w:rsidR="00D63080">
        <w:rPr>
          <w:b/>
          <w:lang w:val="bg-BG"/>
        </w:rPr>
        <w:t>Г</w:t>
      </w:r>
      <w:r w:rsidRPr="00D018FD">
        <w:rPr>
          <w:b/>
          <w:lang w:val="bg-BG"/>
        </w:rPr>
        <w:t>.</w:t>
      </w: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1. Постъпили заявления за ДОИ и писмени искания за повторно използване на информация от обществения сектор през 20</w:t>
      </w:r>
      <w:r w:rsidR="00D63080">
        <w:rPr>
          <w:rFonts w:eastAsia="Calibri"/>
          <w:b/>
          <w:lang w:val="bg-BG" w:eastAsia="bg-BG"/>
        </w:rPr>
        <w:t>20</w:t>
      </w:r>
      <w:r w:rsidRPr="00D018FD">
        <w:rPr>
          <w:rFonts w:eastAsia="Calibri"/>
          <w:b/>
          <w:lang w:val="bg-BG" w:eastAsia="bg-BG"/>
        </w:rPr>
        <w:t xml:space="preserve"> 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577A7" w:rsidRDefault="001577A7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2A391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577A7" w:rsidRDefault="001577A7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577A7" w:rsidRDefault="001577A7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580252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tabs>
          <w:tab w:val="left" w:pos="9000"/>
          <w:tab w:val="left" w:pos="9540"/>
        </w:tabs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2. Заявления за ДОИ през 20</w:t>
      </w:r>
      <w:r w:rsidR="00580252">
        <w:rPr>
          <w:rFonts w:eastAsia="Calibri"/>
          <w:b/>
          <w:lang w:val="bg-BG" w:eastAsia="bg-BG"/>
        </w:rPr>
        <w:t>20</w:t>
      </w:r>
      <w:r w:rsidRPr="00D018FD">
        <w:rPr>
          <w:rFonts w:eastAsia="Calibri"/>
          <w:b/>
          <w:lang w:val="bg-BG"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 w:rsidRPr="00D018FD">
              <w:rPr>
                <w:rFonts w:eastAsia="Calibri"/>
                <w:b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C35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Default="00D018FD" w:rsidP="00540652">
      <w:pPr>
        <w:autoSpaceDN w:val="0"/>
        <w:spacing w:before="360" w:after="120"/>
        <w:textAlignment w:val="baseline"/>
        <w:rPr>
          <w:rFonts w:eastAsia="Calibri"/>
          <w:b/>
          <w:lang w:val="bg-BG" w:eastAsia="bg-BG"/>
        </w:rPr>
      </w:pPr>
    </w:p>
    <w:p w:rsidR="00540652" w:rsidRDefault="00540652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3. Пос</w:t>
      </w:r>
      <w:r w:rsidR="00580252">
        <w:rPr>
          <w:rFonts w:eastAsia="Calibri"/>
          <w:b/>
          <w:lang w:val="bg-BG" w:eastAsia="bg-BG"/>
        </w:rPr>
        <w:t>тъпили заявления за ДОИ през 2020</w:t>
      </w:r>
      <w:r w:rsidRPr="00D018FD">
        <w:rPr>
          <w:rFonts w:eastAsia="Calibri"/>
          <w:b/>
          <w:lang w:val="bg-BG"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B16FA" w:rsidRDefault="0058025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14F74" w:rsidP="00314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355A3">
              <w:rPr>
                <w:rFonts w:eastAsia="Calibri"/>
                <w:lang w:val="bg-BG" w:eastAsia="bg-BG"/>
              </w:rPr>
              <w:t xml:space="preserve">Електронни заявления </w:t>
            </w:r>
            <w:r>
              <w:rPr>
                <w:rFonts w:eastAsia="Calibri"/>
                <w:lang w:val="bg-BG" w:eastAsia="bg-BG"/>
              </w:rPr>
              <w:t>(е-</w:t>
            </w:r>
            <w:r>
              <w:rPr>
                <w:rFonts w:eastAsia="Calibri"/>
                <w:lang w:eastAsia="bg-BG"/>
              </w:rPr>
              <w:t>mail)</w:t>
            </w:r>
            <w:r w:rsidR="00D018FD" w:rsidRPr="00D018FD">
              <w:rPr>
                <w:rFonts w:eastAsia="Calibri"/>
                <w:lang w:val="bg-BG" w:eastAsia="bg-BG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BB4CCB" w:rsidRDefault="0058025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2</w:t>
            </w:r>
          </w:p>
        </w:tc>
      </w:tr>
      <w:tr w:rsidR="002462B9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9" w:rsidRPr="00D355A3" w:rsidRDefault="002462B9" w:rsidP="00314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B9" w:rsidRDefault="0058025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580252" w:rsidRDefault="00580252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4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4.</w:t>
      </w:r>
      <w:r w:rsidRPr="00D018FD">
        <w:rPr>
          <w:rFonts w:eastAsia="Calibri"/>
          <w:b/>
          <w:lang w:val="bg-BG" w:eastAsia="bg-BG"/>
        </w:rPr>
        <w:t xml:space="preserve">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="00580252">
        <w:rPr>
          <w:rFonts w:eastAsia="Calibri"/>
          <w:b/>
          <w:lang w:val="bg-BG" w:eastAsia="bg-BG"/>
        </w:rPr>
        <w:t xml:space="preserve"> през 2020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355A3">
              <w:rPr>
                <w:rFonts w:eastAsia="Calibri"/>
                <w:lang w:val="bg-BG" w:eastAsia="bg-BG"/>
              </w:rPr>
              <w:t xml:space="preserve">Електронни заявления </w:t>
            </w:r>
            <w:r>
              <w:rPr>
                <w:rFonts w:eastAsia="Calibri"/>
                <w:lang w:val="bg-BG" w:eastAsia="bg-BG"/>
              </w:rPr>
              <w:t>(е-</w:t>
            </w:r>
            <w:r>
              <w:rPr>
                <w:rFonts w:eastAsia="Calibri"/>
                <w:lang w:eastAsia="bg-BG"/>
              </w:rPr>
              <w:t>mail)</w:t>
            </w:r>
            <w:r w:rsidRPr="00D018FD">
              <w:rPr>
                <w:rFonts w:eastAsia="Calibri"/>
                <w:lang w:val="bg-BG" w:eastAsia="bg-BG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365BCC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C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CC" w:rsidRPr="00365BCC" w:rsidRDefault="00365BCC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5. Постъпили заявления за ДОИ и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</w:t>
      </w:r>
      <w:r w:rsidR="00580252">
        <w:rPr>
          <w:rFonts w:eastAsia="Calibri"/>
          <w:b/>
          <w:lang w:val="bg-BG" w:eastAsia="bg-BG"/>
        </w:rPr>
        <w:t>20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1191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EE28D5" w:rsidRDefault="00EE28D5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EE28D5" w:rsidRDefault="00EE28D5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6. Срок на издаване на решенията за предоставяне/отказ на ДОИ и за предоставяне на информация от обществения сектор за повторно използване, през 20</w:t>
      </w:r>
      <w:r w:rsidR="00ED2D45">
        <w:rPr>
          <w:rFonts w:eastAsia="Calibri"/>
          <w:b/>
          <w:lang w:val="en-US" w:eastAsia="bg-BG"/>
        </w:rPr>
        <w:t>20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/предоставена информация по искания за повторно използване на информация от обществения сектор 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lastRenderedPageBreak/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59370D">
            <w:pPr>
              <w:tabs>
                <w:tab w:val="left" w:pos="3015"/>
              </w:tabs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14 дневен срок</w:t>
            </w:r>
            <w:r w:rsidR="0059370D">
              <w:rPr>
                <w:rFonts w:eastAsia="Calibri"/>
                <w:lang w:val="bg-BG" w:eastAsia="bg-BG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ED2D4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FA7726" w:rsidRDefault="00ED2D45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color w:val="FF0000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7. </w:t>
      </w:r>
      <w:r w:rsidRPr="00D018FD">
        <w:rPr>
          <w:rFonts w:eastAsia="Calibri"/>
          <w:b/>
          <w:color w:val="000000"/>
          <w:lang w:val="bg-BG" w:eastAsia="bg-BG"/>
        </w:rPr>
        <w:t>Основания за отказ от предоставяне на ДОИ през 20</w:t>
      </w:r>
      <w:r w:rsidR="00ED2D45">
        <w:rPr>
          <w:rFonts w:eastAsia="Calibri"/>
          <w:b/>
          <w:color w:val="000000"/>
          <w:lang w:val="en-US" w:eastAsia="bg-BG"/>
        </w:rPr>
        <w:t>20</w:t>
      </w:r>
      <w:r w:rsidRPr="00D018FD">
        <w:rPr>
          <w:rFonts w:eastAsia="Calibri"/>
          <w:b/>
          <w:color w:val="000000"/>
          <w:lang w:val="bg-BG" w:eastAsia="bg-BG"/>
        </w:rPr>
        <w:t xml:space="preserve"> г</w:t>
      </w:r>
      <w:r w:rsidRPr="00D018FD">
        <w:rPr>
          <w:rFonts w:eastAsia="Calibri"/>
          <w:b/>
          <w:color w:val="FF0000"/>
          <w:lang w:val="bg-BG"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845A5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5" w:rsidRPr="00D018FD" w:rsidRDefault="00D845A5" w:rsidP="00D018FD">
            <w:pPr>
              <w:autoSpaceDN w:val="0"/>
              <w:jc w:val="both"/>
              <w:textAlignment w:val="baseline"/>
              <w:rPr>
                <w:lang w:val="bg-BG" w:eastAsia="bg-BG"/>
              </w:rPr>
            </w:pPr>
            <w:r>
              <w:t>Достъпът засяга интересите на трето лице</w:t>
            </w:r>
            <w:r>
              <w:rPr>
                <w:lang w:val="bg-BG"/>
              </w:rPr>
              <w:t xml:space="preserve"> </w:t>
            </w:r>
            <w:r>
              <w:t>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A5" w:rsidRPr="00D018FD" w:rsidRDefault="00D845A5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</w:p>
        </w:tc>
      </w:tr>
      <w:tr w:rsidR="00D845A5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5" w:rsidRPr="00D845A5" w:rsidRDefault="00D845A5" w:rsidP="00D018FD">
            <w:pPr>
              <w:autoSpaceDN w:val="0"/>
              <w:jc w:val="both"/>
              <w:textAlignment w:val="baseline"/>
              <w:rPr>
                <w:lang w:val="bg-BG"/>
              </w:rPr>
            </w:pPr>
            <w:r>
              <w:rPr>
                <w:lang w:val="bg-BG"/>
              </w:rPr>
              <w:t>Други основания</w:t>
            </w:r>
            <w:r w:rsidR="00E807DF">
              <w:rPr>
                <w:lang w:val="bg-BG"/>
              </w:rPr>
              <w:t xml:space="preserve"> (достъпът касае информация за лични данни на трети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A5" w:rsidRPr="00D018FD" w:rsidRDefault="00E807DF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F30D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D" w:rsidRPr="00F30DFD" w:rsidRDefault="00F30DFD" w:rsidP="00D018FD">
            <w:pPr>
              <w:autoSpaceDN w:val="0"/>
              <w:jc w:val="both"/>
              <w:textAlignment w:val="baseline"/>
              <w:rPr>
                <w:b/>
                <w:lang w:val="bg-BG" w:eastAsia="bg-BG"/>
              </w:rPr>
            </w:pPr>
            <w:r w:rsidRPr="00F30DFD">
              <w:rPr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FD" w:rsidRPr="00D845A5" w:rsidRDefault="00D845A5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en-US" w:eastAsia="bg-BG"/>
              </w:rPr>
              <w:t>1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8.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rFonts w:eastAsia="Calibri"/>
          <w:b/>
          <w:color w:val="000000"/>
          <w:lang w:val="bg-BG" w:eastAsia="bg-BG"/>
        </w:rPr>
        <w:t>Отказ на заявителя от предоставения му достъп.</w:t>
      </w:r>
      <w:r w:rsidRPr="00D018FD">
        <w:rPr>
          <w:rFonts w:eastAsia="Calibri"/>
          <w:b/>
          <w:lang w:val="bg-BG" w:eastAsia="bg-BG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3456"/>
      </w:tblGrid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Отказ на заявителя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546F74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4" w:rsidRPr="00991A40" w:rsidRDefault="00546F74" w:rsidP="00546F74">
            <w:pPr>
              <w:rPr>
                <w:rFonts w:eastAsia="Calibri"/>
                <w:lang w:val="bg-BG" w:eastAsia="bg-BG"/>
              </w:rPr>
            </w:pPr>
            <w:r w:rsidRPr="00991A40">
              <w:rPr>
                <w:rFonts w:eastAsia="Calibri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4" w:rsidRPr="00D018FD" w:rsidRDefault="00546F74" w:rsidP="00546F74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546F74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4" w:rsidRPr="00D018FD" w:rsidRDefault="00546F74" w:rsidP="00546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4" w:rsidRPr="00D018FD" w:rsidRDefault="00546F74" w:rsidP="00546F74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CE14D2" w:rsidRDefault="00CE14D2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CE14D2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>
        <w:rPr>
          <w:rFonts w:eastAsia="Calibri"/>
          <w:b/>
          <w:lang w:val="bg-BG" w:eastAsia="bg-BG"/>
        </w:rPr>
        <w:t>9</w:t>
      </w:r>
      <w:r w:rsidR="00D018FD" w:rsidRPr="00D018FD">
        <w:rPr>
          <w:rFonts w:eastAsia="Calibri"/>
          <w:b/>
          <w:lang w:val="bg-BG" w:eastAsia="bg-BG"/>
        </w:rPr>
        <w:t>. Постъпили жалби през 20</w:t>
      </w:r>
      <w:r w:rsidR="00ED2D45">
        <w:rPr>
          <w:rFonts w:eastAsia="Calibri"/>
          <w:b/>
          <w:lang w:val="en-US" w:eastAsia="bg-BG"/>
        </w:rPr>
        <w:t>20</w:t>
      </w:r>
      <w:r w:rsidR="00D018FD"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ДОИ – </w:t>
      </w:r>
      <w:r w:rsidR="00D018FD" w:rsidRPr="00FA7726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1</w:t>
      </w:r>
      <w:r w:rsidR="00CE14D2">
        <w:rPr>
          <w:rFonts w:eastAsia="Calibri"/>
          <w:b/>
          <w:color w:val="000000"/>
          <w:lang w:val="bg-BG" w:eastAsia="bg-BG"/>
        </w:rPr>
        <w:t>0</w:t>
      </w:r>
      <w:r w:rsidRPr="00D018FD">
        <w:rPr>
          <w:rFonts w:eastAsia="Calibri"/>
          <w:b/>
          <w:color w:val="000000"/>
          <w:lang w:val="bg-BG" w:eastAsia="bg-BG"/>
        </w:rPr>
        <w:t>.</w:t>
      </w:r>
      <w:r w:rsidR="00ED2D45">
        <w:rPr>
          <w:rFonts w:eastAsia="Calibri"/>
          <w:b/>
          <w:lang w:val="bg-BG" w:eastAsia="bg-BG"/>
        </w:rPr>
        <w:t xml:space="preserve"> Постъпили жалби през 20</w:t>
      </w:r>
      <w:r w:rsidR="00ED2D45">
        <w:rPr>
          <w:rFonts w:eastAsia="Calibri"/>
          <w:b/>
          <w:lang w:val="en-US" w:eastAsia="bg-BG"/>
        </w:rPr>
        <w:t>20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 w:rsidRPr="00D018FD">
        <w:rPr>
          <w:rFonts w:eastAsia="Calibri"/>
          <w:lang w:val="bg-BG" w:eastAsia="bg-BG"/>
        </w:rPr>
        <w:t>няма.</w:t>
      </w:r>
    </w:p>
    <w:p w:rsidR="00817ECC" w:rsidRDefault="00D018FD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</w:t>
      </w:r>
      <w:r w:rsidR="00CE14D2">
        <w:rPr>
          <w:rFonts w:eastAsia="Calibri"/>
          <w:b/>
          <w:lang w:val="bg-BG" w:eastAsia="bg-BG"/>
        </w:rPr>
        <w:t>1</w:t>
      </w:r>
      <w:r w:rsidR="00ED2D45">
        <w:rPr>
          <w:rFonts w:eastAsia="Calibri"/>
          <w:b/>
          <w:lang w:val="bg-BG" w:eastAsia="bg-BG"/>
        </w:rPr>
        <w:t>. Случаи през 20</w:t>
      </w:r>
      <w:r w:rsidR="00ED2D45">
        <w:rPr>
          <w:rFonts w:eastAsia="Calibri"/>
          <w:b/>
          <w:lang w:val="en-US" w:eastAsia="bg-BG"/>
        </w:rPr>
        <w:t>20</w:t>
      </w:r>
      <w:r w:rsidRPr="00D018FD">
        <w:rPr>
          <w:rFonts w:eastAsia="Calibri"/>
          <w:b/>
          <w:lang w:val="bg-BG" w:eastAsia="bg-BG"/>
        </w:rPr>
        <w:t xml:space="preserve"> г.</w:t>
      </w:r>
      <w:r w:rsidR="00CE14D2">
        <w:rPr>
          <w:rFonts w:eastAsia="Calibri"/>
          <w:b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при които при установена незаконосъобразност съдът взема решение </w:t>
      </w:r>
      <w:r w:rsidRPr="00D018FD">
        <w:rPr>
          <w:rFonts w:eastAsia="Calibri"/>
          <w:lang w:val="bg-BG" w:eastAsia="bg-BG"/>
        </w:rPr>
        <w:t>– няма.</w:t>
      </w:r>
    </w:p>
    <w:p w:rsidR="002A3915" w:rsidRDefault="00D018FD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</w:t>
      </w:r>
      <w:r w:rsidR="00CE14D2">
        <w:rPr>
          <w:rFonts w:eastAsia="Calibri"/>
          <w:b/>
          <w:lang w:val="bg-BG" w:eastAsia="bg-BG"/>
        </w:rPr>
        <w:t>2</w:t>
      </w:r>
      <w:r w:rsidRPr="00D018FD">
        <w:rPr>
          <w:rFonts w:eastAsia="Calibri"/>
          <w:b/>
          <w:lang w:val="bg-BG" w:eastAsia="bg-BG"/>
        </w:rPr>
        <w:t>. Административни нарушения и наказания на длъжностни лица по ЗДОИ през 20</w:t>
      </w:r>
      <w:r w:rsidR="00ED2D45">
        <w:rPr>
          <w:rFonts w:eastAsia="Calibri"/>
          <w:b/>
          <w:lang w:val="en-US" w:eastAsia="bg-BG"/>
        </w:rPr>
        <w:t>20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 xml:space="preserve">г. – </w:t>
      </w:r>
      <w:r w:rsidRPr="00D018FD">
        <w:rPr>
          <w:rFonts w:eastAsia="Calibri"/>
          <w:lang w:val="bg-BG" w:eastAsia="bg-BG"/>
        </w:rPr>
        <w:t>няма.</w:t>
      </w:r>
    </w:p>
    <w:p w:rsidR="00E807DF" w:rsidRDefault="00E807DF" w:rsidP="00817ECC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bookmarkStart w:id="0" w:name="_GoBack"/>
      <w:bookmarkEnd w:id="0"/>
    </w:p>
    <w:sectPr w:rsidR="00E807DF" w:rsidSect="00B37D63">
      <w:pgSz w:w="12240" w:h="15840"/>
      <w:pgMar w:top="426" w:right="1440" w:bottom="851" w:left="1440" w:header="708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83" w:rsidRDefault="00471C83" w:rsidP="006552AF">
      <w:r>
        <w:separator/>
      </w:r>
    </w:p>
  </w:endnote>
  <w:endnote w:type="continuationSeparator" w:id="0">
    <w:p w:rsidR="00471C83" w:rsidRDefault="00471C83" w:rsidP="0065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83" w:rsidRDefault="00471C83" w:rsidP="006552AF">
      <w:r>
        <w:separator/>
      </w:r>
    </w:p>
  </w:footnote>
  <w:footnote w:type="continuationSeparator" w:id="0">
    <w:p w:rsidR="00471C83" w:rsidRDefault="00471C83" w:rsidP="0065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38"/>
    <w:rsid w:val="0008377F"/>
    <w:rsid w:val="000C7FC0"/>
    <w:rsid w:val="001532AB"/>
    <w:rsid w:val="001577A7"/>
    <w:rsid w:val="00167DB8"/>
    <w:rsid w:val="001C2E62"/>
    <w:rsid w:val="002462B9"/>
    <w:rsid w:val="002A3915"/>
    <w:rsid w:val="00314F74"/>
    <w:rsid w:val="00326F2C"/>
    <w:rsid w:val="00364C31"/>
    <w:rsid w:val="00365BCC"/>
    <w:rsid w:val="003A1E47"/>
    <w:rsid w:val="00471C83"/>
    <w:rsid w:val="00496EC6"/>
    <w:rsid w:val="004E62B9"/>
    <w:rsid w:val="00540652"/>
    <w:rsid w:val="00544DE8"/>
    <w:rsid w:val="00546F74"/>
    <w:rsid w:val="00554EA7"/>
    <w:rsid w:val="00580252"/>
    <w:rsid w:val="0059370D"/>
    <w:rsid w:val="00611912"/>
    <w:rsid w:val="00643ACA"/>
    <w:rsid w:val="006552AF"/>
    <w:rsid w:val="006A132F"/>
    <w:rsid w:val="006B16FA"/>
    <w:rsid w:val="006C35FD"/>
    <w:rsid w:val="00732EAA"/>
    <w:rsid w:val="00817ECC"/>
    <w:rsid w:val="00843E9F"/>
    <w:rsid w:val="00845C4A"/>
    <w:rsid w:val="009467B5"/>
    <w:rsid w:val="00982781"/>
    <w:rsid w:val="009953FD"/>
    <w:rsid w:val="009C545D"/>
    <w:rsid w:val="00A57F2A"/>
    <w:rsid w:val="00AF2C9C"/>
    <w:rsid w:val="00B37D63"/>
    <w:rsid w:val="00BB4CCB"/>
    <w:rsid w:val="00C9179F"/>
    <w:rsid w:val="00CD4743"/>
    <w:rsid w:val="00CE14D2"/>
    <w:rsid w:val="00CE380A"/>
    <w:rsid w:val="00D018FD"/>
    <w:rsid w:val="00D10938"/>
    <w:rsid w:val="00D5720C"/>
    <w:rsid w:val="00D63080"/>
    <w:rsid w:val="00D845A5"/>
    <w:rsid w:val="00DB7A60"/>
    <w:rsid w:val="00DF10CE"/>
    <w:rsid w:val="00E47A66"/>
    <w:rsid w:val="00E506A8"/>
    <w:rsid w:val="00E73662"/>
    <w:rsid w:val="00E807DF"/>
    <w:rsid w:val="00EA6755"/>
    <w:rsid w:val="00EC1EB2"/>
    <w:rsid w:val="00ED2D45"/>
    <w:rsid w:val="00EE28D5"/>
    <w:rsid w:val="00F30DFD"/>
    <w:rsid w:val="00FA7726"/>
    <w:rsid w:val="00FB7A1A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56F81-97D1-4D4B-81D6-99B5FE5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552AF"/>
    <w:pPr>
      <w:keepNext/>
      <w:jc w:val="center"/>
      <w:outlineLvl w:val="0"/>
    </w:pPr>
    <w:rPr>
      <w:rFonts w:ascii="TmsCyr" w:hAnsi="TmsCyr"/>
      <w:spacing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Normal (Web)"/>
    <w:basedOn w:val="a"/>
    <w:uiPriority w:val="99"/>
    <w:semiHidden/>
    <w:unhideWhenUsed/>
    <w:rsid w:val="00D5720C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0">
    <w:name w:val="Заглавие 1 Знак"/>
    <w:basedOn w:val="a0"/>
    <w:link w:val="1"/>
    <w:rsid w:val="006552AF"/>
    <w:rPr>
      <w:rFonts w:ascii="TmsCyr" w:eastAsia="Times New Roman" w:hAnsi="TmsCyr" w:cs="Times New Roman"/>
      <w:spacing w:val="2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Потребител на Windows</cp:lastModifiedBy>
  <cp:revision>9</cp:revision>
  <cp:lastPrinted>2020-01-20T14:31:00Z</cp:lastPrinted>
  <dcterms:created xsi:type="dcterms:W3CDTF">2021-01-04T09:30:00Z</dcterms:created>
  <dcterms:modified xsi:type="dcterms:W3CDTF">2021-01-05T14:22:00Z</dcterms:modified>
</cp:coreProperties>
</file>