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D7" w:rsidRDefault="007625D7" w:rsidP="007625D7">
      <w:r>
        <w:t xml:space="preserve">12.05.2017 г. </w:t>
      </w:r>
    </w:p>
    <w:p w:rsidR="007625D7" w:rsidRDefault="007625D7" w:rsidP="007625D7">
      <w:pPr>
        <w:rPr>
          <w:lang w:val="en-US"/>
        </w:rPr>
      </w:pPr>
      <w:r>
        <w:t xml:space="preserve">МЗХГ удължава срока за подаване на заявления за директни плащания без санкции до 29 май 2017 г. </w:t>
      </w:r>
    </w:p>
    <w:p w:rsidR="007625D7" w:rsidRDefault="007625D7" w:rsidP="007625D7">
      <w:bookmarkStart w:id="0" w:name="_GoBack"/>
      <w:bookmarkEnd w:id="0"/>
      <w:r>
        <w:t>Министерство на земеделието, храните и горите удължава срока за подаване на заявления за директни плащания без санкции до 29 май 2017 г. На 12 май 2017 г. в Официален вестник беше публикуван Регламент за изпълнение (ЕС) 2017/807 на Комисията от 11 май 2017 година, с който се дава възможност за удължаване на крайния срок за подаване на заявленията за директни плащания и за извършване на изменения в подадени заявления за кампания 2017 г.В съответствие с възможностите предвидени в Регламента, Министерство на земеделието, храните и горите удължава срока за подаване на заявления за директни плащания за кампания 2017 чрез изменение на Наредба № 5 от 27.02.2009 г. както следва:</w:t>
      </w:r>
    </w:p>
    <w:p w:rsidR="007625D7" w:rsidRDefault="007625D7" w:rsidP="007625D7">
      <w:r>
        <w:t>1. Срокът по член 4, ал. 1 от Наредба № 5 от 27.02.2009 г. за подаване на заявленията се удължава до 29 май за кампания 2017.</w:t>
      </w:r>
    </w:p>
    <w:p w:rsidR="007625D7" w:rsidRDefault="007625D7" w:rsidP="007625D7">
      <w:r>
        <w:t>2. Срокът по член 11, ал. 1 от Наредба № 5 от 27.02.2009 г. за извършване на промени без санкция в заявленията и в приложените документи, включително добавяне на допълнителни схеми и мерки, както и земеделски парцели и/или животни по заявените схеми и/или мерки се удължава до 14 юни за кампания 2017.</w:t>
      </w:r>
    </w:p>
    <w:p w:rsidR="007625D7" w:rsidRDefault="007625D7" w:rsidP="007625D7">
      <w:r>
        <w:t>3. С влизане в сила на измененията по т. 1 и 2 крайната дата за подаване на заявление за кампания 2017 г. ще бъде 23 юни 2017 г.</w:t>
      </w:r>
    </w:p>
    <w:p w:rsidR="007625D7" w:rsidRDefault="007625D7" w:rsidP="007625D7">
      <w:r>
        <w:t>4. Синхронизира се националното законодателство спрямо разпоредбите на Делегиран Регламент (ЕС) № 640/2014 на Комисията, с което се осигурява коректното налагане на санкция за закъснение от кампания 2017 г.</w:t>
      </w:r>
    </w:p>
    <w:p w:rsidR="007625D7" w:rsidRDefault="007625D7" w:rsidP="007625D7">
      <w:r>
        <w:t>5. Изменя се срокът за регистрация и пререгистрация на земеделските стопани по Наредба № 3 от 1999 г. за създаване и поддържане на регистър на земеделските стопани (</w:t>
      </w:r>
      <w:proofErr w:type="spellStart"/>
      <w:r>
        <w:t>обн</w:t>
      </w:r>
      <w:proofErr w:type="spellEnd"/>
      <w:r>
        <w:t>., ДВ, бр. 10 от 1999 г.), с цел да се избегне ограничаване на достъпа до подпомагане чрез директни плащания за земеделските производители по препоръка от ЕК.</w:t>
      </w:r>
    </w:p>
    <w:p w:rsidR="007625D7" w:rsidRDefault="007625D7" w:rsidP="007625D7">
      <w:r>
        <w:t>Удължаването засяга всички схеми за директни плащания и преходна национална помощ, както и мерките по Програмите за развитие на селските райони (ПРСР 2007-2013 и ПРСР 2014-2020), за които се кандидатства с единното заявление за подпомагане подавано по реда на Наредба № 5 от 27 февруари 2009 г.</w:t>
      </w:r>
    </w:p>
    <w:p w:rsidR="007625D7" w:rsidRDefault="007625D7" w:rsidP="007625D7">
      <w:r>
        <w:t>В резултат на удължаването на сроковете за кампания 2017 се променя и периода на задържане на животните както следва:</w:t>
      </w:r>
    </w:p>
    <w:p w:rsidR="007625D7" w:rsidRDefault="007625D7" w:rsidP="007625D7">
      <w:r>
        <w:t>•80 дни по схемите за обвързана подкрепа за животни започват от 24 юни и приключват на 11 септември 2017 г.</w:t>
      </w:r>
    </w:p>
    <w:p w:rsidR="007625D7" w:rsidRDefault="007625D7" w:rsidP="007625D7">
      <w:r>
        <w:t>•100 дни по схемите за преходна национална помощ за животни започват от 24 юни и приключват на 1 октомври 2017 г.</w:t>
      </w:r>
    </w:p>
    <w:p w:rsidR="007625D7" w:rsidRDefault="007625D7" w:rsidP="007625D7">
      <w:r>
        <w:lastRenderedPageBreak/>
        <w:t>В член 38, ал. 2 от Наредба № 3 от 17.02.2015 г. за условията и реда за прилагане на схемите за директни плащания е предвидено допустими по схемата за преходна национална помощ за говеда и/или биволи да бъдат кандидати, които към последния ден за подаване на заявленията за подпомагане от текущата кампания отглеждат в стопанствата си поне 70 % от референтния брой животни от съответния вид. С влизане в сила на измененията тази проверка ще се прави към дата 23 юни за кампания 2017.</w:t>
      </w:r>
    </w:p>
    <w:p w:rsidR="007625D7" w:rsidRDefault="007625D7" w:rsidP="007625D7">
      <w:r>
        <w:t>До момента кампания`2017 протича нормално, като общо са подадени 104 224 заявления, което е с 1.8% по-малко от същия период на предходната кампания. Общо заявена площ по СЕПП е над 3.5 млн.ха, което е 95.3% от общо заявената площ за предходната кампания и е с 8.1% повече от същия период миналата година.</w:t>
      </w:r>
    </w:p>
    <w:p w:rsidR="007625D7" w:rsidRDefault="007625D7" w:rsidP="007625D7"/>
    <w:p w:rsidR="007625D7" w:rsidRDefault="007625D7" w:rsidP="007625D7"/>
    <w:p w:rsidR="007625D7" w:rsidRDefault="007625D7" w:rsidP="007625D7"/>
    <w:p w:rsidR="007625D7" w:rsidRDefault="007625D7" w:rsidP="007625D7"/>
    <w:p w:rsidR="00A05C02" w:rsidRDefault="007625D7" w:rsidP="007625D7">
      <w:r>
        <w:t>Новини</w:t>
      </w:r>
    </w:p>
    <w:sectPr w:rsidR="00A05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87"/>
    <w:rsid w:val="00412787"/>
    <w:rsid w:val="007625D7"/>
    <w:rsid w:val="00A0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odzgp</dc:creator>
  <cp:lastModifiedBy>odzgp</cp:lastModifiedBy>
  <cp:revision>2</cp:revision>
  <dcterms:created xsi:type="dcterms:W3CDTF">2017-05-15T05:33:00Z</dcterms:created>
  <dcterms:modified xsi:type="dcterms:W3CDTF">2017-05-15T05:33:00Z</dcterms:modified>
</cp:coreProperties>
</file>