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21" w:rsidRDefault="00DE5B32" w:rsidP="00145321">
      <w:pPr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noProof/>
          <w:spacing w:val="4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647065</wp:posOffset>
            </wp:positionH>
            <wp:positionV relativeFrom="paragraph">
              <wp:posOffset>145415</wp:posOffset>
            </wp:positionV>
            <wp:extent cx="600075" cy="752475"/>
            <wp:effectExtent l="0" t="0" r="9525" b="9525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21" w:rsidRPr="00596E32" w:rsidRDefault="00DE5B32" w:rsidP="00145321">
      <w:pPr>
        <w:rPr>
          <w:rFonts w:ascii="Helen Bg Condensed" w:hAnsi="Helen Bg Condensed"/>
          <w:b/>
          <w:spacing w:val="40"/>
          <w:sz w:val="30"/>
          <w:szCs w:val="30"/>
          <w:lang w:val="ru-RU"/>
        </w:rPr>
      </w:pPr>
      <w:r w:rsidRPr="00E224F3">
        <w:rPr>
          <w:rStyle w:val="a9"/>
          <w:rFonts w:ascii="Calibri" w:hAnsi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9525</wp:posOffset>
                </wp:positionV>
                <wp:extent cx="0" cy="612140"/>
                <wp:effectExtent l="12700" t="698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C26A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4pt;margin-top: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CQWF+u2gAAAAYBAAAPAAAAAAAAAAAAAAAAAHcEAABkcnMvZG93bnJldi54bWxQSwUG&#10;AAAAAAQABADzAAAAfgUAAAAA&#10;"/>
            </w:pict>
          </mc:Fallback>
        </mc:AlternateContent>
      </w:r>
      <w:r w:rsidR="00145321" w:rsidRPr="00596E32">
        <w:rPr>
          <w:rFonts w:ascii="Helen Bg Condensed" w:hAnsi="Helen Bg Condensed"/>
          <w:b/>
          <w:spacing w:val="40"/>
          <w:sz w:val="30"/>
          <w:szCs w:val="30"/>
          <w:lang w:val="ru-RU"/>
        </w:rPr>
        <w:t>РЕПУБЛИКА БЪЛГАРИЯ</w:t>
      </w:r>
    </w:p>
    <w:p w:rsidR="00145321" w:rsidRPr="0051375E" w:rsidRDefault="00145321" w:rsidP="00145321">
      <w:pPr>
        <w:rPr>
          <w:b/>
        </w:rPr>
      </w:pPr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>земеделието</w:t>
      </w:r>
      <w:proofErr w:type="spellEnd"/>
      <w:r w:rsidR="00D444DE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и храните</w:t>
      </w:r>
    </w:p>
    <w:p w:rsidR="00145321" w:rsidRPr="00596E32" w:rsidRDefault="00145321" w:rsidP="00145321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Земеделие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”-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Перник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</w:rPr>
        <w:t xml:space="preserve"> </w:t>
      </w:r>
    </w:p>
    <w:p w:rsidR="000B18F8" w:rsidRDefault="000B18F8"/>
    <w:p w:rsidR="00543533" w:rsidRDefault="00543533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Pr="00FC39A0" w:rsidRDefault="008B775B" w:rsidP="003065A6">
      <w:pPr>
        <w:tabs>
          <w:tab w:val="left" w:pos="540"/>
        </w:tabs>
        <w:rPr>
          <w:b/>
        </w:rPr>
      </w:pPr>
      <w:r>
        <w:rPr>
          <w:b/>
        </w:rPr>
        <w:t>ОДОБРЯВАМ</w:t>
      </w:r>
      <w:r w:rsidR="00FC39A0" w:rsidRPr="00FC39A0">
        <w:rPr>
          <w:b/>
        </w:rPr>
        <w:t>:</w:t>
      </w:r>
    </w:p>
    <w:p w:rsidR="00FC39A0" w:rsidRPr="00FC39A0" w:rsidRDefault="004F3FDA" w:rsidP="003065A6">
      <w:pPr>
        <w:tabs>
          <w:tab w:val="left" w:pos="540"/>
        </w:tabs>
        <w:rPr>
          <w:b/>
        </w:rPr>
      </w:pPr>
      <w:r>
        <w:rPr>
          <w:b/>
        </w:rPr>
        <w:t>ДЕСИСЛАВ</w:t>
      </w:r>
      <w:r w:rsidR="00FC39A0" w:rsidRPr="00FC39A0">
        <w:rPr>
          <w:b/>
        </w:rPr>
        <w:t>А</w:t>
      </w:r>
      <w:r>
        <w:rPr>
          <w:b/>
        </w:rPr>
        <w:t xml:space="preserve"> ФИГЕРОА</w:t>
      </w:r>
      <w:r w:rsidR="00FC39A0" w:rsidRPr="00FC39A0">
        <w:rPr>
          <w:b/>
        </w:rPr>
        <w:br/>
        <w:t>Директор на ОД „Земеделие“-Перник</w:t>
      </w:r>
    </w:p>
    <w:p w:rsidR="00FC39A0" w:rsidRDefault="00FC39A0" w:rsidP="003065A6">
      <w:pPr>
        <w:tabs>
          <w:tab w:val="left" w:pos="540"/>
        </w:tabs>
      </w:pPr>
    </w:p>
    <w:p w:rsidR="00FC39A0" w:rsidRDefault="00FC39A0" w:rsidP="003065A6">
      <w:pPr>
        <w:tabs>
          <w:tab w:val="left" w:pos="540"/>
        </w:tabs>
      </w:pPr>
    </w:p>
    <w:p w:rsidR="00543533" w:rsidRPr="005A4BE8" w:rsidRDefault="00543533" w:rsidP="00A96E90">
      <w:pPr>
        <w:tabs>
          <w:tab w:val="left" w:pos="540"/>
        </w:tabs>
        <w:ind w:left="284"/>
        <w:jc w:val="center"/>
        <w:rPr>
          <w:b/>
          <w:sz w:val="28"/>
          <w:szCs w:val="28"/>
        </w:rPr>
      </w:pPr>
      <w:r w:rsidRPr="005A4BE8">
        <w:rPr>
          <w:b/>
          <w:sz w:val="28"/>
          <w:szCs w:val="28"/>
        </w:rPr>
        <w:t>П Р О Т О К О Л</w:t>
      </w:r>
    </w:p>
    <w:p w:rsidR="00543533" w:rsidRDefault="00543533" w:rsidP="00543533">
      <w:pPr>
        <w:jc w:val="center"/>
        <w:rPr>
          <w:b/>
          <w:sz w:val="20"/>
          <w:szCs w:val="20"/>
          <w:lang w:val="en-US"/>
        </w:rPr>
      </w:pPr>
    </w:p>
    <w:p w:rsidR="00543533" w:rsidRPr="00DB2FC9" w:rsidRDefault="00543533" w:rsidP="00DB2FC9">
      <w:pPr>
        <w:spacing w:after="100" w:afterAutospacing="1"/>
        <w:jc w:val="both"/>
        <w:rPr>
          <w:rFonts w:eastAsia="PMingLiU"/>
          <w:lang w:val="en-US" w:eastAsia="en-US"/>
        </w:rPr>
      </w:pPr>
      <w:r w:rsidRPr="00543533">
        <w:t xml:space="preserve">    </w:t>
      </w:r>
      <w:r>
        <w:t xml:space="preserve">    </w:t>
      </w:r>
      <w:r w:rsidR="00A51220">
        <w:t xml:space="preserve">  </w:t>
      </w:r>
      <w:r w:rsidRPr="00DF65FE">
        <w:t>Днес</w:t>
      </w:r>
      <w:r w:rsidR="00DB2FC9">
        <w:rPr>
          <w:lang w:val="en-US"/>
        </w:rPr>
        <w:t>,</w:t>
      </w:r>
      <w:r w:rsidR="002E634F">
        <w:t xml:space="preserve"> </w:t>
      </w:r>
      <w:r w:rsidR="00D444DE">
        <w:t>03.08.2023</w:t>
      </w:r>
      <w:r w:rsidR="000F766E" w:rsidRPr="00DF65FE">
        <w:t xml:space="preserve"> </w:t>
      </w:r>
      <w:r w:rsidRPr="00DF65FE">
        <w:t>г. в изпълнение на Заповед № РД</w:t>
      </w:r>
      <w:r w:rsidR="00405584">
        <w:t>-04</w:t>
      </w:r>
      <w:r w:rsidRPr="00DF65FE">
        <w:t>-</w:t>
      </w:r>
      <w:r w:rsidR="00AB6D53">
        <w:t>167/01.08.2023</w:t>
      </w:r>
      <w:r w:rsidR="00405584" w:rsidRPr="00AE08E2">
        <w:rPr>
          <w:rFonts w:eastAsia="PMingLiU"/>
          <w:lang w:eastAsia="en-US"/>
        </w:rPr>
        <w:t xml:space="preserve"> </w:t>
      </w:r>
      <w:r w:rsidR="00DB2FC9" w:rsidRPr="00AE08E2">
        <w:rPr>
          <w:rFonts w:eastAsia="PMingLiU"/>
          <w:lang w:val="ru-RU" w:eastAsia="en-US"/>
        </w:rPr>
        <w:t>г</w:t>
      </w:r>
      <w:r w:rsidR="00DB2FC9" w:rsidRPr="00AE08E2">
        <w:rPr>
          <w:rFonts w:eastAsia="PMingLiU"/>
          <w:lang w:val="en-US" w:eastAsia="en-US"/>
        </w:rPr>
        <w:t>.</w:t>
      </w:r>
      <w:r w:rsidR="003E4F0F" w:rsidRPr="00AE08E2">
        <w:t xml:space="preserve"> на Д</w:t>
      </w:r>
      <w:r w:rsidRPr="00AE08E2">
        <w:t>иректора на ОД</w:t>
      </w:r>
      <w:r w:rsidR="00833571" w:rsidRPr="00AE08E2">
        <w:t xml:space="preserve"> </w:t>
      </w:r>
      <w:r w:rsidRPr="00AE08E2">
        <w:t>„Земеделие” – Перник, комисия в състав:</w:t>
      </w:r>
      <w:r w:rsidRPr="00DF65FE">
        <w:t xml:space="preserve">        </w:t>
      </w:r>
    </w:p>
    <w:p w:rsidR="00534188" w:rsidRDefault="00543533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 w:rsidRPr="00DF65FE">
        <w:rPr>
          <w:b/>
        </w:rPr>
        <w:t xml:space="preserve">      </w:t>
      </w:r>
      <w:r w:rsidR="00E452C5" w:rsidRPr="00DF65FE">
        <w:rPr>
          <w:b/>
        </w:rPr>
        <w:t xml:space="preserve"> </w:t>
      </w:r>
      <w:r w:rsidR="0092305B">
        <w:rPr>
          <w:b/>
        </w:rPr>
        <w:t xml:space="preserve"> </w:t>
      </w:r>
      <w:r w:rsidR="00E452C5" w:rsidRPr="00DF65FE">
        <w:rPr>
          <w:b/>
        </w:rPr>
        <w:t xml:space="preserve">  </w:t>
      </w:r>
      <w:r w:rsidR="0092305B" w:rsidRPr="0092305B">
        <w:rPr>
          <w:b/>
        </w:rPr>
        <w:t>Председател:</w:t>
      </w:r>
      <w:r w:rsidR="00534188">
        <w:rPr>
          <w:b/>
          <w:lang w:val="en-US"/>
        </w:rPr>
        <w:t xml:space="preserve"> </w:t>
      </w:r>
      <w:r w:rsidR="00AE08E2">
        <w:t xml:space="preserve">Людмила Любомирова </w:t>
      </w:r>
      <w:r w:rsidR="00597F04">
        <w:t>-</w:t>
      </w:r>
      <w:r w:rsidR="00534188" w:rsidRPr="00534188">
        <w:t xml:space="preserve"> </w:t>
      </w:r>
      <w:r w:rsidR="00AE08E2" w:rsidRPr="00AE08E2">
        <w:t xml:space="preserve">директор на ДАПФСДЧР, ОД „Земеделие“- Перник             </w:t>
      </w:r>
    </w:p>
    <w:p w:rsidR="0092305B" w:rsidRPr="007C53E2" w:rsidRDefault="00534188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rPr>
          <w:lang w:val="en-US"/>
        </w:rPr>
        <w:t xml:space="preserve">          </w:t>
      </w:r>
      <w:r w:rsidR="0092305B" w:rsidRPr="0092305B">
        <w:rPr>
          <w:b/>
        </w:rPr>
        <w:t>Членове:</w:t>
      </w:r>
    </w:p>
    <w:p w:rsidR="00F0296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1</w:t>
      </w:r>
      <w:r w:rsidR="003E4F0F" w:rsidRPr="00DF65FE">
        <w:t xml:space="preserve">. </w:t>
      </w:r>
      <w:r w:rsidR="00AE08E2" w:rsidRPr="00AE08E2">
        <w:t xml:space="preserve">Вероника Христова - гл. юрисконсулт в Д“АПФСДЧР“, ОД „Земеделие“- Перник          </w:t>
      </w:r>
    </w:p>
    <w:p w:rsidR="00DB2D1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2</w:t>
      </w:r>
      <w:r w:rsidR="003E4F0F" w:rsidRPr="00DF65FE">
        <w:t xml:space="preserve">. </w:t>
      </w:r>
      <w:r w:rsidR="00AE08E2">
        <w:t>Стефка Стефанова-Любенова</w:t>
      </w:r>
      <w:r w:rsidR="00534188">
        <w:t xml:space="preserve"> -</w:t>
      </w:r>
      <w:r w:rsidR="003E4F0F" w:rsidRPr="00DF65FE">
        <w:t xml:space="preserve"> </w:t>
      </w:r>
      <w:r w:rsidR="00996921">
        <w:t>гл.</w:t>
      </w:r>
      <w:r w:rsidR="00534188">
        <w:t xml:space="preserve"> </w:t>
      </w:r>
      <w:r w:rsidR="00AE08E2">
        <w:t xml:space="preserve">счетоводител в </w:t>
      </w:r>
      <w:r w:rsidRPr="00DF65FE">
        <w:t>ОД „Земеделие“-</w:t>
      </w:r>
      <w:r>
        <w:t xml:space="preserve"> </w:t>
      </w:r>
      <w:r w:rsidRPr="00DF65FE">
        <w:t>Перник</w:t>
      </w:r>
      <w:r w:rsidR="000F766E" w:rsidRPr="00DF65FE">
        <w:t xml:space="preserve">         </w:t>
      </w:r>
      <w:r w:rsidR="00E452C5" w:rsidRPr="00DF65FE">
        <w:t xml:space="preserve"> </w:t>
      </w:r>
    </w:p>
    <w:p w:rsidR="0092305B" w:rsidRDefault="007C53E2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  <w:r>
        <w:rPr>
          <w:lang w:val="en-US"/>
        </w:rPr>
        <w:t xml:space="preserve">    </w:t>
      </w:r>
      <w:r w:rsidR="0092305B">
        <w:rPr>
          <w:rFonts w:eastAsia="PMingLiU"/>
          <w:b/>
          <w:lang w:eastAsia="en-US"/>
        </w:rPr>
        <w:t xml:space="preserve">          </w:t>
      </w:r>
      <w:r w:rsidR="0092305B" w:rsidRPr="0092305B">
        <w:rPr>
          <w:rFonts w:eastAsia="PMingLiU"/>
          <w:b/>
          <w:lang w:eastAsia="en-US"/>
        </w:rPr>
        <w:t>Със задача:</w:t>
      </w:r>
    </w:p>
    <w:p w:rsidR="00AE08E2" w:rsidRDefault="00DE44F0" w:rsidP="00AB6D53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</w:rPr>
      </w:pPr>
      <w:r>
        <w:rPr>
          <w:rFonts w:eastAsia="PMingLiU"/>
          <w:b/>
          <w:lang w:eastAsia="en-US"/>
        </w:rPr>
        <w:t xml:space="preserve">        </w:t>
      </w:r>
      <w:r w:rsidR="00AB6D53" w:rsidRPr="00AB6D53">
        <w:rPr>
          <w:rFonts w:eastAsia="PMingLiU"/>
          <w:lang w:eastAsia="en-US"/>
        </w:rPr>
        <w:t xml:space="preserve"> Да разгледа, оцени и класира постъпилите оферти по покана изх. № РД-10-02-4297/11.07.2023 г. на ОД „Земеделие“-Перник за избор на оценител на земеделски земи и трайни насаждения, вписан в регистъра на независимите оценители и притежаващ сертификат за </w:t>
      </w:r>
      <w:proofErr w:type="spellStart"/>
      <w:r w:rsidR="00AB6D53" w:rsidRPr="00AB6D53">
        <w:rPr>
          <w:rFonts w:eastAsia="PMingLiU"/>
          <w:lang w:eastAsia="en-US"/>
        </w:rPr>
        <w:t>оценителска</w:t>
      </w:r>
      <w:proofErr w:type="spellEnd"/>
      <w:r w:rsidR="00AB6D53" w:rsidRPr="00AB6D53">
        <w:rPr>
          <w:rFonts w:eastAsia="PMingLiU"/>
          <w:lang w:eastAsia="en-US"/>
        </w:rPr>
        <w:t xml:space="preserve"> правоспособност на недвижими имоти, за изготвяне на пазарни</w:t>
      </w:r>
      <w:r w:rsidR="00AB6D53">
        <w:rPr>
          <w:rFonts w:eastAsia="PMingLiU"/>
          <w:lang w:eastAsia="en-US"/>
        </w:rPr>
        <w:t xml:space="preserve"> </w:t>
      </w:r>
      <w:r w:rsidR="00AB6D53" w:rsidRPr="00AB6D53">
        <w:rPr>
          <w:rFonts w:eastAsia="PMingLiU"/>
          <w:lang w:eastAsia="en-US"/>
        </w:rPr>
        <w:t>оценки за продажба на земи, отговарящи на условията на § 12а от Преходните и заключителни разпоредби /ПЗР/ на Закона за собствеността и ползването на земеделските земи /ЗСПЗЗ/.</w:t>
      </w:r>
    </w:p>
    <w:p w:rsidR="00DE44F0" w:rsidRPr="004E015F" w:rsidRDefault="00AE08E2" w:rsidP="006D695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</w:pPr>
      <w:r>
        <w:rPr>
          <w:rFonts w:cs="Verdana"/>
          <w:color w:val="000000"/>
        </w:rPr>
        <w:t xml:space="preserve">  </w:t>
      </w:r>
      <w:r w:rsidR="006D6952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 </w:t>
      </w:r>
      <w:r w:rsidR="0023702A">
        <w:rPr>
          <w:rFonts w:cs="Verdana"/>
          <w:color w:val="000000"/>
        </w:rPr>
        <w:t xml:space="preserve">    </w:t>
      </w:r>
      <w:r w:rsidR="005847CD">
        <w:rPr>
          <w:rFonts w:cs="Verdana"/>
          <w:color w:val="000000"/>
        </w:rPr>
        <w:t>П</w:t>
      </w:r>
      <w:r>
        <w:rPr>
          <w:rFonts w:eastAsia="PMingLiU"/>
          <w:lang w:eastAsia="en-US"/>
        </w:rPr>
        <w:t>окана</w:t>
      </w:r>
      <w:r w:rsidRPr="00AE08E2">
        <w:t xml:space="preserve"> </w:t>
      </w:r>
      <w:r w:rsidR="005847CD">
        <w:t xml:space="preserve">с </w:t>
      </w:r>
      <w:r w:rsidRPr="00AE08E2">
        <w:rPr>
          <w:rFonts w:eastAsia="PMingLiU"/>
          <w:lang w:eastAsia="en-US"/>
        </w:rPr>
        <w:t xml:space="preserve">изх. № </w:t>
      </w:r>
      <w:r w:rsidR="00AB6D53">
        <w:rPr>
          <w:rFonts w:eastAsia="PMingLiU"/>
          <w:lang w:eastAsia="en-US"/>
        </w:rPr>
        <w:t>РД-10-02-</w:t>
      </w:r>
      <w:r w:rsidR="00AB6D53" w:rsidRPr="00AB6D53">
        <w:rPr>
          <w:rFonts w:eastAsia="PMingLiU"/>
          <w:lang w:eastAsia="en-US"/>
        </w:rPr>
        <w:t xml:space="preserve">4297/11.07.2023 </w:t>
      </w:r>
      <w:r>
        <w:rPr>
          <w:rFonts w:eastAsia="PMingLiU"/>
          <w:lang w:eastAsia="en-US"/>
        </w:rPr>
        <w:t>г.</w:t>
      </w:r>
      <w:r w:rsidR="005847CD">
        <w:rPr>
          <w:rFonts w:eastAsia="PMingLiU"/>
          <w:lang w:eastAsia="en-US"/>
        </w:rPr>
        <w:t xml:space="preserve"> е обявена на интернет страницата на ОД „Земеделие“-Перник. В</w:t>
      </w:r>
      <w:r w:rsidR="001D4CAE">
        <w:rPr>
          <w:rFonts w:eastAsia="PMingLiU"/>
          <w:lang w:eastAsia="en-US"/>
        </w:rPr>
        <w:t xml:space="preserve"> срока за </w:t>
      </w:r>
      <w:r w:rsidR="008B775B">
        <w:rPr>
          <w:rFonts w:eastAsia="PMingLiU"/>
          <w:lang w:eastAsia="en-US"/>
        </w:rPr>
        <w:t xml:space="preserve">подаване на офертите, </w:t>
      </w:r>
      <w:r w:rsidR="005847CD">
        <w:rPr>
          <w:rFonts w:eastAsia="PMingLiU"/>
          <w:lang w:eastAsia="en-US"/>
        </w:rPr>
        <w:t>който е</w:t>
      </w:r>
      <w:r w:rsidR="008B775B">
        <w:rPr>
          <w:rFonts w:eastAsia="PMingLiU"/>
          <w:lang w:eastAsia="en-US"/>
        </w:rPr>
        <w:t xml:space="preserve"> </w:t>
      </w:r>
      <w:r w:rsidR="001D4CAE">
        <w:rPr>
          <w:rFonts w:eastAsia="PMingLiU"/>
          <w:lang w:eastAsia="en-US"/>
        </w:rPr>
        <w:t xml:space="preserve">до </w:t>
      </w:r>
      <w:r w:rsidR="00AB6D53">
        <w:rPr>
          <w:rFonts w:eastAsia="PMingLiU"/>
          <w:lang w:eastAsia="en-US"/>
        </w:rPr>
        <w:t>26.07</w:t>
      </w:r>
      <w:r>
        <w:rPr>
          <w:rFonts w:eastAsia="PMingLiU"/>
          <w:lang w:eastAsia="en-US"/>
        </w:rPr>
        <w:t>.2022</w:t>
      </w:r>
      <w:r w:rsidR="001D4CAE">
        <w:rPr>
          <w:rFonts w:eastAsia="PMingLiU"/>
          <w:lang w:eastAsia="en-US"/>
        </w:rPr>
        <w:t xml:space="preserve"> г. включително, </w:t>
      </w:r>
      <w:r w:rsidR="001D4CAE">
        <w:rPr>
          <w:rFonts w:cs="Verdana"/>
          <w:color w:val="000000"/>
        </w:rPr>
        <w:t>в</w:t>
      </w:r>
      <w:r w:rsidR="0023702A">
        <w:rPr>
          <w:rFonts w:cs="Verdana"/>
          <w:color w:val="000000"/>
        </w:rPr>
        <w:t xml:space="preserve"> деловодството на ОД „Земеделие“-Перник </w:t>
      </w:r>
      <w:r>
        <w:rPr>
          <w:rFonts w:cs="Verdana"/>
          <w:color w:val="000000"/>
        </w:rPr>
        <w:t>са</w:t>
      </w:r>
      <w:r w:rsidR="0023702A">
        <w:rPr>
          <w:rFonts w:cs="Verdana"/>
          <w:color w:val="000000"/>
        </w:rPr>
        <w:t xml:space="preserve"> постъпил</w:t>
      </w:r>
      <w:r>
        <w:rPr>
          <w:rFonts w:cs="Verdana"/>
          <w:color w:val="000000"/>
        </w:rPr>
        <w:t>и</w:t>
      </w:r>
      <w:r w:rsidR="004E015F">
        <w:rPr>
          <w:rFonts w:cs="Verdana"/>
          <w:color w:val="000000"/>
        </w:rPr>
        <w:t xml:space="preserve">, както следва: </w:t>
      </w:r>
      <w:r w:rsidR="001D4CAE">
        <w:rPr>
          <w:rFonts w:cs="Verdana"/>
          <w:color w:val="000000"/>
        </w:rPr>
        <w:t xml:space="preserve"> </w:t>
      </w:r>
      <w:r w:rsidR="001D4CAE" w:rsidRPr="004E015F">
        <w:rPr>
          <w:rFonts w:cs="Verdana"/>
          <w:color w:val="000000"/>
        </w:rPr>
        <w:t>1 /</w:t>
      </w:r>
      <w:r w:rsidR="0023702A" w:rsidRPr="004E015F">
        <w:rPr>
          <w:rFonts w:cs="Verdana"/>
          <w:color w:val="000000"/>
        </w:rPr>
        <w:t>един</w:t>
      </w:r>
      <w:r w:rsidR="001D4CAE" w:rsidRPr="004E015F">
        <w:rPr>
          <w:rFonts w:cs="Verdana"/>
          <w:color w:val="000000"/>
        </w:rPr>
        <w:t>/</w:t>
      </w:r>
      <w:r w:rsidR="0023702A" w:rsidRPr="004E015F">
        <w:rPr>
          <w:rFonts w:cs="Verdana"/>
          <w:color w:val="000000"/>
        </w:rPr>
        <w:t xml:space="preserve"> брой </w:t>
      </w:r>
      <w:r w:rsidR="001D4CAE" w:rsidRPr="004E015F">
        <w:rPr>
          <w:rFonts w:cs="Verdana"/>
          <w:color w:val="000000"/>
        </w:rPr>
        <w:t>плик,</w:t>
      </w:r>
      <w:r w:rsidR="0023702A" w:rsidRPr="004E015F">
        <w:rPr>
          <w:rFonts w:cs="Verdana"/>
          <w:color w:val="000000"/>
        </w:rPr>
        <w:t xml:space="preserve"> </w:t>
      </w:r>
      <w:r w:rsidR="001D4CAE" w:rsidRPr="004E015F">
        <w:rPr>
          <w:rFonts w:cs="Verdana"/>
          <w:color w:val="000000"/>
        </w:rPr>
        <w:t>регистриран с вх.</w:t>
      </w:r>
      <w:r w:rsidR="001D4CAE" w:rsidRPr="004E015F">
        <w:rPr>
          <w:rFonts w:eastAsia="PMingLiU"/>
          <w:lang w:val="ru-RU" w:eastAsia="en-US"/>
        </w:rPr>
        <w:t xml:space="preserve"> № </w:t>
      </w:r>
      <w:r w:rsidR="001D4CAE" w:rsidRPr="004E015F">
        <w:t>РД-10-02-</w:t>
      </w:r>
      <w:r w:rsidR="00AB6D53">
        <w:t>4370/14.07.2023</w:t>
      </w:r>
      <w:r w:rsidR="001D4CAE" w:rsidRPr="004E015F">
        <w:t xml:space="preserve"> г</w:t>
      </w:r>
      <w:r w:rsidR="005847CD">
        <w:t xml:space="preserve">. </w:t>
      </w:r>
      <w:r w:rsidR="004E015F">
        <w:t xml:space="preserve">и </w:t>
      </w:r>
      <w:r w:rsidR="004E015F" w:rsidRPr="004E015F">
        <w:t>1 /един/ брой плик, регистриран с вх. № РД-10-02-</w:t>
      </w:r>
      <w:r w:rsidR="00AB6D53">
        <w:t>4297</w:t>
      </w:r>
      <w:r w:rsidR="00A84CD6">
        <w:t>-1</w:t>
      </w:r>
      <w:r w:rsidR="00AB6D53">
        <w:t>/26.07.2023</w:t>
      </w:r>
      <w:r w:rsidR="004E015F" w:rsidRPr="004E015F">
        <w:t xml:space="preserve"> г.</w:t>
      </w:r>
      <w:r w:rsidR="005847CD">
        <w:t xml:space="preserve"> </w:t>
      </w:r>
    </w:p>
    <w:p w:rsidR="006D6952" w:rsidRPr="00F14DA4" w:rsidRDefault="0023702A" w:rsidP="0023702A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  <w:lang w:val="en-US"/>
        </w:rPr>
      </w:pPr>
      <w:r>
        <w:rPr>
          <w:rFonts w:cs="Verdana"/>
          <w:color w:val="000000"/>
        </w:rPr>
        <w:t xml:space="preserve">  </w:t>
      </w:r>
      <w:r w:rsidR="00795050">
        <w:rPr>
          <w:rFonts w:cs="Verdana"/>
          <w:color w:val="000000"/>
        </w:rPr>
        <w:t xml:space="preserve">       С оглед гореизложеното, заседанието на комисията се счита за редовно и председателят на комисията</w:t>
      </w:r>
      <w:r w:rsidR="004E015F">
        <w:rPr>
          <w:rFonts w:cs="Verdana"/>
          <w:color w:val="000000"/>
        </w:rPr>
        <w:t xml:space="preserve"> пристъпи към отваряне на пликовете</w:t>
      </w:r>
      <w:r w:rsidR="00F14DA4">
        <w:rPr>
          <w:rFonts w:cs="Verdana"/>
          <w:color w:val="000000"/>
          <w:lang w:val="en-US"/>
        </w:rPr>
        <w:t xml:space="preserve">, </w:t>
      </w:r>
      <w:r w:rsidR="00F14DA4">
        <w:rPr>
          <w:rFonts w:cs="Verdana"/>
          <w:color w:val="000000"/>
        </w:rPr>
        <w:t>като</w:t>
      </w:r>
      <w:r w:rsidR="001C77A0">
        <w:rPr>
          <w:rFonts w:cs="Verdana"/>
          <w:color w:val="000000"/>
        </w:rPr>
        <w:t xml:space="preserve"> комисията</w:t>
      </w:r>
    </w:p>
    <w:p w:rsidR="00DE44F0" w:rsidRDefault="00DE44F0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</w:p>
    <w:p w:rsidR="005B76E9" w:rsidRPr="00165312" w:rsidRDefault="00795050" w:rsidP="00795050">
      <w:pPr>
        <w:tabs>
          <w:tab w:val="left" w:pos="142"/>
          <w:tab w:val="left" w:pos="567"/>
        </w:tabs>
        <w:jc w:val="center"/>
        <w:rPr>
          <w:rFonts w:eastAsia="PMingLiU"/>
          <w:b/>
          <w:lang w:eastAsia="en-US"/>
        </w:rPr>
      </w:pPr>
      <w:r>
        <w:rPr>
          <w:rFonts w:eastAsia="PMingLiU"/>
          <w:b/>
          <w:lang w:eastAsia="en-US"/>
        </w:rPr>
        <w:t>К О Н С Т А Т И Р А:</w:t>
      </w:r>
    </w:p>
    <w:p w:rsidR="00D85263" w:rsidRDefault="00D85263" w:rsidP="00D85263">
      <w:pPr>
        <w:jc w:val="both"/>
        <w:rPr>
          <w:b/>
        </w:rPr>
      </w:pPr>
    </w:p>
    <w:p w:rsidR="001C77A0" w:rsidRPr="001C77A0" w:rsidRDefault="00F14DA4" w:rsidP="001C77A0">
      <w:pPr>
        <w:jc w:val="both"/>
      </w:pPr>
      <w:r w:rsidRPr="00847B67">
        <w:rPr>
          <w:b/>
        </w:rPr>
        <w:t>1.</w:t>
      </w:r>
      <w:r w:rsidR="00415157">
        <w:t xml:space="preserve"> </w:t>
      </w:r>
      <w:r w:rsidR="001C77A0" w:rsidRPr="001C77A0">
        <w:t>Оферта</w:t>
      </w:r>
      <w:r w:rsidRPr="00F14DA4">
        <w:t xml:space="preserve"> </w:t>
      </w:r>
      <w:r w:rsidR="00A84CD6" w:rsidRPr="00A84CD6">
        <w:t xml:space="preserve">с вх. № РД-10-02-4370/14.07.2023 </w:t>
      </w:r>
      <w:r w:rsidRPr="00F14DA4">
        <w:t xml:space="preserve">г. по покана изх. </w:t>
      </w:r>
      <w:r w:rsidR="00A84CD6" w:rsidRPr="00A84CD6">
        <w:t xml:space="preserve">№ РД-10-02-4297/11.07.2023 </w:t>
      </w:r>
      <w:r w:rsidRPr="00F14DA4">
        <w:t xml:space="preserve">г. на ОД „Земеделие“-Перник за избор на оценител на земеделски земи и трайни насаждения, вписан в регистъра на независимите оценители и притежаващ сертификат за </w:t>
      </w:r>
      <w:proofErr w:type="spellStart"/>
      <w:r w:rsidRPr="00F14DA4">
        <w:t>оценителска</w:t>
      </w:r>
      <w:proofErr w:type="spellEnd"/>
      <w:r w:rsidRPr="00F14DA4">
        <w:t xml:space="preserve"> правоспособност на недвижими имоти, за изготвяне на пазарни оценки за продажба на земи, отговарящи на условията на § 12а от ПЗР на ЗСПЗЗ</w:t>
      </w:r>
      <w:r>
        <w:t>,</w:t>
      </w:r>
      <w:r w:rsidR="00AE0EE4">
        <w:t xml:space="preserve"> е подадена от М</w:t>
      </w:r>
      <w:r w:rsidR="00AE0EE4">
        <w:rPr>
          <w:lang w:val="en-US"/>
        </w:rPr>
        <w:t>.</w:t>
      </w:r>
      <w:r w:rsidR="00AE0EE4">
        <w:t xml:space="preserve"> М</w:t>
      </w:r>
      <w:r w:rsidR="00AE0EE4">
        <w:rPr>
          <w:lang w:val="en-US"/>
        </w:rPr>
        <w:t>.</w:t>
      </w:r>
      <w:r w:rsidR="00AE0EE4">
        <w:t xml:space="preserve"> С</w:t>
      </w:r>
      <w:r w:rsidR="00AE0EE4">
        <w:rPr>
          <w:lang w:val="en-US"/>
        </w:rPr>
        <w:t>.</w:t>
      </w:r>
      <w:r w:rsidR="001C77A0" w:rsidRPr="001C77A0">
        <w:t xml:space="preserve"> на </w:t>
      </w:r>
      <w:r w:rsidR="00A84CD6">
        <w:t>14.07</w:t>
      </w:r>
      <w:r>
        <w:t>.202</w:t>
      </w:r>
      <w:r w:rsidR="00A84CD6">
        <w:t>3</w:t>
      </w:r>
      <w:r w:rsidR="001C77A0" w:rsidRPr="001C77A0">
        <w:t xml:space="preserve"> г. в запечатан плик. Към подадената оферта е приложен Сертификат </w:t>
      </w:r>
      <w:r w:rsidR="00A84CD6">
        <w:t xml:space="preserve">№ 810100297/08.08.2011 г. </w:t>
      </w:r>
      <w:r w:rsidR="001C77A0" w:rsidRPr="001C77A0">
        <w:t xml:space="preserve">за </w:t>
      </w:r>
      <w:proofErr w:type="spellStart"/>
      <w:r w:rsidR="001C77A0" w:rsidRPr="001C77A0">
        <w:t>оценителска</w:t>
      </w:r>
      <w:proofErr w:type="spellEnd"/>
      <w:r w:rsidR="001C77A0" w:rsidRPr="001C77A0">
        <w:t xml:space="preserve"> правоспособност за оценка на земеделски земи и трайни насаждения, издаден от Камарата на независимите оценители в България, както и информирано съгласие за обработване на лични данни.</w:t>
      </w:r>
    </w:p>
    <w:p w:rsidR="001C77A0" w:rsidRDefault="001C77A0" w:rsidP="001C77A0">
      <w:pPr>
        <w:jc w:val="both"/>
      </w:pPr>
      <w:r w:rsidRPr="001C77A0">
        <w:t xml:space="preserve">       Комисията установи, че приложените от участника документи отговарят на изискванията, посочени в Покана изх.№ </w:t>
      </w:r>
      <w:r w:rsidR="00A84CD6" w:rsidRPr="00A84CD6">
        <w:t>РД-10-02-4297/11.07.2023 г.</w:t>
      </w:r>
      <w:r w:rsidR="00F14DA4" w:rsidRPr="00F14DA4">
        <w:t xml:space="preserve"> </w:t>
      </w:r>
      <w:r w:rsidRPr="001C77A0">
        <w:t>на ОД „Земеделие“-</w:t>
      </w:r>
      <w:r w:rsidR="00F14DA4">
        <w:t>Перник.</w:t>
      </w:r>
    </w:p>
    <w:p w:rsidR="00A84CD6" w:rsidRDefault="00E716AF" w:rsidP="001C77A0">
      <w:pPr>
        <w:jc w:val="both"/>
      </w:pPr>
      <w:r>
        <w:t xml:space="preserve">       </w:t>
      </w:r>
    </w:p>
    <w:p w:rsidR="00A84CD6" w:rsidRPr="00AE0EE4" w:rsidRDefault="00A84CD6" w:rsidP="001C77A0">
      <w:pPr>
        <w:jc w:val="both"/>
        <w:rPr>
          <w:lang w:val="en-US"/>
        </w:rPr>
      </w:pPr>
    </w:p>
    <w:p w:rsidR="00E716AF" w:rsidRPr="001C77A0" w:rsidRDefault="00A84CD6" w:rsidP="001C77A0">
      <w:pPr>
        <w:jc w:val="both"/>
      </w:pPr>
      <w:r>
        <w:t xml:space="preserve">      </w:t>
      </w:r>
      <w:r w:rsidR="00E716AF" w:rsidRPr="00E716AF">
        <w:t xml:space="preserve">Ценовото предложение за изготвяне на 1 бр. пазарна оценка на недвижим имот е </w:t>
      </w:r>
      <w:r>
        <w:t>18</w:t>
      </w:r>
      <w:r w:rsidR="00E716AF" w:rsidRPr="00E716AF">
        <w:t xml:space="preserve">0 лв. /словом: </w:t>
      </w:r>
      <w:r w:rsidR="00E716AF">
        <w:t>сто и</w:t>
      </w:r>
      <w:r w:rsidR="00E716AF" w:rsidRPr="00E716AF">
        <w:t xml:space="preserve"> </w:t>
      </w:r>
      <w:r>
        <w:t>ос</w:t>
      </w:r>
      <w:r w:rsidR="00E716AF">
        <w:t>ем</w:t>
      </w:r>
      <w:r w:rsidR="00E716AF" w:rsidRPr="00E716AF">
        <w:t>десет лева/, а срокът за изготвянето н</w:t>
      </w:r>
      <w:r w:rsidR="00E716AF">
        <w:t xml:space="preserve">а оценката – </w:t>
      </w:r>
      <w:r>
        <w:t>4</w:t>
      </w:r>
      <w:r w:rsidR="00E716AF" w:rsidRPr="00E716AF">
        <w:t xml:space="preserve"> /</w:t>
      </w:r>
      <w:r>
        <w:t>ч</w:t>
      </w:r>
      <w:r w:rsidR="00E337FA">
        <w:t>ет</w:t>
      </w:r>
      <w:r>
        <w:t>ири</w:t>
      </w:r>
      <w:r w:rsidR="00E716AF" w:rsidRPr="00E716AF">
        <w:t>/ работни дни от възлагане на изпълнението.</w:t>
      </w:r>
    </w:p>
    <w:p w:rsidR="001C77A0" w:rsidRPr="001C77A0" w:rsidRDefault="001C77A0" w:rsidP="00D85263">
      <w:pPr>
        <w:jc w:val="both"/>
      </w:pPr>
    </w:p>
    <w:p w:rsidR="00AD7FDC" w:rsidRDefault="00F14DA4" w:rsidP="00AD7FDC">
      <w:pPr>
        <w:tabs>
          <w:tab w:val="left" w:pos="142"/>
          <w:tab w:val="left" w:pos="567"/>
        </w:tabs>
        <w:jc w:val="both"/>
      </w:pPr>
      <w:r w:rsidRPr="00847B67">
        <w:rPr>
          <w:b/>
          <w:lang w:val="en-US"/>
        </w:rPr>
        <w:t>2</w:t>
      </w:r>
      <w:r w:rsidR="006D6952" w:rsidRPr="00847B67">
        <w:rPr>
          <w:b/>
          <w:lang w:val="en-US"/>
        </w:rPr>
        <w:t>.</w:t>
      </w:r>
      <w:r w:rsidR="002239C1">
        <w:t xml:space="preserve"> </w:t>
      </w:r>
      <w:r w:rsidR="00AD7FDC">
        <w:t xml:space="preserve">Оферта с </w:t>
      </w:r>
      <w:r w:rsidR="002E634F" w:rsidRPr="002E634F">
        <w:t xml:space="preserve">вх. № РД-10-02-4297-1/26.07.2023 </w:t>
      </w:r>
      <w:r w:rsidR="00AD7FDC">
        <w:t>г. по покана изх. № РД-10-02-</w:t>
      </w:r>
      <w:r w:rsidR="002E634F" w:rsidRPr="002E634F">
        <w:t xml:space="preserve">4297/11.07.2023 </w:t>
      </w:r>
      <w:r w:rsidR="00AD7FDC">
        <w:t xml:space="preserve">г. на ОД „Земеделие“-Перник за избор на оценител на земеделски земи и трайни насаждения, вписан в регистъра на независимите оценители и притежаващ сертификат 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на недвижими имоти, за изготвяне на пазарни оценки за продажба на земи, отговарящи на условията на § 12а от ПЗР на ЗСПЗЗ, е подадена от </w:t>
      </w:r>
      <w:r w:rsidR="00AE0EE4">
        <w:t>„Е</w:t>
      </w:r>
      <w:r w:rsidR="00AE0EE4">
        <w:rPr>
          <w:lang w:val="en-US"/>
        </w:rPr>
        <w:t>.</w:t>
      </w:r>
      <w:r w:rsidR="002E634F">
        <w:t xml:space="preserve">“ </w:t>
      </w:r>
      <w:r w:rsidR="00AE0EE4">
        <w:t>ЕООД, представлявано от К</w:t>
      </w:r>
      <w:r w:rsidR="00AE0EE4">
        <w:rPr>
          <w:lang w:val="en-US"/>
        </w:rPr>
        <w:t>.</w:t>
      </w:r>
      <w:r w:rsidR="00AE0EE4">
        <w:t xml:space="preserve"> И</w:t>
      </w:r>
      <w:r w:rsidR="00AE0EE4">
        <w:rPr>
          <w:lang w:val="en-US"/>
        </w:rPr>
        <w:t>.</w:t>
      </w:r>
      <w:r w:rsidR="00AE0EE4">
        <w:t xml:space="preserve"> Г</w:t>
      </w:r>
      <w:r w:rsidR="00AE0EE4">
        <w:rPr>
          <w:lang w:val="en-US"/>
        </w:rPr>
        <w:t>.</w:t>
      </w:r>
      <w:r w:rsidR="002E634F">
        <w:t>,</w:t>
      </w:r>
      <w:r w:rsidR="00AD7FDC">
        <w:t xml:space="preserve"> на </w:t>
      </w:r>
      <w:r w:rsidR="002E634F">
        <w:t>26.07.2023</w:t>
      </w:r>
      <w:r w:rsidR="00AD7FDC">
        <w:t xml:space="preserve"> г. в запечатан плик. Към подадената оферта е приложен Сертификат </w:t>
      </w:r>
      <w:r w:rsidR="002E634F">
        <w:t xml:space="preserve">№ 810100087/30.12.2010 г. </w:t>
      </w:r>
      <w:r w:rsidR="00AD7FDC">
        <w:t xml:space="preserve">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за оценка на земеделски земи и трайни насаждения, издаден от Камарата на независимите оценители в България, </w:t>
      </w:r>
      <w:r w:rsidR="002E634F">
        <w:t xml:space="preserve">застрахователна полица, </w:t>
      </w:r>
      <w:r w:rsidR="00AD7FDC">
        <w:t>както и информирано съгласие за обработване на лични данни.</w:t>
      </w:r>
    </w:p>
    <w:p w:rsidR="00AD7FDC" w:rsidRDefault="00AD7FDC" w:rsidP="00AD7FDC">
      <w:pPr>
        <w:tabs>
          <w:tab w:val="left" w:pos="142"/>
          <w:tab w:val="left" w:pos="567"/>
        </w:tabs>
        <w:jc w:val="both"/>
      </w:pPr>
      <w:r>
        <w:t xml:space="preserve">       Комисията установи, че приложените от участника документи отговарят на изискванията, посочени в Покана изх.№ РД-10-02-</w:t>
      </w:r>
      <w:r w:rsidR="002E634F" w:rsidRPr="002E634F">
        <w:t xml:space="preserve">4297/11.07.2023 </w:t>
      </w:r>
      <w:r>
        <w:t>г. на ОД „Земеделие“-Перник.</w:t>
      </w:r>
    </w:p>
    <w:p w:rsidR="00847B67" w:rsidRDefault="00847B67" w:rsidP="00AD7FDC">
      <w:pPr>
        <w:tabs>
          <w:tab w:val="left" w:pos="142"/>
          <w:tab w:val="left" w:pos="567"/>
        </w:tabs>
        <w:jc w:val="both"/>
      </w:pPr>
      <w:r>
        <w:rPr>
          <w:lang w:val="en-US"/>
        </w:rPr>
        <w:t xml:space="preserve">       </w:t>
      </w:r>
      <w:r w:rsidRPr="00847B67">
        <w:t xml:space="preserve">Ценовото предложение за изготвяне на 1 бр. пазарна оценка на недвижим имот е </w:t>
      </w:r>
      <w:r w:rsidR="002E634F">
        <w:t>250</w:t>
      </w:r>
      <w:r w:rsidRPr="00847B67">
        <w:t xml:space="preserve"> лв. /словом: двеста </w:t>
      </w:r>
      <w:r w:rsidR="002E634F">
        <w:t xml:space="preserve">и петдесет </w:t>
      </w:r>
      <w:r w:rsidRPr="00847B67">
        <w:t>лева/, а срокъ</w:t>
      </w:r>
      <w:r>
        <w:t xml:space="preserve">т за изготвянето на оценката </w:t>
      </w:r>
      <w:r w:rsidR="002E634F">
        <w:t>– 10 /десет</w:t>
      </w:r>
      <w:r w:rsidRPr="00847B67">
        <w:t>/ работни дни от възлагане на изпълнението.</w:t>
      </w:r>
    </w:p>
    <w:p w:rsidR="00BD4667" w:rsidRDefault="00BD4667" w:rsidP="00937B3F">
      <w:pPr>
        <w:tabs>
          <w:tab w:val="left" w:pos="142"/>
          <w:tab w:val="left" w:pos="567"/>
        </w:tabs>
        <w:jc w:val="center"/>
      </w:pPr>
    </w:p>
    <w:p w:rsidR="00BD4667" w:rsidRDefault="00937B3F" w:rsidP="00937B3F">
      <w:pPr>
        <w:tabs>
          <w:tab w:val="left" w:pos="142"/>
          <w:tab w:val="left" w:pos="567"/>
        </w:tabs>
        <w:jc w:val="center"/>
      </w:pPr>
      <w:r>
        <w:t>С оглед гореизложеното, Комисията:</w:t>
      </w:r>
    </w:p>
    <w:p w:rsidR="00DF6853" w:rsidRPr="00BD4667" w:rsidRDefault="00DF6853" w:rsidP="00937B3F">
      <w:pPr>
        <w:tabs>
          <w:tab w:val="left" w:pos="142"/>
          <w:tab w:val="left" w:pos="567"/>
        </w:tabs>
        <w:jc w:val="center"/>
      </w:pPr>
    </w:p>
    <w:p w:rsidR="00937B3F" w:rsidRDefault="00937B3F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937B3F">
        <w:rPr>
          <w:b/>
          <w:sz w:val="28"/>
          <w:szCs w:val="28"/>
        </w:rPr>
        <w:t>Р Е Ш И:</w:t>
      </w:r>
    </w:p>
    <w:p w:rsidR="00847B67" w:rsidRDefault="00847B67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</w:p>
    <w:p w:rsidR="00847B67" w:rsidRDefault="00937B3F" w:rsidP="00847B67">
      <w:pPr>
        <w:tabs>
          <w:tab w:val="left" w:pos="142"/>
          <w:tab w:val="left" w:pos="567"/>
        </w:tabs>
        <w:jc w:val="both"/>
      </w:pPr>
      <w:r w:rsidRPr="00847B67">
        <w:rPr>
          <w:b/>
          <w:sz w:val="28"/>
          <w:szCs w:val="28"/>
        </w:rPr>
        <w:t xml:space="preserve"> </w:t>
      </w:r>
      <w:r w:rsidR="00847B67">
        <w:t xml:space="preserve">     </w:t>
      </w:r>
      <w:r w:rsidR="00847B67" w:rsidRPr="00847B67">
        <w:rPr>
          <w:b/>
        </w:rPr>
        <w:t xml:space="preserve">На първо </w:t>
      </w:r>
      <w:r w:rsidR="00847B67" w:rsidRPr="00252533">
        <w:rPr>
          <w:b/>
        </w:rPr>
        <w:t xml:space="preserve">място </w:t>
      </w:r>
      <w:r w:rsidR="00252533" w:rsidRPr="00252533">
        <w:rPr>
          <w:b/>
        </w:rPr>
        <w:t>класира</w:t>
      </w:r>
      <w:r w:rsidR="00252533">
        <w:t xml:space="preserve"> </w:t>
      </w:r>
      <w:r w:rsidR="00847B67">
        <w:t xml:space="preserve">– офертата на </w:t>
      </w:r>
      <w:r w:rsidR="00AE0EE4">
        <w:t>М</w:t>
      </w:r>
      <w:r w:rsidR="00AE0EE4">
        <w:rPr>
          <w:lang w:val="en-US"/>
        </w:rPr>
        <w:t>.</w:t>
      </w:r>
      <w:r w:rsidR="00AE0EE4">
        <w:t xml:space="preserve"> М</w:t>
      </w:r>
      <w:r w:rsidR="00AE0EE4">
        <w:rPr>
          <w:lang w:val="en-US"/>
        </w:rPr>
        <w:t>.</w:t>
      </w:r>
      <w:r w:rsidR="00AE0EE4">
        <w:t xml:space="preserve"> С</w:t>
      </w:r>
      <w:r w:rsidR="00AE0EE4">
        <w:rPr>
          <w:lang w:val="en-US"/>
        </w:rPr>
        <w:t>.</w:t>
      </w:r>
      <w:r w:rsidR="00847B67" w:rsidRPr="00FC7EC9">
        <w:t>,</w:t>
      </w:r>
      <w:r w:rsidR="00847B67">
        <w:t xml:space="preserve"> като участник с предложена цена за 1 бр. оценка на недвижим имот – </w:t>
      </w:r>
      <w:r w:rsidR="00FC7EC9">
        <w:t>1</w:t>
      </w:r>
      <w:r w:rsidR="008A58D1">
        <w:t>8</w:t>
      </w:r>
      <w:r w:rsidR="00FC7EC9">
        <w:t>0</w:t>
      </w:r>
      <w:r w:rsidR="00847B67">
        <w:t xml:space="preserve"> лв. /словом: </w:t>
      </w:r>
      <w:r w:rsidR="00FC7EC9">
        <w:t>сто и</w:t>
      </w:r>
      <w:r w:rsidR="00847B67">
        <w:t xml:space="preserve"> </w:t>
      </w:r>
      <w:r w:rsidR="008A58D1">
        <w:t>ос</w:t>
      </w:r>
      <w:r w:rsidR="00FC7EC9">
        <w:t>ем</w:t>
      </w:r>
      <w:r w:rsidR="00847B67">
        <w:t>дес</w:t>
      </w:r>
      <w:r w:rsidR="00FC7EC9">
        <w:t>ет</w:t>
      </w:r>
      <w:r w:rsidR="008A58D1">
        <w:t xml:space="preserve"> лева/ и срок за изготвяне – 4 /четири</w:t>
      </w:r>
      <w:r w:rsidR="00847B67">
        <w:t>/ работни дни.</w:t>
      </w:r>
    </w:p>
    <w:p w:rsidR="00847B67" w:rsidRDefault="00847B67" w:rsidP="00847B67">
      <w:pPr>
        <w:tabs>
          <w:tab w:val="left" w:pos="142"/>
          <w:tab w:val="left" w:pos="567"/>
        </w:tabs>
        <w:jc w:val="both"/>
      </w:pPr>
    </w:p>
    <w:p w:rsidR="00847B67" w:rsidRDefault="00847B67" w:rsidP="00847B67">
      <w:pPr>
        <w:tabs>
          <w:tab w:val="left" w:pos="142"/>
          <w:tab w:val="left" w:pos="567"/>
        </w:tabs>
        <w:jc w:val="both"/>
      </w:pPr>
      <w:r>
        <w:t xml:space="preserve">    </w:t>
      </w:r>
      <w:r w:rsidR="00D444DE">
        <w:t xml:space="preserve">  </w:t>
      </w:r>
      <w:r>
        <w:t xml:space="preserve"> </w:t>
      </w:r>
      <w:r w:rsidRPr="00847B67">
        <w:rPr>
          <w:b/>
        </w:rPr>
        <w:t>На второ място</w:t>
      </w:r>
      <w:r w:rsidR="00252533">
        <w:rPr>
          <w:b/>
        </w:rPr>
        <w:t xml:space="preserve"> класира</w:t>
      </w:r>
      <w:r w:rsidRPr="00847B67">
        <w:rPr>
          <w:b/>
        </w:rPr>
        <w:t xml:space="preserve"> –</w:t>
      </w:r>
      <w:r>
        <w:t xml:space="preserve"> офертата на </w:t>
      </w:r>
      <w:r w:rsidR="00AE0EE4">
        <w:t>„Е</w:t>
      </w:r>
      <w:r w:rsidR="00AE0EE4">
        <w:rPr>
          <w:lang w:val="en-US"/>
        </w:rPr>
        <w:t>.</w:t>
      </w:r>
      <w:r w:rsidR="008A58D1" w:rsidRPr="008A58D1">
        <w:t>“ ЕООД</w:t>
      </w:r>
      <w:r>
        <w:t xml:space="preserve">, като участник с предложена цена за 1 </w:t>
      </w:r>
      <w:r w:rsidR="008A58D1">
        <w:t>бр. оценка на недвижим имот – 25</w:t>
      </w:r>
      <w:r>
        <w:t xml:space="preserve">0 лв. /словом: двеста </w:t>
      </w:r>
      <w:r w:rsidR="008A58D1">
        <w:t>и петдесет лева/ и срок за изготвяне – 10 /десет</w:t>
      </w:r>
      <w:r>
        <w:t>/ работни дни.</w:t>
      </w:r>
    </w:p>
    <w:p w:rsidR="00FC7EC9" w:rsidRDefault="00FC7EC9" w:rsidP="00847B67">
      <w:pPr>
        <w:tabs>
          <w:tab w:val="left" w:pos="142"/>
          <w:tab w:val="left" w:pos="567"/>
        </w:tabs>
        <w:jc w:val="both"/>
      </w:pPr>
    </w:p>
    <w:p w:rsidR="00FC7EC9" w:rsidRDefault="00FC7EC9" w:rsidP="00937B3F">
      <w:pPr>
        <w:tabs>
          <w:tab w:val="left" w:pos="142"/>
          <w:tab w:val="left" w:pos="567"/>
        </w:tabs>
        <w:jc w:val="both"/>
      </w:pPr>
      <w:r w:rsidRPr="00FC7EC9">
        <w:t xml:space="preserve">      Комисията предлага на директора на ОД „Земеделие“- Перн</w:t>
      </w:r>
      <w:r w:rsidR="00AE0EE4">
        <w:t>ик да сключи договор с М</w:t>
      </w:r>
      <w:r w:rsidR="00AE0EE4">
        <w:rPr>
          <w:lang w:val="en-US"/>
        </w:rPr>
        <w:t>.</w:t>
      </w:r>
      <w:r w:rsidR="00AE0EE4">
        <w:t xml:space="preserve"> М</w:t>
      </w:r>
      <w:r w:rsidR="00AE0EE4">
        <w:rPr>
          <w:lang w:val="en-US"/>
        </w:rPr>
        <w:t>.</w:t>
      </w:r>
      <w:r w:rsidR="00AE0EE4">
        <w:t xml:space="preserve"> С</w:t>
      </w:r>
      <w:r w:rsidR="00AE0EE4">
        <w:rPr>
          <w:lang w:val="en-US"/>
        </w:rPr>
        <w:t>.</w:t>
      </w:r>
      <w:r w:rsidRPr="00FC7EC9">
        <w:t xml:space="preserve"> за изгот</w:t>
      </w:r>
      <w:r>
        <w:t xml:space="preserve">вяне на пазарна оценка на земи, </w:t>
      </w:r>
      <w:r w:rsidRPr="00FC7EC9">
        <w:t>отговарящи на усло</w:t>
      </w:r>
      <w:r>
        <w:t xml:space="preserve">вията на § 12а  от ПЗР на ЗСПЗЗ, </w:t>
      </w:r>
      <w:r w:rsidRPr="00FC7EC9">
        <w:t>като участник предложил</w:t>
      </w:r>
      <w:r>
        <w:t xml:space="preserve"> по-ниска цена за изготвяне на пазарна оценка спрямо другия участник в процедурата.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Настоящият протокол се изготви в </w:t>
      </w:r>
      <w:r w:rsidR="00F93A3C">
        <w:t>два</w:t>
      </w:r>
      <w:r>
        <w:t xml:space="preserve"> еднообразни екземпляра.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КОМИСИЯ: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 w:rsidRPr="0045403A">
        <w:rPr>
          <w:b/>
        </w:rPr>
        <w:t>Председател:</w:t>
      </w:r>
      <w:r>
        <w:t xml:space="preserve"> …………</w:t>
      </w:r>
      <w:r w:rsidR="00AE0EE4">
        <w:t>/п/</w:t>
      </w:r>
      <w:r>
        <w:t>……….……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            </w:t>
      </w:r>
      <w:r w:rsidR="00693890">
        <w:t xml:space="preserve">    </w:t>
      </w:r>
      <w:r>
        <w:t xml:space="preserve"> /</w:t>
      </w:r>
      <w:r w:rsidR="00693890">
        <w:t xml:space="preserve"> </w:t>
      </w:r>
      <w:r w:rsidR="00184EB1">
        <w:t>Людмила Любомирова</w:t>
      </w:r>
      <w:r w:rsidR="00693890" w:rsidRPr="00693890">
        <w:t xml:space="preserve"> </w:t>
      </w:r>
      <w:r>
        <w:t>/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Членове: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</w:t>
      </w:r>
      <w:r w:rsidR="00AE0EE4">
        <w:t>/п/</w:t>
      </w:r>
      <w:r>
        <w:t>…………..</w:t>
      </w:r>
      <w:bookmarkStart w:id="0" w:name="_GoBack"/>
      <w:bookmarkEnd w:id="0"/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 w:rsidRPr="00184EB1">
        <w:t xml:space="preserve">Вероника Христова </w:t>
      </w:r>
      <w:r>
        <w:t>/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</w:t>
      </w:r>
      <w:r w:rsidR="00AE0EE4">
        <w:t>/п/</w:t>
      </w:r>
      <w:r>
        <w:t>……….….</w:t>
      </w:r>
    </w:p>
    <w:p w:rsidR="007B1574" w:rsidRPr="00937B3F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>
        <w:t>Стефка Стефанова-Любенова</w:t>
      </w:r>
      <w:r w:rsidR="00693890">
        <w:t xml:space="preserve"> </w:t>
      </w:r>
      <w:r>
        <w:t>/</w:t>
      </w:r>
    </w:p>
    <w:sectPr w:rsidR="007B1574" w:rsidRPr="00937B3F" w:rsidSect="00A84CD6">
      <w:footerReference w:type="even" r:id="rId10"/>
      <w:footerReference w:type="default" r:id="rId11"/>
      <w:pgSz w:w="11906" w:h="16838"/>
      <w:pgMar w:top="284" w:right="1274" w:bottom="0" w:left="1560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D7" w:rsidRDefault="00A52DD7">
      <w:r>
        <w:separator/>
      </w:r>
    </w:p>
  </w:endnote>
  <w:endnote w:type="continuationSeparator" w:id="0">
    <w:p w:rsidR="00A52DD7" w:rsidRDefault="00A5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0EE4">
      <w:rPr>
        <w:rStyle w:val="a7"/>
        <w:noProof/>
      </w:rPr>
      <w:t>2</w:t>
    </w:r>
    <w:r>
      <w:rPr>
        <w:rStyle w:val="a7"/>
      </w:rPr>
      <w:fldChar w:fldCharType="end"/>
    </w:r>
  </w:p>
  <w:p w:rsidR="000544CB" w:rsidRDefault="003751F6" w:rsidP="003751F6">
    <w:pPr>
      <w:pStyle w:val="a6"/>
      <w:ind w:right="360"/>
    </w:pPr>
    <w: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D7" w:rsidRDefault="00A52DD7">
      <w:r>
        <w:separator/>
      </w:r>
    </w:p>
  </w:footnote>
  <w:footnote w:type="continuationSeparator" w:id="0">
    <w:p w:rsidR="00A52DD7" w:rsidRDefault="00A5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320E"/>
    <w:multiLevelType w:val="hybridMultilevel"/>
    <w:tmpl w:val="282ED526"/>
    <w:lvl w:ilvl="0" w:tplc="FE468B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AEF5CD8"/>
    <w:multiLevelType w:val="hybridMultilevel"/>
    <w:tmpl w:val="F06A9A56"/>
    <w:lvl w:ilvl="0" w:tplc="AF70E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2993201"/>
    <w:multiLevelType w:val="hybridMultilevel"/>
    <w:tmpl w:val="10B424D8"/>
    <w:lvl w:ilvl="0" w:tplc="BF98B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5436095"/>
    <w:multiLevelType w:val="hybridMultilevel"/>
    <w:tmpl w:val="12DA8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00D28"/>
    <w:multiLevelType w:val="hybridMultilevel"/>
    <w:tmpl w:val="D528FD42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57506E3"/>
    <w:multiLevelType w:val="hybridMultilevel"/>
    <w:tmpl w:val="56FC6AF6"/>
    <w:lvl w:ilvl="0" w:tplc="0C0A35CC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F8"/>
    <w:rsid w:val="0000135C"/>
    <w:rsid w:val="000028AC"/>
    <w:rsid w:val="00011A01"/>
    <w:rsid w:val="000240D6"/>
    <w:rsid w:val="00036E99"/>
    <w:rsid w:val="00041FA1"/>
    <w:rsid w:val="00045695"/>
    <w:rsid w:val="00051F38"/>
    <w:rsid w:val="000544CB"/>
    <w:rsid w:val="00074FCF"/>
    <w:rsid w:val="000770DE"/>
    <w:rsid w:val="00083ADE"/>
    <w:rsid w:val="00097468"/>
    <w:rsid w:val="000B18F8"/>
    <w:rsid w:val="000B2C8C"/>
    <w:rsid w:val="000D11A5"/>
    <w:rsid w:val="000D1902"/>
    <w:rsid w:val="000E4949"/>
    <w:rsid w:val="000F766E"/>
    <w:rsid w:val="001017EE"/>
    <w:rsid w:val="0010220E"/>
    <w:rsid w:val="00106AE6"/>
    <w:rsid w:val="00106E20"/>
    <w:rsid w:val="00107C57"/>
    <w:rsid w:val="0011760E"/>
    <w:rsid w:val="001312D8"/>
    <w:rsid w:val="00135F74"/>
    <w:rsid w:val="00136D94"/>
    <w:rsid w:val="00145321"/>
    <w:rsid w:val="00150210"/>
    <w:rsid w:val="001510F8"/>
    <w:rsid w:val="00153D5A"/>
    <w:rsid w:val="00154A09"/>
    <w:rsid w:val="00165312"/>
    <w:rsid w:val="00165D3A"/>
    <w:rsid w:val="00174963"/>
    <w:rsid w:val="00184EB1"/>
    <w:rsid w:val="00190BDA"/>
    <w:rsid w:val="001A6344"/>
    <w:rsid w:val="001A6695"/>
    <w:rsid w:val="001A6FB3"/>
    <w:rsid w:val="001B224C"/>
    <w:rsid w:val="001B36C4"/>
    <w:rsid w:val="001C77A0"/>
    <w:rsid w:val="001D4CAE"/>
    <w:rsid w:val="001E031E"/>
    <w:rsid w:val="001F1C99"/>
    <w:rsid w:val="002239C1"/>
    <w:rsid w:val="0023702A"/>
    <w:rsid w:val="00237556"/>
    <w:rsid w:val="002510DD"/>
    <w:rsid w:val="00252533"/>
    <w:rsid w:val="00263151"/>
    <w:rsid w:val="0026785D"/>
    <w:rsid w:val="002709CA"/>
    <w:rsid w:val="00292411"/>
    <w:rsid w:val="002954D9"/>
    <w:rsid w:val="002A0195"/>
    <w:rsid w:val="002A28E4"/>
    <w:rsid w:val="002B72C6"/>
    <w:rsid w:val="002B7A51"/>
    <w:rsid w:val="002D376D"/>
    <w:rsid w:val="002E1C30"/>
    <w:rsid w:val="002E29C2"/>
    <w:rsid w:val="002E634F"/>
    <w:rsid w:val="002F06D7"/>
    <w:rsid w:val="002F3F2D"/>
    <w:rsid w:val="002F43F3"/>
    <w:rsid w:val="002F497D"/>
    <w:rsid w:val="002F555B"/>
    <w:rsid w:val="00303522"/>
    <w:rsid w:val="003065A6"/>
    <w:rsid w:val="0030674B"/>
    <w:rsid w:val="003125B3"/>
    <w:rsid w:val="00313774"/>
    <w:rsid w:val="00315638"/>
    <w:rsid w:val="00316DB1"/>
    <w:rsid w:val="00322988"/>
    <w:rsid w:val="0032334E"/>
    <w:rsid w:val="003245DD"/>
    <w:rsid w:val="00324D88"/>
    <w:rsid w:val="00333570"/>
    <w:rsid w:val="00350814"/>
    <w:rsid w:val="00374743"/>
    <w:rsid w:val="003751F6"/>
    <w:rsid w:val="003777D1"/>
    <w:rsid w:val="003D27EB"/>
    <w:rsid w:val="003D2878"/>
    <w:rsid w:val="003D3D54"/>
    <w:rsid w:val="003D538B"/>
    <w:rsid w:val="003D5962"/>
    <w:rsid w:val="003E09D5"/>
    <w:rsid w:val="003E4F0F"/>
    <w:rsid w:val="003F5153"/>
    <w:rsid w:val="00403B87"/>
    <w:rsid w:val="00405584"/>
    <w:rsid w:val="00405DF7"/>
    <w:rsid w:val="00407675"/>
    <w:rsid w:val="004079D6"/>
    <w:rsid w:val="00415157"/>
    <w:rsid w:val="00425BA7"/>
    <w:rsid w:val="004444E7"/>
    <w:rsid w:val="0045403A"/>
    <w:rsid w:val="004632C9"/>
    <w:rsid w:val="004637AF"/>
    <w:rsid w:val="00464509"/>
    <w:rsid w:val="004805A8"/>
    <w:rsid w:val="00481CB0"/>
    <w:rsid w:val="00490562"/>
    <w:rsid w:val="0049260E"/>
    <w:rsid w:val="004A085A"/>
    <w:rsid w:val="004B619E"/>
    <w:rsid w:val="004C0E40"/>
    <w:rsid w:val="004C150F"/>
    <w:rsid w:val="004C4753"/>
    <w:rsid w:val="004D16E3"/>
    <w:rsid w:val="004D1FC7"/>
    <w:rsid w:val="004E015F"/>
    <w:rsid w:val="004E2C5C"/>
    <w:rsid w:val="004F3FDA"/>
    <w:rsid w:val="004F67A6"/>
    <w:rsid w:val="004F6FB0"/>
    <w:rsid w:val="005013CB"/>
    <w:rsid w:val="0051375E"/>
    <w:rsid w:val="00514E66"/>
    <w:rsid w:val="00521788"/>
    <w:rsid w:val="00534188"/>
    <w:rsid w:val="00537261"/>
    <w:rsid w:val="005372AE"/>
    <w:rsid w:val="0054008D"/>
    <w:rsid w:val="00543533"/>
    <w:rsid w:val="00550B03"/>
    <w:rsid w:val="00561C4E"/>
    <w:rsid w:val="00565D28"/>
    <w:rsid w:val="00572BB5"/>
    <w:rsid w:val="00574C99"/>
    <w:rsid w:val="00580F5E"/>
    <w:rsid w:val="00581A33"/>
    <w:rsid w:val="00582BF9"/>
    <w:rsid w:val="005847CD"/>
    <w:rsid w:val="005870DA"/>
    <w:rsid w:val="00587368"/>
    <w:rsid w:val="00597F04"/>
    <w:rsid w:val="005A42B3"/>
    <w:rsid w:val="005A4BE8"/>
    <w:rsid w:val="005A57F6"/>
    <w:rsid w:val="005B0513"/>
    <w:rsid w:val="005B3B53"/>
    <w:rsid w:val="005B424D"/>
    <w:rsid w:val="005B76E9"/>
    <w:rsid w:val="005C20A2"/>
    <w:rsid w:val="005F2B40"/>
    <w:rsid w:val="00605408"/>
    <w:rsid w:val="00615F15"/>
    <w:rsid w:val="00617B70"/>
    <w:rsid w:val="0063382D"/>
    <w:rsid w:val="0063416A"/>
    <w:rsid w:val="00635317"/>
    <w:rsid w:val="00635580"/>
    <w:rsid w:val="00642F86"/>
    <w:rsid w:val="0066023F"/>
    <w:rsid w:val="00663D01"/>
    <w:rsid w:val="00664422"/>
    <w:rsid w:val="00666C21"/>
    <w:rsid w:val="00672179"/>
    <w:rsid w:val="00684418"/>
    <w:rsid w:val="00692E6B"/>
    <w:rsid w:val="00693890"/>
    <w:rsid w:val="006A0CDA"/>
    <w:rsid w:val="006B0E23"/>
    <w:rsid w:val="006B5FD4"/>
    <w:rsid w:val="006D2DE3"/>
    <w:rsid w:val="006D6952"/>
    <w:rsid w:val="006D7539"/>
    <w:rsid w:val="006F1BAE"/>
    <w:rsid w:val="007204D8"/>
    <w:rsid w:val="007239D7"/>
    <w:rsid w:val="00746D00"/>
    <w:rsid w:val="0075071A"/>
    <w:rsid w:val="00750B3A"/>
    <w:rsid w:val="00754C8A"/>
    <w:rsid w:val="00760350"/>
    <w:rsid w:val="0076101E"/>
    <w:rsid w:val="007708BE"/>
    <w:rsid w:val="007721A7"/>
    <w:rsid w:val="007830BF"/>
    <w:rsid w:val="007876B8"/>
    <w:rsid w:val="00795050"/>
    <w:rsid w:val="0079604D"/>
    <w:rsid w:val="007A1AA7"/>
    <w:rsid w:val="007A45D2"/>
    <w:rsid w:val="007B1574"/>
    <w:rsid w:val="007C53E2"/>
    <w:rsid w:val="007C5E75"/>
    <w:rsid w:val="007C7201"/>
    <w:rsid w:val="007C7F0E"/>
    <w:rsid w:val="007D23E3"/>
    <w:rsid w:val="007D3674"/>
    <w:rsid w:val="007D794C"/>
    <w:rsid w:val="007E1C12"/>
    <w:rsid w:val="007F54FC"/>
    <w:rsid w:val="007F5DD2"/>
    <w:rsid w:val="00804293"/>
    <w:rsid w:val="00811366"/>
    <w:rsid w:val="00823E67"/>
    <w:rsid w:val="008319CF"/>
    <w:rsid w:val="00832BCA"/>
    <w:rsid w:val="00833571"/>
    <w:rsid w:val="00846D63"/>
    <w:rsid w:val="00847B67"/>
    <w:rsid w:val="0085650E"/>
    <w:rsid w:val="008726A5"/>
    <w:rsid w:val="00874A8D"/>
    <w:rsid w:val="008A068E"/>
    <w:rsid w:val="008A58D1"/>
    <w:rsid w:val="008B631A"/>
    <w:rsid w:val="008B775B"/>
    <w:rsid w:val="008C274F"/>
    <w:rsid w:val="008C5051"/>
    <w:rsid w:val="008C7029"/>
    <w:rsid w:val="008D248A"/>
    <w:rsid w:val="008D6B2B"/>
    <w:rsid w:val="008E3057"/>
    <w:rsid w:val="008E3227"/>
    <w:rsid w:val="008E4B35"/>
    <w:rsid w:val="008E5230"/>
    <w:rsid w:val="008F0075"/>
    <w:rsid w:val="008F2A84"/>
    <w:rsid w:val="00905329"/>
    <w:rsid w:val="00906216"/>
    <w:rsid w:val="00913D85"/>
    <w:rsid w:val="009154A9"/>
    <w:rsid w:val="009208F8"/>
    <w:rsid w:val="0092305B"/>
    <w:rsid w:val="00931DA3"/>
    <w:rsid w:val="00935DBD"/>
    <w:rsid w:val="00937B3F"/>
    <w:rsid w:val="00957E3C"/>
    <w:rsid w:val="00967B46"/>
    <w:rsid w:val="00975138"/>
    <w:rsid w:val="00981A58"/>
    <w:rsid w:val="00985D39"/>
    <w:rsid w:val="00991C0F"/>
    <w:rsid w:val="00996676"/>
    <w:rsid w:val="00996921"/>
    <w:rsid w:val="009C08C7"/>
    <w:rsid w:val="009C2BBE"/>
    <w:rsid w:val="009C55DA"/>
    <w:rsid w:val="009E11DA"/>
    <w:rsid w:val="009F7995"/>
    <w:rsid w:val="009F7E33"/>
    <w:rsid w:val="00A05F94"/>
    <w:rsid w:val="00A24336"/>
    <w:rsid w:val="00A4661F"/>
    <w:rsid w:val="00A51220"/>
    <w:rsid w:val="00A52DD7"/>
    <w:rsid w:val="00A60BE8"/>
    <w:rsid w:val="00A61321"/>
    <w:rsid w:val="00A751BC"/>
    <w:rsid w:val="00A84759"/>
    <w:rsid w:val="00A84CD6"/>
    <w:rsid w:val="00A8599C"/>
    <w:rsid w:val="00A96E90"/>
    <w:rsid w:val="00AA25BA"/>
    <w:rsid w:val="00AA7615"/>
    <w:rsid w:val="00AB63E8"/>
    <w:rsid w:val="00AB6D53"/>
    <w:rsid w:val="00AC07A6"/>
    <w:rsid w:val="00AC3AC7"/>
    <w:rsid w:val="00AD4917"/>
    <w:rsid w:val="00AD7FDC"/>
    <w:rsid w:val="00AE08E2"/>
    <w:rsid w:val="00AE0EE4"/>
    <w:rsid w:val="00AE2CF6"/>
    <w:rsid w:val="00AF00AC"/>
    <w:rsid w:val="00AF09EC"/>
    <w:rsid w:val="00B00AE2"/>
    <w:rsid w:val="00B03C18"/>
    <w:rsid w:val="00B21162"/>
    <w:rsid w:val="00B25861"/>
    <w:rsid w:val="00B327FC"/>
    <w:rsid w:val="00B4018D"/>
    <w:rsid w:val="00B4137D"/>
    <w:rsid w:val="00B436AF"/>
    <w:rsid w:val="00B51E73"/>
    <w:rsid w:val="00B6036C"/>
    <w:rsid w:val="00B669DF"/>
    <w:rsid w:val="00B67D35"/>
    <w:rsid w:val="00B67DB5"/>
    <w:rsid w:val="00B72654"/>
    <w:rsid w:val="00B833A5"/>
    <w:rsid w:val="00B85859"/>
    <w:rsid w:val="00B95069"/>
    <w:rsid w:val="00BD4667"/>
    <w:rsid w:val="00BD5582"/>
    <w:rsid w:val="00BE6625"/>
    <w:rsid w:val="00BE7594"/>
    <w:rsid w:val="00BF1809"/>
    <w:rsid w:val="00BF6978"/>
    <w:rsid w:val="00C0702A"/>
    <w:rsid w:val="00C073DA"/>
    <w:rsid w:val="00C16F00"/>
    <w:rsid w:val="00C32C0C"/>
    <w:rsid w:val="00C36601"/>
    <w:rsid w:val="00C43798"/>
    <w:rsid w:val="00C4667C"/>
    <w:rsid w:val="00C516F7"/>
    <w:rsid w:val="00C612A7"/>
    <w:rsid w:val="00C67699"/>
    <w:rsid w:val="00C753B1"/>
    <w:rsid w:val="00C819EE"/>
    <w:rsid w:val="00C8330A"/>
    <w:rsid w:val="00C903D6"/>
    <w:rsid w:val="00C91EF6"/>
    <w:rsid w:val="00CB6976"/>
    <w:rsid w:val="00CC0AD9"/>
    <w:rsid w:val="00CC410C"/>
    <w:rsid w:val="00CD37FD"/>
    <w:rsid w:val="00CE5A85"/>
    <w:rsid w:val="00CE7555"/>
    <w:rsid w:val="00CF5EFC"/>
    <w:rsid w:val="00D01D00"/>
    <w:rsid w:val="00D16147"/>
    <w:rsid w:val="00D20D94"/>
    <w:rsid w:val="00D223CD"/>
    <w:rsid w:val="00D24EA1"/>
    <w:rsid w:val="00D333F6"/>
    <w:rsid w:val="00D35DFC"/>
    <w:rsid w:val="00D444DE"/>
    <w:rsid w:val="00D53FBB"/>
    <w:rsid w:val="00D541CE"/>
    <w:rsid w:val="00D65DD8"/>
    <w:rsid w:val="00D774DB"/>
    <w:rsid w:val="00D85263"/>
    <w:rsid w:val="00D91E51"/>
    <w:rsid w:val="00D92044"/>
    <w:rsid w:val="00DA2169"/>
    <w:rsid w:val="00DA7801"/>
    <w:rsid w:val="00DB137E"/>
    <w:rsid w:val="00DB2D16"/>
    <w:rsid w:val="00DB2FC9"/>
    <w:rsid w:val="00DB42C8"/>
    <w:rsid w:val="00DB7E7D"/>
    <w:rsid w:val="00DC050E"/>
    <w:rsid w:val="00DC66CE"/>
    <w:rsid w:val="00DD4E3D"/>
    <w:rsid w:val="00DE44F0"/>
    <w:rsid w:val="00DE4BAA"/>
    <w:rsid w:val="00DE5B32"/>
    <w:rsid w:val="00DE6D0E"/>
    <w:rsid w:val="00DF5B55"/>
    <w:rsid w:val="00DF65FE"/>
    <w:rsid w:val="00DF6853"/>
    <w:rsid w:val="00E05119"/>
    <w:rsid w:val="00E16B6C"/>
    <w:rsid w:val="00E20B02"/>
    <w:rsid w:val="00E23809"/>
    <w:rsid w:val="00E337FA"/>
    <w:rsid w:val="00E34AB0"/>
    <w:rsid w:val="00E37DEE"/>
    <w:rsid w:val="00E43425"/>
    <w:rsid w:val="00E440A5"/>
    <w:rsid w:val="00E452C5"/>
    <w:rsid w:val="00E56B25"/>
    <w:rsid w:val="00E716AF"/>
    <w:rsid w:val="00E81C64"/>
    <w:rsid w:val="00E910D8"/>
    <w:rsid w:val="00E940BB"/>
    <w:rsid w:val="00E95D05"/>
    <w:rsid w:val="00EA237A"/>
    <w:rsid w:val="00EA48CA"/>
    <w:rsid w:val="00EB0074"/>
    <w:rsid w:val="00EB0792"/>
    <w:rsid w:val="00EB76CB"/>
    <w:rsid w:val="00EC137C"/>
    <w:rsid w:val="00ED2ABC"/>
    <w:rsid w:val="00ED2CC9"/>
    <w:rsid w:val="00F01C59"/>
    <w:rsid w:val="00F024D8"/>
    <w:rsid w:val="00F02966"/>
    <w:rsid w:val="00F02AFE"/>
    <w:rsid w:val="00F14DA4"/>
    <w:rsid w:val="00F5232B"/>
    <w:rsid w:val="00F65FAE"/>
    <w:rsid w:val="00F8160D"/>
    <w:rsid w:val="00F93A3C"/>
    <w:rsid w:val="00F952AF"/>
    <w:rsid w:val="00F97BB2"/>
    <w:rsid w:val="00FA405F"/>
    <w:rsid w:val="00FB12C1"/>
    <w:rsid w:val="00FB1AE7"/>
    <w:rsid w:val="00FB39E1"/>
    <w:rsid w:val="00FB72E0"/>
    <w:rsid w:val="00FC39A0"/>
    <w:rsid w:val="00FC549A"/>
    <w:rsid w:val="00FC7EC9"/>
    <w:rsid w:val="00FD3D6E"/>
    <w:rsid w:val="00FF2D3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7517-6B4B-43E8-8B88-05FFC309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ODZ-PERNIKNW</cp:lastModifiedBy>
  <cp:revision>4</cp:revision>
  <cp:lastPrinted>2020-02-25T08:05:00Z</cp:lastPrinted>
  <dcterms:created xsi:type="dcterms:W3CDTF">2023-08-03T11:26:00Z</dcterms:created>
  <dcterms:modified xsi:type="dcterms:W3CDTF">2023-08-04T12:56:00Z</dcterms:modified>
</cp:coreProperties>
</file>