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DC" w:rsidRDefault="005D5FDC" w:rsidP="004E10CF">
      <w:pPr>
        <w:pStyle w:val="Style7"/>
        <w:widowControl/>
        <w:spacing w:before="38"/>
        <w:ind w:left="851" w:right="411"/>
        <w:rPr>
          <w:rStyle w:val="FontStyle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883285</wp:posOffset>
            </wp:positionH>
            <wp:positionV relativeFrom="paragraph">
              <wp:posOffset>123190</wp:posOffset>
            </wp:positionV>
            <wp:extent cx="600710" cy="826135"/>
            <wp:effectExtent l="0" t="0" r="0" b="0"/>
            <wp:wrapSquare wrapText="bothSides"/>
            <wp:docPr id="2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C16" w:rsidRPr="00EC2294" w:rsidRDefault="005D5FDC" w:rsidP="00A55C16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7216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46355</wp:posOffset>
                </wp:positionV>
                <wp:extent cx="0" cy="612140"/>
                <wp:effectExtent l="0" t="0" r="0" b="1651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coordsize="21600,21600" filled="f" id="_x0000_t32" o:oned="t" o:spt="32" path="m,l21600,21600e" w14:anchorId="2A42FAAB">
                <v:path arrowok="t" fillok="f" o:connecttype="none"/>
                <o:lock shapetype="t" v:ext="edit"/>
              </v:shapetype>
              <v:shape id="Съединител &quot;права стрелка&quot;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eQ0IXQIAAGsEAAAOAAAAZHJzL2Uyb0RvYy54bWysVMGO0zAQvSPxD1YO3LppSra0YdMVSlou C6y0ywe4ttNYJLax3aYVWgn2yF/wBysE0gqE+IX0jxg7bWHhghA9uGPPzPPMm+ecnK7rCq2YNlyK NIiO+gFigkjKxSINXl7OeqMAGYsFxZUULA02zASnk/v3ThqVsIEsZUWZRgAiTNKoNCitVUkYGlKy GpsjqZgAZyF1jS1s9SKkGjeAXlfhoN8fho3UVGlJmDFwmnfOYOLxi4IR+6IoDLOoSgOozfpV+3Xu 1nBygpOFxqrkZFcG/ocqaswFXHqAyrHFaKn5H1A1J1oaWdgjIutQFgUnzPcA3UT937q5KLFivhcg x6gDTeb/wZLnq3ONOIXZBUjgGkbUfti+bz+3n9rb9lt7u70G+yt68Hop7eP2+/Zte9N+bG/Q9t32 Gjbga7+0N50bRY7PRpkEYDNxrh0jZC0u1JkkrwwSMiuxWDDf1+VGwWU+I7yT4jZGQVXz5pmkEIOX Vnpy14WuHSTQhtZ+hpvDDNnaItIdEjgdRoMo9uMNcbLPU9rYp0zWyBlpYKzGfFHaTAoBQpE68rfg 1Zmx0Ack7hPcpULOeFV5vVQCNWkwPh4c+wQjK06d04UZvZhnlUYr7BTnf44UALsTpuVSUA9WMkyn O9tiXnU2xFfC4UFfUM7O6iT1ZtwfT0fTUdyLB8NpL+7nee/JLIt7w1n06Dh/mGdZHl250qI4KTml TLjq9vKO4r+Tz+6hdcI8CPxAQ3gX3bcIxe7/fdF+sG6WnSrmkm7OtWPDzRgU7YN3r889mV/3Purn N2LyAwAA//8DAFBLAwQUAAYACAAAACEA7CVeI90AAAAJAQAADwAAAGRycy9kb3ducmV2LnhtbEyP wU7DMBBE70j9B2uRuCBqNxGUhjhVVYkDR9pKXN14SQLxOoqdJvTr2aoHOK1G8zQ7k68n14oT9qHx pGExVyCQSm8bqjQc9q8PzyBCNGRN6wk1/GCAdTG7yU1m/UjveNrFSnAIhcxoqGPsMilDWaMzYe47 JPY+fe9MZNlX0vZm5HDXykSpJ+lMQ/yhNh1uayy/d4PTgGF4XKjNylWHt/N4/5Gcv8Zur/Xd7bR5 ARFxin8wXOpzdSi409EPZINoNSTpKmVUw5IP+1d9ZFClS5BFLv8vKH4BAAD//wMAUEsBAi0AFAAG AAgAAAAhALaDOJL+AAAA4QEAABMAAAAAAAAAAAAAAAAAAAAAAFtDb250ZW50X1R5cGVzXS54bWxQ SwECLQAUAAYACAAAACEAOP0h/9YAAACUAQAACwAAAAAAAAAAAAAAAAAvAQAAX3JlbHMvLnJlbHNQ SwECLQAUAAYACAAAACEA4nkNCF0CAABrBAAADgAAAAAAAAAAAAAAAAAuAgAAZHJzL2Uyb0RvYy54 bWxQSwECLQAUAAYACAAAACEA7CVeI90AAAAJAQAADwAAAAAAAAAAAAAAAAC3BAAAZHJzL2Rvd25y ZXYueG1sUEsFBgAAAAAEAAQA8wAAAMEFAAAAAA== " o:spid="_x0000_s1026" style="position:absolute;margin-left:119.65pt;margin-top:3.65pt;width:0;height:48.2pt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  </w:pict>
          </mc:Fallback>
        </mc:AlternateContent>
      </w:r>
      <w:r w:rsidR="00A55C16" w:rsidRPr="00EC2294">
        <w:rPr>
          <w:b/>
          <w:spacing w:val="40"/>
        </w:rPr>
        <w:t>РЕПУБЛИКА БЪЛГАРИЯ</w:t>
      </w:r>
    </w:p>
    <w:p w:rsidR="00A55C16" w:rsidRPr="00EC2294" w:rsidRDefault="00A55C16" w:rsidP="00A55C16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</w:rPr>
      </w:pPr>
      <w:r w:rsidRPr="00EC2294">
        <w:rPr>
          <w:spacing w:val="30"/>
        </w:rPr>
        <w:t>Министерство на земеделието, храните и горите</w:t>
      </w:r>
    </w:p>
    <w:p w:rsidR="00A55C16" w:rsidRPr="00EC2294" w:rsidRDefault="00A55C16" w:rsidP="00A55C16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</w:rPr>
      </w:pPr>
      <w:r w:rsidRPr="00EC2294">
        <w:rPr>
          <w:spacing w:val="30"/>
        </w:rPr>
        <w:t>Областна дирекция „Земеделие“ – гр.Пазарджик</w:t>
      </w:r>
    </w:p>
    <w:p w:rsidR="00A55C16" w:rsidRPr="00EC2294" w:rsidRDefault="00A55C16" w:rsidP="00A55C16">
      <w:pPr>
        <w:tabs>
          <w:tab w:val="center" w:pos="4153"/>
          <w:tab w:val="right" w:pos="8306"/>
        </w:tabs>
        <w:spacing w:before="120"/>
      </w:pPr>
    </w:p>
    <w:p w:rsidR="000C64DC" w:rsidRDefault="000C64DC" w:rsidP="004E10CF">
      <w:pPr>
        <w:pStyle w:val="Style7"/>
        <w:widowControl/>
        <w:spacing w:line="240" w:lineRule="exact"/>
        <w:ind w:left="851" w:right="411"/>
        <w:rPr>
          <w:sz w:val="20"/>
          <w:szCs w:val="20"/>
        </w:rPr>
      </w:pPr>
    </w:p>
    <w:p w:rsidR="000C64DC" w:rsidRDefault="000C64DC" w:rsidP="004E10CF">
      <w:pPr>
        <w:pStyle w:val="Style7"/>
        <w:widowControl/>
        <w:spacing w:before="67" w:after="288"/>
        <w:ind w:left="851" w:right="411" w:firstLine="0"/>
        <w:jc w:val="center"/>
        <w:rPr>
          <w:rStyle w:val="FontStyle16"/>
          <w:spacing w:val="60"/>
        </w:rPr>
      </w:pPr>
      <w:r>
        <w:rPr>
          <w:rStyle w:val="FontStyle16"/>
          <w:spacing w:val="60"/>
        </w:rPr>
        <w:t>ЗАПОВЕД</w:t>
      </w:r>
    </w:p>
    <w:p w:rsidR="000C64DC" w:rsidRDefault="000C64DC" w:rsidP="004E10CF">
      <w:pPr>
        <w:pStyle w:val="Style7"/>
        <w:widowControl/>
        <w:spacing w:before="67"/>
        <w:ind w:left="851" w:right="411" w:firstLine="0"/>
        <w:jc w:val="center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 xml:space="preserve">№ </w:t>
      </w:r>
      <w:r w:rsidR="005B7A49">
        <w:rPr>
          <w:rStyle w:val="cursorpointer"/>
        </w:rPr>
        <w:t>РД-04-241/ 30.09.2021</w:t>
      </w:r>
      <w:r w:rsidR="005B7A49">
        <w:rPr>
          <w:rStyle w:val="cursorpointer"/>
          <w:lang w:val="en-US"/>
        </w:rPr>
        <w:t xml:space="preserve"> </w:t>
      </w:r>
      <w:r w:rsidRPr="00894D7E">
        <w:rPr>
          <w:rStyle w:val="FontStyle14"/>
          <w:b/>
          <w:sz w:val="24"/>
          <w:szCs w:val="24"/>
        </w:rPr>
        <w:t>г.</w:t>
      </w:r>
    </w:p>
    <w:p w:rsidR="000C64DC" w:rsidRDefault="000C64DC" w:rsidP="004E10CF">
      <w:pPr>
        <w:pStyle w:val="Style7"/>
        <w:widowControl/>
        <w:spacing w:line="240" w:lineRule="exact"/>
        <w:ind w:left="851" w:right="411" w:firstLine="0"/>
        <w:jc w:val="center"/>
        <w:rPr>
          <w:b/>
        </w:rPr>
      </w:pPr>
      <w:r w:rsidRPr="00CA1FE4">
        <w:rPr>
          <w:b/>
        </w:rPr>
        <w:t>гр. Пазарджик</w:t>
      </w:r>
    </w:p>
    <w:p w:rsidR="000C64DC" w:rsidRPr="00CA1FE4" w:rsidRDefault="000C64DC" w:rsidP="004E10CF">
      <w:pPr>
        <w:pStyle w:val="Style7"/>
        <w:widowControl/>
        <w:spacing w:line="240" w:lineRule="exact"/>
        <w:ind w:left="851" w:right="411" w:firstLine="0"/>
        <w:jc w:val="center"/>
        <w:rPr>
          <w:b/>
        </w:rPr>
      </w:pPr>
    </w:p>
    <w:p w:rsidR="00E417C6" w:rsidRPr="00F86162" w:rsidRDefault="000C64DC" w:rsidP="004E10CF">
      <w:pPr>
        <w:pStyle w:val="Style7"/>
        <w:widowControl/>
        <w:spacing w:before="38"/>
        <w:ind w:left="851" w:right="411"/>
        <w:rPr>
          <w:rStyle w:val="FontStyle20"/>
          <w:sz w:val="24"/>
          <w:szCs w:val="24"/>
          <w:highlight w:val="green"/>
        </w:rPr>
      </w:pPr>
      <w:r w:rsidRPr="00F86162">
        <w:rPr>
          <w:rStyle w:val="FontStyle20"/>
          <w:sz w:val="24"/>
          <w:szCs w:val="24"/>
        </w:rPr>
        <w:t>Във връзка с представен доклад на комисият</w:t>
      </w:r>
      <w:r w:rsidR="00E417C6" w:rsidRPr="00F86162">
        <w:rPr>
          <w:rStyle w:val="FontStyle20"/>
          <w:sz w:val="24"/>
          <w:szCs w:val="24"/>
        </w:rPr>
        <w:t xml:space="preserve">а, </w:t>
      </w:r>
      <w:r w:rsidR="00553757">
        <w:rPr>
          <w:rStyle w:val="FontStyle20"/>
          <w:sz w:val="24"/>
          <w:szCs w:val="24"/>
        </w:rPr>
        <w:t>назначена със заповед № РД-07-33/03</w:t>
      </w:r>
      <w:r w:rsidRPr="00F86162">
        <w:rPr>
          <w:rStyle w:val="FontStyle20"/>
          <w:sz w:val="24"/>
          <w:szCs w:val="24"/>
        </w:rPr>
        <w:t>.08.20</w:t>
      </w:r>
      <w:r w:rsidR="00E417C6" w:rsidRPr="00F86162">
        <w:rPr>
          <w:rStyle w:val="FontStyle20"/>
          <w:sz w:val="24"/>
          <w:szCs w:val="24"/>
        </w:rPr>
        <w:t>2</w:t>
      </w:r>
      <w:r w:rsidRPr="00F86162">
        <w:rPr>
          <w:rStyle w:val="FontStyle20"/>
          <w:sz w:val="24"/>
          <w:szCs w:val="24"/>
        </w:rPr>
        <w:t xml:space="preserve">1 г. на директора на ОД „Земеделие" - Пазарджик, </w:t>
      </w:r>
      <w:r w:rsidR="00F86162" w:rsidRPr="00F86162">
        <w:rPr>
          <w:rStyle w:val="FontStyle20"/>
          <w:sz w:val="24"/>
          <w:szCs w:val="24"/>
        </w:rPr>
        <w:t xml:space="preserve">издадена </w:t>
      </w:r>
      <w:r w:rsidRPr="00F86162">
        <w:rPr>
          <w:rStyle w:val="FontStyle20"/>
          <w:sz w:val="24"/>
          <w:szCs w:val="24"/>
        </w:rPr>
        <w:t>на основание чл. 37в, ал.1 от Закона за собствеността и ползването на земеделските земи /ЗС</w:t>
      </w:r>
      <w:r w:rsidR="00E417C6" w:rsidRPr="00F86162">
        <w:rPr>
          <w:rStyle w:val="FontStyle20"/>
          <w:sz w:val="24"/>
          <w:szCs w:val="24"/>
        </w:rPr>
        <w:t xml:space="preserve">ПЗЗ/, за землището на </w:t>
      </w:r>
      <w:r w:rsidR="00E417C6" w:rsidRPr="00F86162">
        <w:rPr>
          <w:rStyle w:val="FontStyle20"/>
          <w:b/>
          <w:sz w:val="24"/>
          <w:szCs w:val="24"/>
        </w:rPr>
        <w:t xml:space="preserve">с. </w:t>
      </w:r>
      <w:r w:rsidR="00553757">
        <w:rPr>
          <w:rStyle w:val="FontStyle20"/>
          <w:b/>
          <w:sz w:val="24"/>
          <w:szCs w:val="24"/>
        </w:rPr>
        <w:t>Дюлево</w:t>
      </w:r>
      <w:r w:rsidRPr="00F86162">
        <w:rPr>
          <w:rStyle w:val="FontStyle20"/>
          <w:b/>
          <w:sz w:val="24"/>
          <w:szCs w:val="24"/>
        </w:rPr>
        <w:t xml:space="preserve">. общ. </w:t>
      </w:r>
      <w:r w:rsidR="00553757">
        <w:rPr>
          <w:rStyle w:val="FontStyle20"/>
          <w:b/>
          <w:sz w:val="24"/>
          <w:szCs w:val="24"/>
        </w:rPr>
        <w:t>Стрелча</w:t>
      </w:r>
      <w:r w:rsidRPr="00F86162">
        <w:rPr>
          <w:rStyle w:val="FontStyle20"/>
          <w:b/>
          <w:sz w:val="24"/>
          <w:szCs w:val="24"/>
        </w:rPr>
        <w:t>, обл. Пазарджик</w:t>
      </w:r>
      <w:r w:rsidRPr="00F86162">
        <w:rPr>
          <w:rStyle w:val="FontStyle20"/>
          <w:sz w:val="24"/>
          <w:szCs w:val="24"/>
        </w:rPr>
        <w:t xml:space="preserve">, </w:t>
      </w:r>
      <w:r w:rsidR="004E10CF" w:rsidRPr="00F86162">
        <w:t>след като разгледах, обсъдих и оцених доказателствения материал по административната преписка за землището</w:t>
      </w:r>
      <w:r w:rsidR="004E10CF" w:rsidRPr="00F86162">
        <w:rPr>
          <w:b/>
        </w:rPr>
        <w:t>,</w:t>
      </w:r>
      <w:r w:rsidR="004E10CF" w:rsidRPr="00F86162">
        <w:t xml:space="preserve"> а именно:</w:t>
      </w:r>
      <w:r w:rsidR="004E10CF" w:rsidRPr="00F86162">
        <w:rPr>
          <w:rStyle w:val="FontStyle20"/>
          <w:sz w:val="24"/>
          <w:szCs w:val="24"/>
        </w:rPr>
        <w:t xml:space="preserve"> </w:t>
      </w:r>
      <w:r w:rsidR="00E417C6" w:rsidRPr="00F86162">
        <w:t xml:space="preserve">заповед </w:t>
      </w:r>
      <w:r w:rsidR="00E417C6" w:rsidRPr="00F86162">
        <w:rPr>
          <w:b/>
        </w:rPr>
        <w:t>№ РД 07-</w:t>
      </w:r>
      <w:r w:rsidR="00553757">
        <w:rPr>
          <w:b/>
        </w:rPr>
        <w:t>33/03</w:t>
      </w:r>
      <w:r w:rsidR="00E417C6" w:rsidRPr="00F86162">
        <w:rPr>
          <w:b/>
        </w:rPr>
        <w:t>.08.202</w:t>
      </w:r>
      <w:r w:rsidR="004E10CF" w:rsidRPr="00F86162">
        <w:rPr>
          <w:b/>
        </w:rPr>
        <w:t>1</w:t>
      </w:r>
      <w:r w:rsidR="00E417C6" w:rsidRPr="00F86162">
        <w:t xml:space="preserve"> г., по чл. 37в, ал. 1 ЗСПЗЗ, за създаване на комисия, доклада на комисията и приложените към него: сключено </w:t>
      </w:r>
      <w:r w:rsidR="00E417C6" w:rsidRPr="00F86162">
        <w:rPr>
          <w:b/>
        </w:rPr>
        <w:t>споразумение</w:t>
      </w:r>
      <w:r w:rsidR="004E10CF" w:rsidRPr="00F86162">
        <w:t>, проект</w:t>
      </w:r>
      <w:r w:rsidR="00E417C6" w:rsidRPr="00F86162">
        <w:t xml:space="preserve"> на картата за разпределение на масивите за ползване в землището, </w:t>
      </w:r>
      <w:r w:rsidR="004E10CF" w:rsidRPr="00F86162">
        <w:t>проект</w:t>
      </w:r>
      <w:r w:rsidR="00E417C6" w:rsidRPr="00F86162">
        <w:t xml:space="preserve"> на регистър към картата, които са неразделна част от споразумението, както и всички останали документи по преписката,  за да се произнеса установих от фактическа и правна страна следното:</w:t>
      </w:r>
    </w:p>
    <w:p w:rsidR="00E417C6" w:rsidRPr="00F86162" w:rsidRDefault="00E417C6" w:rsidP="004E10CF">
      <w:pPr>
        <w:ind w:left="851" w:right="411" w:firstLine="540"/>
        <w:rPr>
          <w:b/>
          <w:u w:val="single"/>
        </w:rPr>
      </w:pPr>
    </w:p>
    <w:p w:rsidR="00E417C6" w:rsidRPr="00F86162" w:rsidRDefault="00E417C6" w:rsidP="004E10CF">
      <w:pPr>
        <w:ind w:left="851" w:right="411" w:firstLine="540"/>
        <w:rPr>
          <w:b/>
          <w:u w:val="single"/>
        </w:rPr>
      </w:pPr>
      <w:r w:rsidRPr="00F86162">
        <w:rPr>
          <w:b/>
          <w:u w:val="single"/>
        </w:rPr>
        <w:t>І. ОТ ФАКТИЧЕСКА СТРАНА</w:t>
      </w:r>
    </w:p>
    <w:p w:rsidR="00E417C6" w:rsidRPr="00F86162" w:rsidRDefault="00E417C6" w:rsidP="004E10CF">
      <w:pPr>
        <w:ind w:left="851" w:right="411"/>
      </w:pPr>
    </w:p>
    <w:p w:rsidR="00E417C6" w:rsidRPr="00F86162" w:rsidRDefault="00E417C6" w:rsidP="004E10CF">
      <w:pPr>
        <w:ind w:left="851" w:right="411" w:firstLine="540"/>
        <w:jc w:val="both"/>
        <w:rPr>
          <w:b/>
        </w:rPr>
      </w:pPr>
      <w:r w:rsidRPr="00F86162">
        <w:rPr>
          <w:b/>
        </w:rPr>
        <w:t>1)</w:t>
      </w:r>
      <w:r w:rsidRPr="00F86162">
        <w:t xml:space="preserve"> Заповедта на директора на областна дирекция „Земеделие” гр. Пазарджик </w:t>
      </w:r>
      <w:r w:rsidR="00553757">
        <w:rPr>
          <w:b/>
        </w:rPr>
        <w:t>№ РД 07-33/03</w:t>
      </w:r>
      <w:r w:rsidR="00E8281D">
        <w:rPr>
          <w:b/>
        </w:rPr>
        <w:t>.08.2021</w:t>
      </w:r>
      <w:r w:rsidRPr="00F86162">
        <w:rPr>
          <w:b/>
        </w:rPr>
        <w:t xml:space="preserve"> г</w:t>
      </w:r>
      <w:r w:rsidRPr="00F86162">
        <w:t xml:space="preserve">., с която е създадена комисията за землището </w:t>
      </w:r>
      <w:r w:rsidRPr="00F86162">
        <w:rPr>
          <w:b/>
        </w:rPr>
        <w:t xml:space="preserve">на </w:t>
      </w:r>
      <w:r w:rsidR="00553757" w:rsidRPr="00F86162">
        <w:rPr>
          <w:rStyle w:val="FontStyle20"/>
          <w:b/>
          <w:sz w:val="24"/>
          <w:szCs w:val="24"/>
        </w:rPr>
        <w:t xml:space="preserve">с. </w:t>
      </w:r>
      <w:r w:rsidR="00553757">
        <w:rPr>
          <w:rStyle w:val="FontStyle20"/>
          <w:b/>
          <w:sz w:val="24"/>
          <w:szCs w:val="24"/>
        </w:rPr>
        <w:t>Дюлево</w:t>
      </w:r>
      <w:r w:rsidR="00553757" w:rsidRPr="00F86162">
        <w:rPr>
          <w:rStyle w:val="FontStyle20"/>
          <w:b/>
          <w:sz w:val="24"/>
          <w:szCs w:val="24"/>
        </w:rPr>
        <w:t xml:space="preserve">. общ. </w:t>
      </w:r>
      <w:r w:rsidR="00553757">
        <w:rPr>
          <w:rStyle w:val="FontStyle20"/>
          <w:b/>
          <w:sz w:val="24"/>
          <w:szCs w:val="24"/>
        </w:rPr>
        <w:t>Стрелча</w:t>
      </w:r>
      <w:r w:rsidR="00553757" w:rsidRPr="00F86162">
        <w:rPr>
          <w:rStyle w:val="FontStyle20"/>
          <w:b/>
          <w:sz w:val="24"/>
          <w:szCs w:val="24"/>
        </w:rPr>
        <w:t>, обл. Пазарджик</w:t>
      </w:r>
      <w:r w:rsidRPr="00F86162">
        <w:t xml:space="preserve">, е издадена до </w:t>
      </w:r>
      <w:r w:rsidR="00553757">
        <w:rPr>
          <w:b/>
        </w:rPr>
        <w:t>03</w:t>
      </w:r>
      <w:r w:rsidR="00E8281D">
        <w:rPr>
          <w:b/>
        </w:rPr>
        <w:t>.08.2021</w:t>
      </w:r>
      <w:r w:rsidRPr="00F86162">
        <w:rPr>
          <w:b/>
        </w:rPr>
        <w:t xml:space="preserve"> г</w:t>
      </w:r>
      <w:r w:rsidRPr="00F86162">
        <w:t>., съгласно разпоредбата на чл. 37в, ал. 1 ЗСПЗЗ.</w:t>
      </w:r>
    </w:p>
    <w:p w:rsidR="00E417C6" w:rsidRPr="00F86162" w:rsidRDefault="00E417C6" w:rsidP="004E10CF">
      <w:pPr>
        <w:ind w:left="851" w:right="411" w:firstLine="540"/>
        <w:jc w:val="both"/>
      </w:pPr>
      <w:r w:rsidRPr="00F86162">
        <w:rPr>
          <w:b/>
        </w:rPr>
        <w:t>2)</w:t>
      </w:r>
      <w:r w:rsidRPr="00F86162">
        <w:t xml:space="preserve"> Изготвен е доклад на комисията</w:t>
      </w:r>
      <w:r w:rsidR="00F86162" w:rsidRPr="00F86162">
        <w:t>, който</w:t>
      </w:r>
      <w:r w:rsidRPr="00F86162">
        <w:t xml:space="preserve"> съдържа всички необходими реквизити и данни, съгласно чл. 37в, ал. 4 ЗСПЗЗ и чл. 72в, ал. 1 – 4 ППЗСПЗЗ.</w:t>
      </w:r>
    </w:p>
    <w:p w:rsidR="00E417C6" w:rsidRPr="00F86162" w:rsidRDefault="00E417C6" w:rsidP="004E10CF">
      <w:pPr>
        <w:ind w:left="851" w:right="411" w:firstLine="540"/>
        <w:jc w:val="both"/>
      </w:pPr>
      <w:r w:rsidRPr="00F86162">
        <w:t>Към доклада на комисията по чл. 37в, ал.</w:t>
      </w:r>
      <w:r w:rsidR="00F86162" w:rsidRPr="00F86162">
        <w:t xml:space="preserve"> 1 ЗСПЗЗ са приложени сключено споразумение, проект</w:t>
      </w:r>
      <w:r w:rsidRPr="00F86162">
        <w:t xml:space="preserve"> на картата на масивите за</w:t>
      </w:r>
      <w:r w:rsidR="00F86162" w:rsidRPr="00F86162">
        <w:t xml:space="preserve"> ползване в землището и проект</w:t>
      </w:r>
      <w:r w:rsidRPr="00F86162">
        <w:t xml:space="preserve"> на регистър към нея.</w:t>
      </w:r>
    </w:p>
    <w:p w:rsidR="00E417C6" w:rsidRPr="00F86162" w:rsidRDefault="00E417C6" w:rsidP="004E10CF">
      <w:pPr>
        <w:ind w:left="851" w:right="411" w:firstLine="540"/>
        <w:jc w:val="both"/>
        <w:rPr>
          <w:b/>
          <w:lang w:val="en-US"/>
        </w:rPr>
      </w:pPr>
      <w:r w:rsidRPr="00F86162">
        <w:t xml:space="preserve">Сключено е споразумение, което </w:t>
      </w:r>
      <w:r w:rsidRPr="00553757">
        <w:t>е подписано от всички участници,</w:t>
      </w:r>
      <w:r w:rsidRPr="00F86162">
        <w:t xml:space="preserve"> с което са разпределили масивите за ползване в землището за стопанската </w:t>
      </w:r>
      <w:r w:rsidRPr="00F86162">
        <w:rPr>
          <w:b/>
        </w:rPr>
        <w:t>2021 – 2022 г.</w:t>
      </w:r>
      <w:r w:rsidRPr="00F86162">
        <w:t xml:space="preserve"> </w:t>
      </w:r>
      <w:r w:rsidRPr="00F86162">
        <w:rPr>
          <w:b/>
        </w:rPr>
        <w:t>(1.10.2021 г. – 30.09.2022 г.)</w:t>
      </w:r>
    </w:p>
    <w:p w:rsidR="00E417C6" w:rsidRPr="00F86162" w:rsidRDefault="00E417C6" w:rsidP="004E10CF">
      <w:pPr>
        <w:ind w:left="851" w:right="411" w:firstLine="540"/>
        <w:jc w:val="both"/>
      </w:pPr>
      <w:r w:rsidRPr="00F86162">
        <w:t>Споразумението обхваща не по-малко от две трети от общата площ на масивите за ползване в землището. Спазени са изискванията на чл. 37в, ал. 2 определящи срок за сключване на споразумението и минимална обща площ на масивите за ползване.</w:t>
      </w:r>
    </w:p>
    <w:p w:rsidR="00E417C6" w:rsidRPr="00F86162" w:rsidRDefault="00E417C6" w:rsidP="004E10CF">
      <w:pPr>
        <w:ind w:left="851" w:right="411" w:firstLine="540"/>
        <w:jc w:val="both"/>
      </w:pPr>
      <w:r w:rsidRPr="00F86162">
        <w:t xml:space="preserve">Неразделна част от споразумението са проектът на картата за разпределение на масивите за ползване в землището и регистърът към нея, който съдържа всички необходими и </w:t>
      </w:r>
      <w:r w:rsidRPr="00F86162">
        <w:rPr>
          <w:b/>
        </w:rPr>
        <w:t>-</w:t>
      </w:r>
      <w:r w:rsidRPr="00F86162">
        <w:t>съществени данни, съгласно чл. 74, ал. 1 – 4 ППЗСПЗЗ.</w:t>
      </w:r>
    </w:p>
    <w:p w:rsidR="00E417C6" w:rsidRPr="00F86162" w:rsidRDefault="00E417C6" w:rsidP="004E10CF">
      <w:pPr>
        <w:ind w:left="851" w:right="411" w:firstLine="540"/>
        <w:jc w:val="both"/>
      </w:pPr>
    </w:p>
    <w:p w:rsidR="00E417C6" w:rsidRPr="00F86162" w:rsidRDefault="00E417C6" w:rsidP="004E10CF">
      <w:pPr>
        <w:ind w:left="851" w:right="411" w:firstLine="540"/>
        <w:jc w:val="both"/>
        <w:rPr>
          <w:b/>
          <w:u w:val="single"/>
        </w:rPr>
      </w:pPr>
      <w:r w:rsidRPr="00F86162">
        <w:rPr>
          <w:b/>
          <w:u w:val="single"/>
        </w:rPr>
        <w:t>ІІ. ОТ ПРАВНА СТРАНА</w:t>
      </w:r>
    </w:p>
    <w:p w:rsidR="00E417C6" w:rsidRPr="00F86162" w:rsidRDefault="00E417C6" w:rsidP="004E10CF">
      <w:pPr>
        <w:ind w:left="851" w:right="411" w:firstLine="540"/>
        <w:jc w:val="both"/>
      </w:pPr>
    </w:p>
    <w:p w:rsidR="00E417C6" w:rsidRPr="00F86162" w:rsidRDefault="00E417C6" w:rsidP="004E10CF">
      <w:pPr>
        <w:ind w:left="851" w:right="411" w:firstLine="540"/>
        <w:jc w:val="both"/>
      </w:pPr>
      <w:r w:rsidRPr="00F86162">
        <w:t>Процедурата по сключване на споразумение между ползвателите/собствениците на земеделски земи (имоти), съответно за служебно разпределение на имотите в масивите за ползване в съответното землище, има законната цел за насърчаване на уедрено ползване на земеделските земи и създаване на масиви, ясно изразена в чл. чл. 37б и 37в ЗСПЗЗ, съответно чл.чл. 69 – 76 ППЗСПЗЗ.</w:t>
      </w:r>
    </w:p>
    <w:p w:rsidR="00E417C6" w:rsidRPr="00F86162" w:rsidRDefault="00E417C6" w:rsidP="004E10CF">
      <w:pPr>
        <w:ind w:left="851" w:right="411" w:firstLine="540"/>
        <w:jc w:val="both"/>
      </w:pPr>
      <w:r w:rsidRPr="00F86162">
        <w:t xml:space="preserve">По своята правна същност процедурата за създаване на масиви за ползване в землището за съответната стопанска година е един смесен, динамичен и последователно осъществяващ се фактически състав. Споразумението между участниците е гражданскоправният юридически </w:t>
      </w:r>
      <w:r w:rsidRPr="00F86162">
        <w:lastRenderedPageBreak/>
        <w:t>факт, а докладът на комисията и заповедта на директора на областната дирекция „Земеделие”, са административноправните юридически факти.</w:t>
      </w:r>
    </w:p>
    <w:p w:rsidR="00E417C6" w:rsidRPr="00F86162" w:rsidRDefault="00E417C6" w:rsidP="004E10CF">
      <w:pPr>
        <w:ind w:left="851" w:right="411" w:firstLine="540"/>
        <w:jc w:val="both"/>
      </w:pPr>
      <w:r w:rsidRPr="00F86162">
        <w:t>Всички елементи на смесения фактически състав са осъществени, като са спазени изискванията на закона, конкретно посочени във фактическата част на заповедта.</w:t>
      </w:r>
    </w:p>
    <w:p w:rsidR="00E417C6" w:rsidRPr="00F86162" w:rsidRDefault="00E417C6" w:rsidP="004E10CF">
      <w:pPr>
        <w:ind w:left="851" w:right="411" w:firstLine="540"/>
        <w:jc w:val="both"/>
      </w:pPr>
      <w:r w:rsidRPr="00F86162"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:rsidR="00E417C6" w:rsidRPr="00F86162" w:rsidRDefault="00E417C6" w:rsidP="004E10CF">
      <w:pPr>
        <w:ind w:left="851" w:right="411" w:firstLine="540"/>
        <w:jc w:val="both"/>
      </w:pPr>
    </w:p>
    <w:p w:rsidR="00E417C6" w:rsidRPr="00F86162" w:rsidRDefault="00E417C6" w:rsidP="004E10CF">
      <w:pPr>
        <w:ind w:left="851" w:right="411" w:firstLine="540"/>
        <w:jc w:val="center"/>
        <w:rPr>
          <w:b/>
        </w:rPr>
      </w:pPr>
      <w:r w:rsidRPr="00F86162">
        <w:rPr>
          <w:b/>
        </w:rPr>
        <w:t>Р А З П О Р Е Д И Х:</w:t>
      </w:r>
    </w:p>
    <w:p w:rsidR="00E417C6" w:rsidRPr="00F86162" w:rsidRDefault="00E417C6" w:rsidP="004E10CF">
      <w:pPr>
        <w:ind w:left="851" w:right="411" w:firstLine="540"/>
        <w:jc w:val="both"/>
      </w:pPr>
    </w:p>
    <w:p w:rsidR="00E417C6" w:rsidRPr="00F86162" w:rsidRDefault="00E417C6" w:rsidP="004E10CF">
      <w:pPr>
        <w:ind w:left="851" w:right="411" w:firstLine="540"/>
        <w:jc w:val="both"/>
      </w:pPr>
      <w:r w:rsidRPr="00F86162">
        <w:t>Въз основа на ДОКЛАДА на комисията:</w:t>
      </w:r>
    </w:p>
    <w:p w:rsidR="00E417C6" w:rsidRPr="00F86162" w:rsidRDefault="00E417C6" w:rsidP="004E10CF">
      <w:pPr>
        <w:ind w:left="851" w:right="411" w:firstLine="540"/>
        <w:jc w:val="both"/>
        <w:rPr>
          <w:b/>
        </w:rPr>
      </w:pPr>
      <w:r w:rsidRPr="00F86162">
        <w:t xml:space="preserve">ОДОБРЯВАМ сключеното споразумение по чл. 37в, ал. 2 ЗСПЗЗ, включително и за имотите по чл. 37в, ал. 3, т. 2 ЗСПЗЗ, с което са разпределени масивите за ползване в землището на </w:t>
      </w:r>
      <w:r w:rsidRPr="00F86162">
        <w:rPr>
          <w:b/>
        </w:rPr>
        <w:t>село</w:t>
      </w:r>
      <w:r w:rsidR="00553757" w:rsidRPr="00F86162">
        <w:rPr>
          <w:rStyle w:val="FontStyle20"/>
          <w:b/>
          <w:sz w:val="24"/>
          <w:szCs w:val="24"/>
        </w:rPr>
        <w:t xml:space="preserve"> </w:t>
      </w:r>
      <w:r w:rsidR="00553757">
        <w:rPr>
          <w:rStyle w:val="FontStyle20"/>
          <w:b/>
          <w:sz w:val="24"/>
          <w:szCs w:val="24"/>
        </w:rPr>
        <w:t>Дюлево</w:t>
      </w:r>
      <w:r w:rsidR="00553757" w:rsidRPr="00F86162">
        <w:rPr>
          <w:rStyle w:val="FontStyle20"/>
          <w:b/>
          <w:sz w:val="24"/>
          <w:szCs w:val="24"/>
        </w:rPr>
        <w:t xml:space="preserve">. общ. </w:t>
      </w:r>
      <w:r w:rsidR="00553757">
        <w:rPr>
          <w:rStyle w:val="FontStyle20"/>
          <w:b/>
          <w:sz w:val="24"/>
          <w:szCs w:val="24"/>
        </w:rPr>
        <w:t>Стрелча</w:t>
      </w:r>
      <w:r w:rsidR="00553757" w:rsidRPr="00F86162">
        <w:rPr>
          <w:rStyle w:val="FontStyle20"/>
          <w:b/>
          <w:sz w:val="24"/>
          <w:szCs w:val="24"/>
        </w:rPr>
        <w:t>, обл. Пазарджик</w:t>
      </w:r>
      <w:r w:rsidRPr="00F86162">
        <w:t xml:space="preserve">, за </w:t>
      </w:r>
      <w:r w:rsidRPr="00F86162">
        <w:rPr>
          <w:b/>
        </w:rPr>
        <w:t>стопанската  2021 -2022 година, считано от 01.10.2021 г. до 30.09.2022 г.</w:t>
      </w:r>
    </w:p>
    <w:p w:rsidR="00E417C6" w:rsidRPr="00F86162" w:rsidRDefault="00E417C6" w:rsidP="004E10CF">
      <w:pPr>
        <w:ind w:left="851" w:right="411" w:firstLine="540"/>
        <w:jc w:val="both"/>
      </w:pPr>
      <w:r w:rsidRPr="00F86162">
        <w:t xml:space="preserve">ОДОБРЯВАМ картата на разпределените масиви за ползване в посоченото землище, както и регистърът към нея, които са ОКОНЧАТЕЛНИ за стопанската година, считано от </w:t>
      </w:r>
      <w:r w:rsidR="004E10CF" w:rsidRPr="00F86162">
        <w:rPr>
          <w:b/>
        </w:rPr>
        <w:t>01.10.2021 г. до 30.</w:t>
      </w:r>
      <w:r w:rsidRPr="00F86162">
        <w:rPr>
          <w:b/>
        </w:rPr>
        <w:t>0</w:t>
      </w:r>
      <w:r w:rsidR="004E10CF" w:rsidRPr="00F86162">
        <w:rPr>
          <w:b/>
        </w:rPr>
        <w:t>9</w:t>
      </w:r>
      <w:r w:rsidRPr="00F86162">
        <w:rPr>
          <w:b/>
        </w:rPr>
        <w:t>.202</w:t>
      </w:r>
      <w:r w:rsidR="004E10CF" w:rsidRPr="00F86162">
        <w:rPr>
          <w:b/>
        </w:rPr>
        <w:t>2</w:t>
      </w:r>
      <w:r w:rsidRPr="00F86162">
        <w:rPr>
          <w:b/>
        </w:rPr>
        <w:t xml:space="preserve"> г.</w:t>
      </w:r>
      <w:r w:rsidRPr="00F86162">
        <w:t xml:space="preserve"> </w:t>
      </w:r>
    </w:p>
    <w:p w:rsidR="00E417C6" w:rsidRPr="00F86162" w:rsidRDefault="00E417C6" w:rsidP="004E10CF">
      <w:pPr>
        <w:ind w:left="851" w:right="411" w:firstLine="540"/>
        <w:jc w:val="both"/>
      </w:pPr>
      <w:r w:rsidRPr="00F86162">
        <w:t xml:space="preserve">Заповедта, заедно с окончателните карта на масивите за ползване и регистър, да се обяви в сградата на </w:t>
      </w:r>
      <w:r w:rsidRPr="00F86162">
        <w:rPr>
          <w:b/>
        </w:rPr>
        <w:t xml:space="preserve">кметство село </w:t>
      </w:r>
      <w:r w:rsidR="00553757">
        <w:rPr>
          <w:b/>
        </w:rPr>
        <w:t>Дюлево</w:t>
      </w:r>
      <w:r w:rsidRPr="00F86162">
        <w:t xml:space="preserve"> и в сградата на общинската служба по земеделие гр. Па</w:t>
      </w:r>
      <w:r w:rsidR="00553757">
        <w:t>нагюрище,</w:t>
      </w:r>
      <w:r w:rsidRPr="00F86162">
        <w:t xml:space="preserve"> </w:t>
      </w:r>
      <w:r w:rsidR="00553757">
        <w:t xml:space="preserve">офис Стрелча, </w:t>
      </w:r>
      <w:r w:rsidRPr="00F86162">
        <w:t xml:space="preserve">както и да се публикува на интернет страницата на </w:t>
      </w:r>
      <w:r w:rsidRPr="00F86162">
        <w:rPr>
          <w:b/>
        </w:rPr>
        <w:t>община</w:t>
      </w:r>
      <w:r w:rsidRPr="00F86162">
        <w:t xml:space="preserve"> </w:t>
      </w:r>
      <w:r w:rsidR="00553757">
        <w:rPr>
          <w:b/>
        </w:rPr>
        <w:t>Стрелча</w:t>
      </w:r>
      <w:r w:rsidRPr="00F86162">
        <w:t xml:space="preserve"> и областна дирекция „Земеделие” гр. Пазарджик, в срок от 7 дни от нейното издаване.</w:t>
      </w:r>
    </w:p>
    <w:p w:rsidR="00E417C6" w:rsidRPr="00F86162" w:rsidRDefault="00E417C6" w:rsidP="004E10CF">
      <w:pPr>
        <w:ind w:left="851" w:right="411" w:firstLine="540"/>
        <w:jc w:val="both"/>
      </w:pPr>
      <w:r w:rsidRPr="00F86162">
        <w:t xml:space="preserve">Ползвател на земеделски земи, на който със заповедта са определени за ползване за стопанската </w:t>
      </w:r>
      <w:r w:rsidR="004E10CF" w:rsidRPr="00F86162">
        <w:rPr>
          <w:b/>
        </w:rPr>
        <w:t>2021</w:t>
      </w:r>
      <w:r w:rsidRPr="00F86162">
        <w:rPr>
          <w:b/>
        </w:rPr>
        <w:t xml:space="preserve"> – 202</w:t>
      </w:r>
      <w:r w:rsidR="004E10CF" w:rsidRPr="00F86162">
        <w:rPr>
          <w:b/>
        </w:rPr>
        <w:t>2</w:t>
      </w:r>
      <w:r w:rsidRPr="00F86162">
        <w:rPr>
          <w:b/>
        </w:rPr>
        <w:t xml:space="preserve"> г.,</w:t>
      </w:r>
      <w:r w:rsidR="004E10CF" w:rsidRPr="00F86162">
        <w:t xml:space="preserve"> земи</w:t>
      </w:r>
      <w:r w:rsidRPr="00F86162">
        <w:t xml:space="preserve"> по чл. 37в, ал. 3, т. 2 от ЗСПЗЗ, е ДЛЪЖЕН да внесе по банкова сметка, с </w:t>
      </w:r>
      <w:r w:rsidRPr="00F86162">
        <w:rPr>
          <w:b/>
        </w:rPr>
        <w:t>IBAN</w:t>
      </w:r>
      <w:r w:rsidRPr="00F86162">
        <w:rPr>
          <w:b/>
          <w:lang w:val="ru-RU"/>
        </w:rPr>
        <w:t xml:space="preserve"> </w:t>
      </w:r>
      <w:r w:rsidRPr="00F86162">
        <w:rPr>
          <w:b/>
        </w:rPr>
        <w:t>BG</w:t>
      </w:r>
      <w:r w:rsidRPr="00F86162">
        <w:rPr>
          <w:b/>
          <w:lang w:val="ru-RU"/>
        </w:rPr>
        <w:t>34</w:t>
      </w:r>
      <w:r w:rsidRPr="00F86162">
        <w:rPr>
          <w:b/>
        </w:rPr>
        <w:t>UBBS</w:t>
      </w:r>
      <w:r w:rsidRPr="00F86162">
        <w:rPr>
          <w:b/>
          <w:lang w:val="ru-RU"/>
        </w:rPr>
        <w:t>80023300251210</w:t>
      </w:r>
      <w:r w:rsidRPr="00F86162">
        <w:rPr>
          <w:lang w:val="ru-RU"/>
        </w:rPr>
        <w:t xml:space="preserve"> </w:t>
      </w:r>
      <w:r w:rsidRPr="00F86162">
        <w:t>и</w:t>
      </w:r>
      <w:r w:rsidRPr="00F86162">
        <w:rPr>
          <w:lang w:val="ru-RU"/>
        </w:rPr>
        <w:t xml:space="preserve"> </w:t>
      </w:r>
      <w:r w:rsidRPr="00F86162">
        <w:rPr>
          <w:b/>
        </w:rPr>
        <w:t>BIC</w:t>
      </w:r>
      <w:r w:rsidRPr="00F86162">
        <w:rPr>
          <w:b/>
          <w:lang w:val="ru-RU"/>
        </w:rPr>
        <w:t xml:space="preserve"> </w:t>
      </w:r>
      <w:r w:rsidRPr="00F86162">
        <w:rPr>
          <w:b/>
        </w:rPr>
        <w:t>UBBSBGSF</w:t>
      </w:r>
      <w:r w:rsidRPr="00F86162">
        <w:t>, на областна дирекция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Пазарджик на провоимащите лица, в срок от 10 (десет) години.</w:t>
      </w:r>
    </w:p>
    <w:p w:rsidR="00E417C6" w:rsidRPr="00F86162" w:rsidRDefault="00E417C6" w:rsidP="004E10CF">
      <w:pPr>
        <w:ind w:left="851" w:right="411" w:firstLine="540"/>
        <w:jc w:val="both"/>
      </w:pPr>
      <w:r w:rsidRPr="00F86162"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дирекция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ползвателите превеждат паричните суми по сметка на областна дирекция „Земеделие” гр. Пазарджик.</w:t>
      </w:r>
    </w:p>
    <w:p w:rsidR="00E417C6" w:rsidRPr="00F86162" w:rsidRDefault="00E417C6" w:rsidP="004E10CF">
      <w:pPr>
        <w:ind w:left="851" w:right="411" w:firstLine="540"/>
        <w:jc w:val="both"/>
      </w:pPr>
      <w:r w:rsidRPr="00F86162"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административен пред министъра на земеделието и храните и/или съдебен ред пред Районен съд гр. Пазарджик.</w:t>
      </w:r>
    </w:p>
    <w:p w:rsidR="000C64DC" w:rsidRPr="00F86162" w:rsidRDefault="00E417C6" w:rsidP="004E10CF">
      <w:pPr>
        <w:pStyle w:val="Style8"/>
        <w:widowControl/>
        <w:spacing w:line="240" w:lineRule="exact"/>
        <w:ind w:left="851" w:right="411" w:firstLine="540"/>
        <w:jc w:val="both"/>
      </w:pPr>
      <w:r w:rsidRPr="00F86162">
        <w:t>Обжалването на заповедта не спира нейното изпълнение.</w:t>
      </w:r>
    </w:p>
    <w:p w:rsidR="000C64DC" w:rsidRPr="00F86162" w:rsidRDefault="000C64DC" w:rsidP="004E10CF">
      <w:pPr>
        <w:pStyle w:val="Style7"/>
        <w:widowControl/>
        <w:spacing w:after="374"/>
        <w:ind w:left="851" w:right="411" w:firstLine="720"/>
        <w:rPr>
          <w:rStyle w:val="FontStyle20"/>
          <w:sz w:val="24"/>
          <w:szCs w:val="24"/>
        </w:rPr>
      </w:pPr>
    </w:p>
    <w:p w:rsidR="000C64DC" w:rsidRDefault="000C64DC" w:rsidP="004E10CF">
      <w:pPr>
        <w:pStyle w:val="Style7"/>
        <w:widowControl/>
        <w:spacing w:after="374"/>
        <w:ind w:left="851" w:right="411" w:firstLine="720"/>
        <w:rPr>
          <w:rStyle w:val="FontStyle20"/>
        </w:rPr>
      </w:pPr>
    </w:p>
    <w:p w:rsidR="000C64DC" w:rsidRDefault="000C64DC" w:rsidP="004E10CF">
      <w:pPr>
        <w:pStyle w:val="Style9"/>
        <w:widowControl/>
        <w:spacing w:before="48"/>
        <w:ind w:left="851" w:right="411"/>
        <w:rPr>
          <w:sz w:val="2"/>
          <w:szCs w:val="2"/>
        </w:rPr>
      </w:pPr>
      <w:r>
        <w:rPr>
          <w:rStyle w:val="FontStyle15"/>
          <w:sz w:val="24"/>
          <w:szCs w:val="24"/>
        </w:rPr>
        <w:tab/>
      </w:r>
      <w:r>
        <w:rPr>
          <w:rStyle w:val="FontStyle15"/>
          <w:sz w:val="24"/>
          <w:szCs w:val="24"/>
        </w:rPr>
        <w:tab/>
      </w:r>
      <w:r>
        <w:rPr>
          <w:rStyle w:val="FontStyle15"/>
          <w:sz w:val="24"/>
          <w:szCs w:val="24"/>
        </w:rPr>
        <w:tab/>
      </w:r>
      <w:r>
        <w:rPr>
          <w:rStyle w:val="FontStyle15"/>
          <w:sz w:val="24"/>
          <w:szCs w:val="24"/>
        </w:rPr>
        <w:tab/>
      </w:r>
      <w:r>
        <w:rPr>
          <w:rStyle w:val="FontStyle15"/>
          <w:sz w:val="24"/>
          <w:szCs w:val="24"/>
        </w:rPr>
        <w:tab/>
      </w:r>
      <w:r>
        <w:rPr>
          <w:rStyle w:val="FontStyle15"/>
          <w:sz w:val="24"/>
          <w:szCs w:val="24"/>
        </w:rPr>
        <w:tab/>
      </w:r>
    </w:p>
    <w:p w:rsidR="0030491C" w:rsidRDefault="00CB5894">
      <w:pPr>
        <w:rPr>
          <w:lang w:val="en-US"/>
        </w:rPr>
      </w:pPr>
      <w:r>
        <w:t>С уважение,</w:t>
      </w:r>
      <w:r>
        <w:br/>
      </w:r>
      <w:r>
        <w:rPr>
          <w:noProof/>
        </w:rPr>
        <w:drawing>
          <wp:inline distT="0" distB="0" distL="0" distR="0">
            <wp:extent cx="740351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0351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Светла Петкова (Директор)</w:t>
      </w:r>
      <w:r>
        <w:br/>
        <w:t>30.09.2021г. 16:15ч.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p w:rsidR="00670D07" w:rsidRDefault="00670D07" w:rsidP="00670D07">
      <w:pPr>
        <w:autoSpaceDE w:val="0"/>
        <w:autoSpaceDN w:val="0"/>
        <w:adjustRightInd w:val="0"/>
        <w:spacing w:line="249" w:lineRule="exact"/>
        <w:jc w:val="right"/>
      </w:pPr>
      <w:r>
        <w:rPr>
          <w:b/>
          <w:bCs/>
          <w:u w:val="single"/>
        </w:rPr>
        <w:lastRenderedPageBreak/>
        <w:t>ПРИЛОЖЕНИЕ</w:t>
      </w:r>
    </w:p>
    <w:p w:rsidR="00670D07" w:rsidRDefault="00670D07" w:rsidP="00670D07">
      <w:pPr>
        <w:autoSpaceDE w:val="0"/>
        <w:autoSpaceDN w:val="0"/>
        <w:adjustRightInd w:val="0"/>
        <w:spacing w:line="249" w:lineRule="exact"/>
        <w:jc w:val="right"/>
      </w:pPr>
    </w:p>
    <w:p w:rsidR="00670D07" w:rsidRDefault="00670D07" w:rsidP="00670D07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Споразумение на масиви за ползване на земеделски земи по чл. 37в, ал. 2 от ЗСПЗЗ</w:t>
      </w:r>
    </w:p>
    <w:p w:rsidR="00670D07" w:rsidRDefault="00670D07" w:rsidP="00670D07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стопанската 2021/2022 година</w:t>
      </w:r>
    </w:p>
    <w:p w:rsidR="00670D07" w:rsidRDefault="00670D07" w:rsidP="00670D07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землището на с. Дюлево, ЕКАТТЕ 24726, община Стрелча, област Пазарджик.</w:t>
      </w:r>
    </w:p>
    <w:p w:rsidR="00670D07" w:rsidRDefault="00670D07" w:rsidP="00670D07">
      <w:pPr>
        <w:autoSpaceDE w:val="0"/>
        <w:autoSpaceDN w:val="0"/>
        <w:adjustRightInd w:val="0"/>
        <w:spacing w:line="249" w:lineRule="exact"/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3118"/>
      </w:tblGrid>
      <w:tr w:rsidR="00670D07" w:rsidTr="0003648A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НАО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ВГХ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САА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ДЦМ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НМА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ВИЗ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ПБВ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ЕБН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ДПА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РХП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НГХ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ВИЗ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ДТШ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ЕДФ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ЗПБ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ГТЗ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ВГХ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МРК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РБЧ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ПБВ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САА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АДТ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НАО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МПТ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БЯД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МПТ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ДТШ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НМА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ЕНА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ИЕБ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ДПА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НАО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ЛАЛО СТОЯНОВ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2005.853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55.714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1170.00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СТАВЕН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ЗАЯ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БЯД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ДЪРЖАВЕН ПОЗЕМЛЕН ФОНД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116.767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105.27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ЙХГ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ПБВ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ПБВ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ФЕРМА ОВИС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174.154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4.533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95.19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Pr="00DE7362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Pr="00DE7362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ИНН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РОЗАРИУМ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РОЗАРИУМ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НАО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БОНЧЕВ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ЗПБ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ЗАЯ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ПБВ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БЯД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ЕДФ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ЕДФ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ГГБ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НТФ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ЕНА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ИЕБ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ДТШ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ЕДФ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РЦШ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НТФ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ЗПБ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ДТШ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РХП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ДТШ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ПМХ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БМЙ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БЯД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НМА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1551.638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485.34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РОЗАРИУМ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РХП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РОЗАРИУМ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НТФ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ЕДФ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ПМХ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ДТШ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БОНЧЕВ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ЦВЕТЕЛИНА ИЛЬОВА НЕШЕВА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215.408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10.604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222.67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МГШ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ССЕ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ИНН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РОЗАРИУМ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ДТШ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ССЕ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ЕНА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ЗПБ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ЕБН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ИЕБ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РБЧ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РХП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ЕДФ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ВИЗ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ЗАЯ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БЯД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БМЙ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АСШ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ДЦМ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ДЪРЖАВЕН ПОЗЕМЛЕН ФОНД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БЯД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ИНН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ЕДФ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ЗАЯ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БЯД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ИЕБ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НМЛ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ХМУ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ДТШ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НАО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ХМУ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ЗПБ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НГХ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ЕДФ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ССЕ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ЕТИВАН ЧЕНЧЕВ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ХМГ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СМЛ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АДТ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ДПА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ССЕ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ЦРР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ВАИ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АВУ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ЕДФ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СЗЗ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ИАА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СИНЕРГИКА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ДМА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ГПС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САА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ЙХГ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ТАП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 и др.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670D07" w:rsidTr="0003648A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2452.257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98.458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2067.61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D07" w:rsidRDefault="00670D07" w:rsidP="0003648A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0D07" w:rsidRDefault="00670D07" w:rsidP="00670D07"/>
    <w:p w:rsidR="00670D07" w:rsidRPr="00670D07" w:rsidRDefault="00670D07">
      <w:pPr>
        <w:rPr>
          <w:lang w:val="en-US"/>
        </w:rPr>
      </w:pPr>
      <w:bookmarkStart w:id="0" w:name="_GoBack"/>
      <w:bookmarkEnd w:id="0"/>
    </w:p>
    <w:sectPr w:rsidR="00670D07" w:rsidRPr="00670D07" w:rsidSect="00814A9F">
      <w:headerReference w:type="default" r:id="rId10"/>
      <w:footerReference w:type="default" r:id="rId11"/>
      <w:pgSz w:w="11907" w:h="16840" w:code="9"/>
      <w:pgMar w:top="990" w:right="507" w:bottom="899" w:left="357" w:header="540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8AC" w:rsidRDefault="005158AC">
      <w:r>
        <w:separator/>
      </w:r>
    </w:p>
  </w:endnote>
  <w:endnote w:type="continuationSeparator" w:id="0">
    <w:p w:rsidR="005158AC" w:rsidRDefault="0051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9F" w:rsidRDefault="00814A9F" w:rsidP="00814A9F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670D07">
      <w:rPr>
        <w:rStyle w:val="a5"/>
        <w:noProof/>
      </w:rPr>
      <w:t>42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670D07">
      <w:rPr>
        <w:rStyle w:val="a5"/>
        <w:noProof/>
      </w:rPr>
      <w:t>42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8AC" w:rsidRDefault="005158AC">
      <w:r>
        <w:separator/>
      </w:r>
    </w:p>
  </w:footnote>
  <w:footnote w:type="continuationSeparator" w:id="0">
    <w:p w:rsidR="005158AC" w:rsidRDefault="00515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9F" w:rsidRPr="004E10CF" w:rsidRDefault="00814A9F" w:rsidP="004E10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26207"/>
    <w:multiLevelType w:val="hybridMultilevel"/>
    <w:tmpl w:val="7BC6F5A6"/>
    <w:lvl w:ilvl="0" w:tplc="0402000F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1AD399C"/>
    <w:multiLevelType w:val="hybridMultilevel"/>
    <w:tmpl w:val="C7A46FB0"/>
    <w:lvl w:ilvl="0" w:tplc="4FCEF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BA"/>
    <w:rsid w:val="000C64DC"/>
    <w:rsid w:val="00114021"/>
    <w:rsid w:val="00150D15"/>
    <w:rsid w:val="002110F0"/>
    <w:rsid w:val="0030491C"/>
    <w:rsid w:val="0049774C"/>
    <w:rsid w:val="004E10CF"/>
    <w:rsid w:val="005158AC"/>
    <w:rsid w:val="00553757"/>
    <w:rsid w:val="005B7A49"/>
    <w:rsid w:val="005D5FDC"/>
    <w:rsid w:val="00670D07"/>
    <w:rsid w:val="007A52A1"/>
    <w:rsid w:val="00814A9F"/>
    <w:rsid w:val="0081727C"/>
    <w:rsid w:val="00A55C16"/>
    <w:rsid w:val="00CB5894"/>
    <w:rsid w:val="00D37CBA"/>
    <w:rsid w:val="00E417C6"/>
    <w:rsid w:val="00E66C4F"/>
    <w:rsid w:val="00E71619"/>
    <w:rsid w:val="00E8281D"/>
    <w:rsid w:val="00F2218B"/>
    <w:rsid w:val="00F61C0C"/>
    <w:rsid w:val="00F8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4A9F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814A9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814A9F"/>
  </w:style>
  <w:style w:type="paragraph" w:customStyle="1" w:styleId="Style7">
    <w:name w:val="Style7"/>
    <w:basedOn w:val="a"/>
    <w:rsid w:val="000C64DC"/>
    <w:pPr>
      <w:widowControl w:val="0"/>
      <w:autoSpaceDE w:val="0"/>
      <w:autoSpaceDN w:val="0"/>
      <w:adjustRightInd w:val="0"/>
      <w:spacing w:line="274" w:lineRule="exact"/>
      <w:ind w:firstLine="730"/>
      <w:jc w:val="both"/>
    </w:pPr>
  </w:style>
  <w:style w:type="paragraph" w:customStyle="1" w:styleId="Style8">
    <w:name w:val="Style8"/>
    <w:basedOn w:val="a"/>
    <w:rsid w:val="000C64DC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0C64DC"/>
    <w:pPr>
      <w:widowControl w:val="0"/>
      <w:autoSpaceDE w:val="0"/>
      <w:autoSpaceDN w:val="0"/>
      <w:adjustRightInd w:val="0"/>
      <w:spacing w:line="276" w:lineRule="exact"/>
      <w:ind w:firstLine="710"/>
    </w:pPr>
  </w:style>
  <w:style w:type="paragraph" w:customStyle="1" w:styleId="Style12">
    <w:name w:val="Style12"/>
    <w:basedOn w:val="a"/>
    <w:rsid w:val="000C64DC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20">
    <w:name w:val="Font Style20"/>
    <w:rsid w:val="000C64DC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0C64D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0C64D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0C64DC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0C64DC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0C64DC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4">
    <w:name w:val="Font Style14"/>
    <w:rsid w:val="000C64DC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rsid w:val="000C64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rsid w:val="000C64DC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0C64DC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0C64DC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B7A49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B7A49"/>
    <w:rPr>
      <w:rFonts w:ascii="Tahoma" w:hAnsi="Tahoma" w:cs="Tahoma"/>
      <w:sz w:val="16"/>
      <w:szCs w:val="16"/>
    </w:rPr>
  </w:style>
  <w:style w:type="character" w:customStyle="1" w:styleId="cursorpointer">
    <w:name w:val="cursorpointer"/>
    <w:basedOn w:val="a0"/>
    <w:rsid w:val="005B7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4A9F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814A9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814A9F"/>
  </w:style>
  <w:style w:type="paragraph" w:customStyle="1" w:styleId="Style7">
    <w:name w:val="Style7"/>
    <w:basedOn w:val="a"/>
    <w:rsid w:val="000C64DC"/>
    <w:pPr>
      <w:widowControl w:val="0"/>
      <w:autoSpaceDE w:val="0"/>
      <w:autoSpaceDN w:val="0"/>
      <w:adjustRightInd w:val="0"/>
      <w:spacing w:line="274" w:lineRule="exact"/>
      <w:ind w:firstLine="730"/>
      <w:jc w:val="both"/>
    </w:pPr>
  </w:style>
  <w:style w:type="paragraph" w:customStyle="1" w:styleId="Style8">
    <w:name w:val="Style8"/>
    <w:basedOn w:val="a"/>
    <w:rsid w:val="000C64DC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0C64DC"/>
    <w:pPr>
      <w:widowControl w:val="0"/>
      <w:autoSpaceDE w:val="0"/>
      <w:autoSpaceDN w:val="0"/>
      <w:adjustRightInd w:val="0"/>
      <w:spacing w:line="276" w:lineRule="exact"/>
      <w:ind w:firstLine="710"/>
    </w:pPr>
  </w:style>
  <w:style w:type="paragraph" w:customStyle="1" w:styleId="Style12">
    <w:name w:val="Style12"/>
    <w:basedOn w:val="a"/>
    <w:rsid w:val="000C64DC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20">
    <w:name w:val="Font Style20"/>
    <w:rsid w:val="000C64DC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0C64D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0C64D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0C64DC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0C64DC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0C64DC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4">
    <w:name w:val="Font Style14"/>
    <w:rsid w:val="000C64DC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rsid w:val="000C64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rsid w:val="000C64DC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0C64DC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0C64DC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B7A49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B7A49"/>
    <w:rPr>
      <w:rFonts w:ascii="Tahoma" w:hAnsi="Tahoma" w:cs="Tahoma"/>
      <w:sz w:val="16"/>
      <w:szCs w:val="16"/>
    </w:rPr>
  </w:style>
  <w:style w:type="character" w:customStyle="1" w:styleId="cursorpointer">
    <w:name w:val="cursorpointer"/>
    <w:basedOn w:val="a0"/>
    <w:rsid w:val="005B7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17542</Words>
  <Characters>99991</Characters>
  <Application>Microsoft Office Word</Application>
  <DocSecurity>0</DocSecurity>
  <Lines>833</Lines>
  <Paragraphs>234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 </vt:lpstr>
    </vt:vector>
  </TitlesOfParts>
  <Company>Zemedelie i Gori</Company>
  <LinksUpToDate>false</LinksUpToDate>
  <CharactersWithSpaces>117299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serfse</dc:creator>
  <cp:lastModifiedBy>Ани</cp:lastModifiedBy>
  <cp:revision>3</cp:revision>
  <cp:lastPrinted>2013-11-06T13:39:00Z</cp:lastPrinted>
  <dcterms:created xsi:type="dcterms:W3CDTF">2021-10-01T07:05:00Z</dcterms:created>
  <dcterms:modified xsi:type="dcterms:W3CDTF">2021-10-01T07:12:00Z</dcterms:modified>
</cp:coreProperties>
</file>