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165E85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 xml:space="preserve">Министерство на </w:t>
      </w:r>
      <w:proofErr w:type="spellStart"/>
      <w:r>
        <w:rPr>
          <w:spacing w:val="30"/>
          <w:lang w:val="ru-RU" w:eastAsia="bg-BG"/>
        </w:rPr>
        <w:t>земеделието</w:t>
      </w:r>
      <w:proofErr w:type="spellEnd"/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proofErr w:type="spellStart"/>
      <w:r w:rsidRPr="004E523D">
        <w:rPr>
          <w:spacing w:val="30"/>
          <w:lang w:val="ru-RU" w:eastAsia="bg-BG"/>
        </w:rPr>
        <w:t>Областна</w:t>
      </w:r>
      <w:proofErr w:type="spellEnd"/>
      <w:r w:rsidRPr="004E523D">
        <w:rPr>
          <w:spacing w:val="30"/>
          <w:lang w:val="ru-RU" w:eastAsia="bg-BG"/>
        </w:rPr>
        <w:t xml:space="preserve"> дирекция „</w:t>
      </w:r>
      <w:proofErr w:type="spellStart"/>
      <w:r w:rsidRPr="004E523D">
        <w:rPr>
          <w:spacing w:val="30"/>
          <w:lang w:val="ru-RU" w:eastAsia="bg-BG"/>
        </w:rPr>
        <w:t>Земеделие</w:t>
      </w:r>
      <w:proofErr w:type="spellEnd"/>
      <w:r w:rsidRPr="004E523D">
        <w:rPr>
          <w:spacing w:val="30"/>
          <w:lang w:val="ru-RU" w:eastAsia="bg-BG"/>
        </w:rPr>
        <w:t xml:space="preserve">“ – </w:t>
      </w:r>
      <w:proofErr w:type="spellStart"/>
      <w:r w:rsidRPr="004E523D">
        <w:rPr>
          <w:spacing w:val="30"/>
          <w:lang w:val="ru-RU" w:eastAsia="bg-BG"/>
        </w:rPr>
        <w:t>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  <w:proofErr w:type="spellEnd"/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BB0235">
        <w:rPr>
          <w:rStyle w:val="cursorpointer"/>
        </w:rPr>
        <w:t xml:space="preserve">РД-04-243/ 30.09.2022 </w:t>
      </w:r>
      <w:r w:rsidRPr="00435343">
        <w:rPr>
          <w:lang w:val="bg-BG" w:eastAsia="bg-BG"/>
        </w:rPr>
        <w:t>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165E85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70600B">
        <w:rPr>
          <w:b/>
          <w:lang w:val="bg-BG" w:eastAsia="bg-BG"/>
        </w:rPr>
        <w:t xml:space="preserve"> 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 xml:space="preserve">джик, след като разгледах, обсъдих и оцених </w:t>
      </w:r>
      <w:proofErr w:type="spellStart"/>
      <w:r w:rsidR="000F5507" w:rsidRPr="00435343">
        <w:rPr>
          <w:lang w:val="bg-BG" w:eastAsia="bg-BG"/>
        </w:rPr>
        <w:t>доказателствения</w:t>
      </w:r>
      <w:proofErr w:type="spellEnd"/>
      <w:r w:rsidR="000F5507" w:rsidRPr="00435343">
        <w:rPr>
          <w:lang w:val="bg-BG" w:eastAsia="bg-BG"/>
        </w:rPr>
        <w:t xml:space="preserve">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033E26">
        <w:rPr>
          <w:b/>
          <w:lang w:val="bg-BG" w:eastAsia="bg-BG"/>
        </w:rPr>
        <w:t>с.Боримечково</w:t>
      </w:r>
      <w:r w:rsidR="00116B25">
        <w:rPr>
          <w:b/>
          <w:lang w:val="bg-BG" w:eastAsia="bg-BG"/>
        </w:rPr>
        <w:t>,</w:t>
      </w:r>
      <w:r w:rsidR="000F5507" w:rsidRPr="00435343">
        <w:rPr>
          <w:b/>
          <w:lang w:val="bg-BG" w:eastAsia="bg-BG"/>
        </w:rPr>
        <w:t xml:space="preserve"> община</w:t>
      </w:r>
      <w:r w:rsidR="009E6B30">
        <w:rPr>
          <w:b/>
          <w:lang w:val="bg-BG" w:eastAsia="bg-BG"/>
        </w:rPr>
        <w:t xml:space="preserve"> Лесичово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стопанската </w:t>
      </w:r>
      <w:r>
        <w:rPr>
          <w:b/>
          <w:lang w:val="bg-BG" w:eastAsia="bg-BG"/>
        </w:rPr>
        <w:t>2022– 2023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>
        <w:rPr>
          <w:b/>
          <w:lang w:val="bg-BG" w:eastAsia="bg-BG"/>
        </w:rPr>
        <w:t>заповед № РД</w:t>
      </w:r>
      <w:r w:rsidR="009E6B30">
        <w:rPr>
          <w:b/>
          <w:lang w:val="bg-BG" w:eastAsia="bg-BG"/>
        </w:rPr>
        <w:t xml:space="preserve"> 07-71</w:t>
      </w:r>
      <w:r>
        <w:rPr>
          <w:b/>
          <w:lang w:val="bg-BG" w:eastAsia="bg-BG"/>
        </w:rPr>
        <w:t>/05.08.2022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</w:t>
      </w:r>
      <w:r w:rsidR="000F5507" w:rsidRPr="00435343">
        <w:rPr>
          <w:lang w:val="bg-BG" w:eastAsia="bg-BG"/>
        </w:rPr>
        <w:t>и</w:t>
      </w:r>
      <w:r w:rsidR="000F5507" w:rsidRPr="00435343">
        <w:rPr>
          <w:lang w:val="bg-BG" w:eastAsia="bg-BG"/>
        </w:rPr>
        <w:t>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3070EF">
        <w:rPr>
          <w:b/>
          <w:lang w:val="bg-BG" w:eastAsia="bg-BG"/>
        </w:rPr>
        <w:t>№ РД - 07</w:t>
      </w:r>
      <w:r w:rsidR="006103D1">
        <w:rPr>
          <w:b/>
          <w:lang w:val="bg-BG" w:eastAsia="bg-BG"/>
        </w:rPr>
        <w:t>-</w:t>
      </w:r>
      <w:r w:rsidR="00033E26">
        <w:rPr>
          <w:b/>
          <w:lang w:val="bg-BG" w:eastAsia="bg-BG"/>
        </w:rPr>
        <w:t>71</w:t>
      </w:r>
      <w:r w:rsidR="007B2E7C">
        <w:rPr>
          <w:b/>
          <w:lang w:val="bg-BG" w:eastAsia="bg-BG"/>
        </w:rPr>
        <w:t>/0</w:t>
      </w:r>
      <w:r w:rsidR="007B2E7C">
        <w:rPr>
          <w:b/>
          <w:lang w:eastAsia="bg-BG"/>
        </w:rPr>
        <w:t>5</w:t>
      </w:r>
      <w:r w:rsidR="000407C5">
        <w:rPr>
          <w:b/>
          <w:lang w:val="bg-BG" w:eastAsia="bg-BG"/>
        </w:rPr>
        <w:t>.08.2022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033E26">
        <w:rPr>
          <w:b/>
          <w:lang w:val="bg-BG" w:eastAsia="bg-BG"/>
        </w:rPr>
        <w:t>Боримечково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033E26">
        <w:rPr>
          <w:b/>
          <w:lang w:val="bg-BG" w:eastAsia="bg-BG"/>
        </w:rPr>
        <w:t>Лесичово</w:t>
      </w:r>
      <w:r w:rsidRPr="00435343">
        <w:rPr>
          <w:lang w:val="bg-BG" w:eastAsia="bg-BG"/>
        </w:rPr>
        <w:t>,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3070EF">
        <w:rPr>
          <w:b/>
          <w:lang w:val="bg-BG" w:eastAsia="bg-BG"/>
        </w:rPr>
        <w:t>2</w:t>
      </w:r>
      <w:r w:rsidR="000407C5">
        <w:rPr>
          <w:b/>
          <w:lang w:val="bg-BG" w:eastAsia="bg-BG"/>
        </w:rPr>
        <w:t>2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3070EF" w:rsidRDefault="000F5507" w:rsidP="00435343">
      <w:pPr>
        <w:ind w:firstLine="540"/>
        <w:jc w:val="both"/>
        <w:rPr>
          <w:lang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 xml:space="preserve">ващ се фактически състав. Споразумението между участниците е </w:t>
      </w:r>
      <w:proofErr w:type="spellStart"/>
      <w:r w:rsidRPr="00435343">
        <w:rPr>
          <w:lang w:val="bg-BG" w:eastAsia="bg-BG"/>
        </w:rPr>
        <w:t>гражданскоправният</w:t>
      </w:r>
      <w:proofErr w:type="spellEnd"/>
      <w:r w:rsidRPr="00435343">
        <w:rPr>
          <w:lang w:val="bg-BG" w:eastAsia="bg-BG"/>
        </w:rPr>
        <w:t xml:space="preserve">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D000CB">
        <w:rPr>
          <w:b/>
          <w:lang w:val="bg-BG" w:eastAsia="bg-BG"/>
        </w:rPr>
        <w:t xml:space="preserve">село </w:t>
      </w:r>
      <w:r w:rsidR="005E539E">
        <w:rPr>
          <w:b/>
          <w:lang w:val="bg-BG" w:eastAsia="bg-BG"/>
        </w:rPr>
        <w:t>Боримечково</w:t>
      </w:r>
      <w:r w:rsidRPr="00F6240C">
        <w:rPr>
          <w:b/>
          <w:lang w:val="bg-BG" w:eastAsia="bg-BG"/>
        </w:rPr>
        <w:t xml:space="preserve">, община </w:t>
      </w:r>
      <w:r w:rsidR="005E539E">
        <w:rPr>
          <w:b/>
          <w:lang w:val="bg-BG" w:eastAsia="bg-BG"/>
        </w:rPr>
        <w:t>Лесичово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0407C5">
        <w:rPr>
          <w:b/>
          <w:lang w:val="bg-BG" w:eastAsia="bg-BG"/>
        </w:rPr>
        <w:t>на 2022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0407C5">
        <w:rPr>
          <w:b/>
          <w:lang w:val="bg-BG" w:eastAsia="bg-BG"/>
        </w:rPr>
        <w:t>3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0407C5">
        <w:rPr>
          <w:b/>
          <w:lang w:val="bg-BG" w:eastAsia="bg-BG"/>
        </w:rPr>
        <w:t>01.10.2022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0407C5">
        <w:rPr>
          <w:b/>
          <w:lang w:val="bg-BG" w:eastAsia="bg-BG"/>
        </w:rPr>
        <w:t>3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0407C5">
        <w:rPr>
          <w:b/>
          <w:lang w:val="bg-BG" w:eastAsia="bg-BG"/>
        </w:rPr>
        <w:t>01.10.2022</w:t>
      </w:r>
      <w:r w:rsidR="007B2E7C">
        <w:rPr>
          <w:b/>
          <w:lang w:val="bg-BG" w:eastAsia="bg-BG"/>
        </w:rPr>
        <w:t xml:space="preserve"> г. до 01.10.20</w:t>
      </w:r>
      <w:r w:rsidR="00037746">
        <w:rPr>
          <w:b/>
          <w:lang w:eastAsia="bg-BG"/>
        </w:rPr>
        <w:t>2</w:t>
      </w:r>
      <w:r w:rsidR="000407C5">
        <w:rPr>
          <w:b/>
          <w:lang w:val="bg-BG" w:eastAsia="bg-BG"/>
        </w:rPr>
        <w:t>3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F6240C">
        <w:rPr>
          <w:lang w:val="bg-BG" w:eastAsia="bg-BG"/>
        </w:rPr>
        <w:t xml:space="preserve">ви в кметството на </w:t>
      </w:r>
      <w:r w:rsidR="00F6240C">
        <w:rPr>
          <w:b/>
          <w:lang w:val="bg-BG" w:eastAsia="bg-BG"/>
        </w:rPr>
        <w:t xml:space="preserve">село </w:t>
      </w:r>
      <w:r w:rsidR="005E539E">
        <w:rPr>
          <w:b/>
          <w:lang w:val="bg-BG" w:eastAsia="bg-BG"/>
        </w:rPr>
        <w:t>Боримечково</w:t>
      </w:r>
      <w:r w:rsidR="000007D0">
        <w:rPr>
          <w:b/>
          <w:lang w:val="bg-BG" w:eastAsia="bg-BG"/>
        </w:rPr>
        <w:t xml:space="preserve"> 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5E539E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5E539E">
        <w:rPr>
          <w:b/>
          <w:lang w:val="bg-BG" w:eastAsia="bg-BG"/>
        </w:rPr>
        <w:t>Лесичово</w:t>
      </w:r>
      <w:r w:rsidRPr="00435343">
        <w:rPr>
          <w:lang w:val="bg-BG" w:eastAsia="bg-BG"/>
        </w:rPr>
        <w:t xml:space="preserve"> и обла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037746">
        <w:rPr>
          <w:lang w:val="bg-BG" w:eastAsia="bg-BG"/>
        </w:rPr>
        <w:t xml:space="preserve"> за ползване за стопанската </w:t>
      </w:r>
      <w:r w:rsidR="000407C5">
        <w:rPr>
          <w:b/>
          <w:lang w:val="bg-BG" w:eastAsia="bg-BG"/>
        </w:rPr>
        <w:t>2022</w:t>
      </w:r>
      <w:r w:rsidR="007B2E7C" w:rsidRPr="000407C5">
        <w:rPr>
          <w:b/>
          <w:lang w:val="bg-BG" w:eastAsia="bg-BG"/>
        </w:rPr>
        <w:t xml:space="preserve"> – 20</w:t>
      </w:r>
      <w:r w:rsidR="00037746" w:rsidRPr="000407C5">
        <w:rPr>
          <w:b/>
          <w:lang w:eastAsia="bg-BG"/>
        </w:rPr>
        <w:t>2</w:t>
      </w:r>
      <w:r w:rsidR="000407C5">
        <w:rPr>
          <w:b/>
          <w:lang w:val="bg-BG" w:eastAsia="bg-BG"/>
        </w:rPr>
        <w:t>3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 xml:space="preserve">ция „Земеделие” гр. Пазарджик, паричната сума в размер на определеното средно годишно </w:t>
      </w:r>
      <w:proofErr w:type="spellStart"/>
      <w:r w:rsidRPr="00435343">
        <w:rPr>
          <w:lang w:val="bg-BG" w:eastAsia="bg-BG"/>
        </w:rPr>
        <w:t>рентно</w:t>
      </w:r>
      <w:proofErr w:type="spellEnd"/>
      <w:r w:rsidRPr="00435343">
        <w:rPr>
          <w:lang w:val="bg-BG" w:eastAsia="bg-BG"/>
        </w:rPr>
        <w:t xml:space="preserve">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рекция „Земеделие” издава заповед за заплащане на трикратния размер на средното годишно </w:t>
      </w:r>
      <w:proofErr w:type="spellStart"/>
      <w:r w:rsidRPr="00435343">
        <w:rPr>
          <w:lang w:val="bg-BG" w:eastAsia="bg-BG"/>
        </w:rPr>
        <w:t>рентно</w:t>
      </w:r>
      <w:proofErr w:type="spellEnd"/>
      <w:r w:rsidRPr="00435343">
        <w:rPr>
          <w:lang w:val="bg-BG" w:eastAsia="bg-BG"/>
        </w:rPr>
        <w:t xml:space="preserve">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0407C5">
        <w:rPr>
          <w:lang w:val="bg-BG" w:eastAsia="bg-BG"/>
        </w:rPr>
        <w:t>нистъра на земеделието</w:t>
      </w:r>
      <w:r w:rsidRPr="00435343">
        <w:rPr>
          <w:lang w:val="bg-BG" w:eastAsia="bg-BG"/>
        </w:rPr>
        <w:t xml:space="preserve"> и/или съдебен ред</w:t>
      </w:r>
      <w:r w:rsidR="00D000CB">
        <w:rPr>
          <w:lang w:val="bg-BG" w:eastAsia="bg-BG"/>
        </w:rPr>
        <w:t xml:space="preserve"> пред Районен съд гр. Паза</w:t>
      </w:r>
      <w:r w:rsidR="00D000CB">
        <w:rPr>
          <w:lang w:val="bg-BG" w:eastAsia="bg-BG"/>
        </w:rPr>
        <w:t>р</w:t>
      </w:r>
      <w:r w:rsidR="00D000CB">
        <w:rPr>
          <w:lang w:val="bg-BG" w:eastAsia="bg-BG"/>
        </w:rPr>
        <w:t>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0D3E6C" w:rsidRDefault="00F6240C" w:rsidP="000407C5">
      <w:pPr>
        <w:jc w:val="both"/>
      </w:pPr>
      <w:r w:rsidRPr="005947A9">
        <w:rPr>
          <w:lang w:val="bg-BG" w:eastAsia="bg-BG"/>
        </w:rPr>
        <w:t xml:space="preserve"> </w:t>
      </w:r>
    </w:p>
    <w:p w:rsidR="003603DB" w:rsidRDefault="00CA6E51">
      <w:r>
        <w:br/>
      </w:r>
      <w:r>
        <w:rPr>
          <w:noProof/>
          <w:lang w:val="bg-BG" w:eastAsia="bg-BG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30.09.2022г. 16:10ч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BE5667" w:rsidRDefault="00BE5667"/>
    <w:p w:rsidR="00BE5667" w:rsidRDefault="00BE5667"/>
    <w:p w:rsidR="00BE5667" w:rsidRDefault="00BE5667"/>
    <w:p w:rsidR="00BE5667" w:rsidRDefault="00BE5667"/>
    <w:p w:rsidR="00BE5667" w:rsidRDefault="00BE5667"/>
    <w:p w:rsidR="00BE5667" w:rsidRDefault="00BE5667"/>
    <w:p w:rsidR="00BE5667" w:rsidRDefault="00BE5667" w:rsidP="00BE5667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:rsidR="00BE5667" w:rsidRDefault="00BE5667" w:rsidP="00BE5667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BE5667" w:rsidRDefault="00BE5667" w:rsidP="00BE5667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BE5667" w:rsidRDefault="00BE5667" w:rsidP="00BE5667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2022/2023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:rsidR="00BE5667" w:rsidRDefault="00BE5667" w:rsidP="00BE5667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Боримечково</w:t>
      </w:r>
      <w:proofErr w:type="spellEnd"/>
      <w:r>
        <w:rPr>
          <w:b/>
          <w:bCs/>
          <w:sz w:val="26"/>
          <w:szCs w:val="26"/>
        </w:rPr>
        <w:t xml:space="preserve">, ЕКАТТЕ 05459,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Лесичово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:rsidR="00BE5667" w:rsidRDefault="00BE5667" w:rsidP="00BE5667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BE5667" w:rsidRDefault="00BE5667" w:rsidP="00BE5667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№ РД-07-71/05.08.2022г. г. </w:t>
      </w:r>
      <w:proofErr w:type="spellStart"/>
      <w:proofErr w:type="gramStart"/>
      <w:r>
        <w:rPr>
          <w:b/>
          <w:bCs/>
          <w:sz w:val="26"/>
          <w:szCs w:val="26"/>
        </w:rPr>
        <w:t>на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:rsidR="00BE5667" w:rsidRDefault="00BE5667" w:rsidP="00BE5667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BE5667" w:rsidTr="00BE566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BE5667" w:rsidTr="00BE566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5667" w:rsidTr="00BE566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ГЕОРГИЕВА ДОКОЛЯНКОВА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ДНФ</w:t>
            </w:r>
          </w:p>
        </w:tc>
      </w:tr>
      <w:tr w:rsidR="00BE5667" w:rsidTr="00BE566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ГЕОРГИЕВА ДОКОЛЯНКОВА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BE5667" w:rsidTr="00BE566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ГЕОРГИЕВА ДОКОЛЯНКОВА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АМЮ</w:t>
            </w:r>
          </w:p>
        </w:tc>
      </w:tr>
      <w:tr w:rsidR="00BE5667" w:rsidTr="00BE566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ГЕОРГИЕВА ДОКОЛЯНКОВА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АВВ</w:t>
            </w:r>
          </w:p>
        </w:tc>
      </w:tr>
      <w:tr w:rsidR="00BE5667" w:rsidTr="00BE566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ГЕОРГИЕВА ДОКОЛЯНКОВА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BE5667" w:rsidTr="00BE566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ГЕОРГИЕВА ДОКОЛЯНКОВА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BE5667" w:rsidTr="00BE566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ГЕОРГИЕВА ДОКОЛЯНКОВА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АМП</w:t>
            </w:r>
          </w:p>
        </w:tc>
      </w:tr>
      <w:tr w:rsidR="00BE5667" w:rsidTr="00BE566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ГЕОРГИЕВА ДОКОЛЯНКОВА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КЯФ</w:t>
            </w:r>
          </w:p>
        </w:tc>
      </w:tr>
      <w:tr w:rsidR="00BE5667" w:rsidTr="00BE566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ГЕОРГИЕВА ДОКОЛЯНКОВА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ПНЛ</w:t>
            </w:r>
          </w:p>
        </w:tc>
      </w:tr>
      <w:tr w:rsidR="00BE5667" w:rsidTr="00BE566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ГЕОРГИЕВА ДОКОЛЯНКОВА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BE5667" w:rsidTr="00BE566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ГЕОРГИЕВА ДОКОЛЯНКОВА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ФЮЮ</w:t>
            </w:r>
          </w:p>
        </w:tc>
      </w:tr>
      <w:tr w:rsidR="00BE5667" w:rsidTr="00BE566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ГЕОРГИЕВА ДОКОЛЯНКОВА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BE5667" w:rsidTr="00BE566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ГЕОРГИЕВА ДОКОЛЯНКОВА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КПЧ</w:t>
            </w:r>
          </w:p>
        </w:tc>
      </w:tr>
      <w:tr w:rsidR="00BE5667" w:rsidTr="00BE566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ГЕОРГИЕВА ДОКОЛЯНКОВА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НДФ</w:t>
            </w:r>
          </w:p>
        </w:tc>
      </w:tr>
      <w:tr w:rsidR="00BE5667" w:rsidTr="00BE566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ГЕОРГИЕВА ДОКОЛЯНКОВА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ДНЛ</w:t>
            </w:r>
          </w:p>
        </w:tc>
      </w:tr>
      <w:tr w:rsidR="00BE5667" w:rsidTr="00BE566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ГЕОРГИЕВА ДОКОЛЯНКОВА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BE5667" w:rsidTr="00BE566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ГЕОРГИЕВА ДОКОЛЯНКОВА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BE5667" w:rsidTr="00BE566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ГЕОРГИЕВА ДОКОЛЯНКОВА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ДКЧ</w:t>
            </w:r>
          </w:p>
        </w:tc>
      </w:tr>
      <w:tr w:rsidR="00BE5667" w:rsidTr="00BE566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ГЕОРГИЕВА ДОКОЛЯНКОВА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ГВИ</w:t>
            </w:r>
          </w:p>
        </w:tc>
      </w:tr>
      <w:tr w:rsidR="00BE5667" w:rsidTr="00BE566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ГЕОРГИЕВА ДОКОЛЯНКОВА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BE5667" w:rsidTr="00BE566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265.21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667" w:rsidRDefault="00BE5667" w:rsidP="00CE7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5667" w:rsidRDefault="00BE5667" w:rsidP="00BE5667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BE5667" w:rsidRDefault="00BE5667"/>
    <w:sectPr w:rsidR="00BE5667" w:rsidSect="004E523D">
      <w:footerReference w:type="even" r:id="rId10"/>
      <w:footerReference w:type="default" r:id="rId11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5D" w:rsidRDefault="00251E5D">
      <w:r>
        <w:separator/>
      </w:r>
    </w:p>
  </w:endnote>
  <w:endnote w:type="continuationSeparator" w:id="0">
    <w:p w:rsidR="00251E5D" w:rsidRDefault="0025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5D" w:rsidRDefault="00251E5D">
      <w:r>
        <w:separator/>
      </w:r>
    </w:p>
  </w:footnote>
  <w:footnote w:type="continuationSeparator" w:id="0">
    <w:p w:rsidR="00251E5D" w:rsidRDefault="00251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3E26"/>
    <w:rsid w:val="00037746"/>
    <w:rsid w:val="000407C5"/>
    <w:rsid w:val="00054887"/>
    <w:rsid w:val="000A779C"/>
    <w:rsid w:val="000C3C22"/>
    <w:rsid w:val="000C589D"/>
    <w:rsid w:val="000C6D6E"/>
    <w:rsid w:val="000D00C3"/>
    <w:rsid w:val="000D3E6C"/>
    <w:rsid w:val="000F2AFD"/>
    <w:rsid w:val="000F5507"/>
    <w:rsid w:val="0010363F"/>
    <w:rsid w:val="00116B25"/>
    <w:rsid w:val="00165E85"/>
    <w:rsid w:val="001715F9"/>
    <w:rsid w:val="00171A33"/>
    <w:rsid w:val="001774CF"/>
    <w:rsid w:val="00183B45"/>
    <w:rsid w:val="001855F7"/>
    <w:rsid w:val="001B04B6"/>
    <w:rsid w:val="001C5DB5"/>
    <w:rsid w:val="001D6C5E"/>
    <w:rsid w:val="001E7B1D"/>
    <w:rsid w:val="00206B2A"/>
    <w:rsid w:val="0021642E"/>
    <w:rsid w:val="00240394"/>
    <w:rsid w:val="00251E5D"/>
    <w:rsid w:val="00277397"/>
    <w:rsid w:val="00286368"/>
    <w:rsid w:val="002D0BE9"/>
    <w:rsid w:val="003070EF"/>
    <w:rsid w:val="0033456A"/>
    <w:rsid w:val="003603DB"/>
    <w:rsid w:val="003C4BF7"/>
    <w:rsid w:val="00435343"/>
    <w:rsid w:val="00436194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2453D"/>
    <w:rsid w:val="00541893"/>
    <w:rsid w:val="00560BC0"/>
    <w:rsid w:val="0057615F"/>
    <w:rsid w:val="005A6BCF"/>
    <w:rsid w:val="005B4C04"/>
    <w:rsid w:val="005D0919"/>
    <w:rsid w:val="005E539E"/>
    <w:rsid w:val="006103D1"/>
    <w:rsid w:val="006304E5"/>
    <w:rsid w:val="00630A5D"/>
    <w:rsid w:val="006428EC"/>
    <w:rsid w:val="00643C60"/>
    <w:rsid w:val="006B3538"/>
    <w:rsid w:val="006D75BC"/>
    <w:rsid w:val="006E35FA"/>
    <w:rsid w:val="006F28BF"/>
    <w:rsid w:val="007016AB"/>
    <w:rsid w:val="0070600B"/>
    <w:rsid w:val="00760440"/>
    <w:rsid w:val="00785CA7"/>
    <w:rsid w:val="007A1313"/>
    <w:rsid w:val="007A3FD0"/>
    <w:rsid w:val="007B1D6F"/>
    <w:rsid w:val="007B2E7C"/>
    <w:rsid w:val="007F683E"/>
    <w:rsid w:val="007F759E"/>
    <w:rsid w:val="00864225"/>
    <w:rsid w:val="008877D8"/>
    <w:rsid w:val="008C46CC"/>
    <w:rsid w:val="008C7E90"/>
    <w:rsid w:val="008D79B3"/>
    <w:rsid w:val="008E0515"/>
    <w:rsid w:val="009022E8"/>
    <w:rsid w:val="009022F6"/>
    <w:rsid w:val="009216C9"/>
    <w:rsid w:val="00924DE3"/>
    <w:rsid w:val="00970F94"/>
    <w:rsid w:val="00975584"/>
    <w:rsid w:val="00996BB8"/>
    <w:rsid w:val="009B54B4"/>
    <w:rsid w:val="009C428D"/>
    <w:rsid w:val="009E6B30"/>
    <w:rsid w:val="009F2864"/>
    <w:rsid w:val="00A14F38"/>
    <w:rsid w:val="00A15F9C"/>
    <w:rsid w:val="00A41FE8"/>
    <w:rsid w:val="00A43C36"/>
    <w:rsid w:val="00A5142D"/>
    <w:rsid w:val="00A837CE"/>
    <w:rsid w:val="00A85741"/>
    <w:rsid w:val="00A96704"/>
    <w:rsid w:val="00AA6729"/>
    <w:rsid w:val="00AE0DDB"/>
    <w:rsid w:val="00B23ADA"/>
    <w:rsid w:val="00B40B87"/>
    <w:rsid w:val="00B44844"/>
    <w:rsid w:val="00B53866"/>
    <w:rsid w:val="00B56E92"/>
    <w:rsid w:val="00B70CAA"/>
    <w:rsid w:val="00B7709E"/>
    <w:rsid w:val="00B77277"/>
    <w:rsid w:val="00B934B7"/>
    <w:rsid w:val="00B940B3"/>
    <w:rsid w:val="00BB0235"/>
    <w:rsid w:val="00BB1FEB"/>
    <w:rsid w:val="00BC7A07"/>
    <w:rsid w:val="00BD5C51"/>
    <w:rsid w:val="00BE5667"/>
    <w:rsid w:val="00C25D9D"/>
    <w:rsid w:val="00C30135"/>
    <w:rsid w:val="00C32F99"/>
    <w:rsid w:val="00C941BF"/>
    <w:rsid w:val="00CA6E51"/>
    <w:rsid w:val="00D000CB"/>
    <w:rsid w:val="00D06FFB"/>
    <w:rsid w:val="00D45290"/>
    <w:rsid w:val="00D65A6E"/>
    <w:rsid w:val="00D72221"/>
    <w:rsid w:val="00D82FCD"/>
    <w:rsid w:val="00E15FB9"/>
    <w:rsid w:val="00E379F0"/>
    <w:rsid w:val="00E63C7E"/>
    <w:rsid w:val="00E774C0"/>
    <w:rsid w:val="00E94A8A"/>
    <w:rsid w:val="00EC3972"/>
    <w:rsid w:val="00EF3C2E"/>
    <w:rsid w:val="00F134CF"/>
    <w:rsid w:val="00F46E3C"/>
    <w:rsid w:val="00F6240C"/>
    <w:rsid w:val="00F91EB7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BB0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BB0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4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6</cp:revision>
  <cp:lastPrinted>2019-09-27T06:31:00Z</cp:lastPrinted>
  <dcterms:created xsi:type="dcterms:W3CDTF">2022-09-30T12:59:00Z</dcterms:created>
  <dcterms:modified xsi:type="dcterms:W3CDTF">2022-10-03T12:14:00Z</dcterms:modified>
</cp:coreProperties>
</file>