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FE" w:rsidRDefault="00CE3CD2" w:rsidP="00553062">
      <w:pPr>
        <w:pStyle w:val="a5"/>
        <w:spacing w:line="180" w:lineRule="atLeast"/>
        <w:jc w:val="left"/>
        <w:outlineLvl w:val="0"/>
        <w:rPr>
          <w:lang w:val="en-US"/>
        </w:rPr>
      </w:pPr>
      <w:r>
        <w:rPr>
          <w:sz w:val="20"/>
          <w:szCs w:val="20"/>
        </w:rPr>
        <w:t xml:space="preserve">       </w:t>
      </w:r>
    </w:p>
    <w:p w:rsidR="00E562FE" w:rsidRDefault="00E562FE" w:rsidP="00CE3CD2">
      <w:pPr>
        <w:ind w:left="-360" w:firstLine="360"/>
        <w:jc w:val="center"/>
        <w:rPr>
          <w:lang w:val="en-US"/>
        </w:rPr>
      </w:pPr>
    </w:p>
    <w:p w:rsidR="00553062" w:rsidRDefault="000400DC" w:rsidP="00553062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VmXiXQIAAGsEAAAOAAAAZHJzL2Uyb0RvYy54bWysVNFu0zAUfUfiHyw/8NalCVnZwtIJJS0v AyZtfIBrO41FYgfbbVqhSbBH/oI/mBBIEwjxC+kfce201QYvCNEH99rX99xz7z3OyemqrtCSayOU THF4MMSIS6qYkPMUv76cDo4wMpZIRioleYrX3ODT8cMHJ22T8EiVqmJcIwCRJmmbFJfWNkkQGFry mpgD1XAJzkLpmljY6nnANGkBva6CaDgcBa3SrNGKcmPgNO+deOzxi4JT+6ooDLeoSjFws37Vfp25 NRifkGSuSVMKuqVB/oFFTYSEpHuonFiCFlr8AVULqpVRhT2gqg5UUQjKfQ1QTTj8rZqLkjTc1wLN Mc2+Teb/wdKXy3ONBEtxhJEkNYyo+7T52H3tvnS33Y/udnMN9nf06O1C2afdz8377qb73N2gzYfN NWzA133rbno3ilw/28YkAJvJc+06QlfyojlT9I1BUmUlkXPu67pcN5AsdBHBvRC3MQ2wmrUvFIM7 ZGGVb+6q0LWDhLahlZ/hej9DvrKI9ocUTkdhFMZ+vAFJdnGNNvY5VzVyRoqN1UTMS5spKUEoSoc+ C1meGetYkWQX4JJKNRVV5fVSSdSm+PgwOvQBRlWCOae7ZvR8llUaLYlTnP/5EsFz95pWC8k8WMkJ m2xtS0TV25C8kg4P6gI6W6uX1Lvj4fHkaHIUD+JoNBnEwzwfPJtm8WA0DZ8c5o/zLMvDK0ctjJNS MMalY7eTdxj/nXy2D60X5l7g+zYE99F9v4Ds7t+T9oN1s+xVMVNsfa53AwdF+8vb1+eezN092He/ EeNfAA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GNWZeJ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062">
        <w:rPr>
          <w:rFonts w:ascii="Arial Narrow" w:hAnsi="Arial Narrow" w:cs="Arial"/>
          <w:b/>
          <w:spacing w:val="40"/>
        </w:rPr>
        <w:t>РЕПУБЛИКА БЪЛГАРИЯ</w:t>
      </w:r>
    </w:p>
    <w:p w:rsidR="00553062" w:rsidRDefault="00553062" w:rsidP="00553062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 храните и горите</w:t>
      </w:r>
    </w:p>
    <w:p w:rsidR="00553062" w:rsidRPr="00946B64" w:rsidRDefault="00553062" w:rsidP="00946B64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E562FE" w:rsidRDefault="00E562FE" w:rsidP="00E562FE">
      <w:pPr>
        <w:rPr>
          <w:b/>
        </w:rPr>
      </w:pPr>
    </w:p>
    <w:p w:rsidR="008E4A7B" w:rsidRDefault="008E4A7B" w:rsidP="00E562FE">
      <w:pPr>
        <w:rPr>
          <w:b/>
        </w:rPr>
      </w:pPr>
    </w:p>
    <w:p w:rsidR="008E4A7B" w:rsidRDefault="008E4A7B" w:rsidP="00E562FE">
      <w:pPr>
        <w:rPr>
          <w:b/>
        </w:rPr>
      </w:pPr>
    </w:p>
    <w:p w:rsidR="00E562FE" w:rsidRPr="00697804" w:rsidRDefault="00E562FE" w:rsidP="00A56462">
      <w:pPr>
        <w:jc w:val="center"/>
        <w:rPr>
          <w:b/>
          <w:sz w:val="28"/>
          <w:szCs w:val="28"/>
        </w:rPr>
      </w:pPr>
      <w:r w:rsidRPr="00697804">
        <w:rPr>
          <w:b/>
          <w:sz w:val="28"/>
          <w:szCs w:val="28"/>
        </w:rPr>
        <w:t>З А П О В Е Д</w:t>
      </w:r>
    </w:p>
    <w:p w:rsidR="00E562FE" w:rsidRPr="00160BD0" w:rsidRDefault="00E562FE" w:rsidP="00A56462">
      <w:pPr>
        <w:jc w:val="center"/>
        <w:rPr>
          <w:b/>
        </w:rPr>
      </w:pPr>
    </w:p>
    <w:p w:rsidR="00E562FE" w:rsidRPr="00160BD0" w:rsidRDefault="001911E3" w:rsidP="00A56462">
      <w:pPr>
        <w:jc w:val="center"/>
        <w:rPr>
          <w:b/>
        </w:rPr>
      </w:pPr>
      <w:r>
        <w:rPr>
          <w:b/>
        </w:rPr>
        <w:t>№РД-04-88</w:t>
      </w:r>
      <w:r w:rsidR="00C5550E">
        <w:rPr>
          <w:b/>
        </w:rPr>
        <w:t xml:space="preserve"> /</w:t>
      </w:r>
      <w:r>
        <w:rPr>
          <w:b/>
        </w:rPr>
        <w:t>05.03.</w:t>
      </w:r>
      <w:r w:rsidR="000075B8">
        <w:rPr>
          <w:b/>
        </w:rPr>
        <w:t>20</w:t>
      </w:r>
      <w:r w:rsidR="000075B8">
        <w:rPr>
          <w:b/>
          <w:lang w:val="en-US"/>
        </w:rPr>
        <w:t>20</w:t>
      </w:r>
      <w:r w:rsidR="003950AC">
        <w:rPr>
          <w:b/>
        </w:rPr>
        <w:t xml:space="preserve"> </w:t>
      </w:r>
      <w:r w:rsidR="00E562FE">
        <w:rPr>
          <w:b/>
        </w:rPr>
        <w:t>г.</w:t>
      </w:r>
    </w:p>
    <w:p w:rsidR="00E562FE" w:rsidRPr="00697804" w:rsidRDefault="00E562FE" w:rsidP="00A56462">
      <w:pPr>
        <w:jc w:val="center"/>
        <w:rPr>
          <w:b/>
        </w:rPr>
      </w:pPr>
      <w:r w:rsidRPr="00697804">
        <w:rPr>
          <w:b/>
        </w:rPr>
        <w:t>гр.</w:t>
      </w:r>
      <w:r w:rsidRPr="00DE1764">
        <w:rPr>
          <w:b/>
        </w:rPr>
        <w:t xml:space="preserve"> </w:t>
      </w:r>
      <w:r>
        <w:rPr>
          <w:b/>
        </w:rPr>
        <w:t>Пазарджик</w:t>
      </w:r>
    </w:p>
    <w:p w:rsidR="00E562FE" w:rsidRDefault="00E562FE" w:rsidP="00E562FE"/>
    <w:p w:rsidR="008E4A7B" w:rsidRDefault="008E4A7B" w:rsidP="00E562FE"/>
    <w:p w:rsidR="008E4A7B" w:rsidRDefault="008E4A7B" w:rsidP="00E562FE"/>
    <w:p w:rsidR="008E4A7B" w:rsidRDefault="00E562FE" w:rsidP="008E4A7B">
      <w:pPr>
        <w:ind w:firstLine="1080"/>
        <w:jc w:val="both"/>
      </w:pPr>
      <w:r>
        <w:t>На основание</w:t>
      </w:r>
      <w:r w:rsidR="00CE39EB">
        <w:t xml:space="preserve"> чл. 15а, ал.3 от Закона за достъп до обществената информация</w:t>
      </w:r>
      <w:r w:rsidR="008E4A7B">
        <w:t xml:space="preserve"> и във връзка с чл.3 ал.3 т.1 от </w:t>
      </w:r>
      <w:proofErr w:type="spellStart"/>
      <w:r w:rsidR="008E4A7B">
        <w:t>Устройствения</w:t>
      </w:r>
      <w:proofErr w:type="spellEnd"/>
      <w:r w:rsidR="008E4A7B">
        <w:t xml:space="preserve"> правилник на Областните Дирекции,,Земеделие“</w:t>
      </w:r>
    </w:p>
    <w:p w:rsidR="008E4A7B" w:rsidRDefault="008E4A7B" w:rsidP="00E562FE"/>
    <w:p w:rsidR="008E4A7B" w:rsidRDefault="008E4A7B" w:rsidP="00E562FE"/>
    <w:p w:rsidR="00E562FE" w:rsidRDefault="006E0CFD" w:rsidP="008E4A7B">
      <w:pPr>
        <w:jc w:val="center"/>
        <w:rPr>
          <w:b/>
        </w:rPr>
      </w:pPr>
      <w:r>
        <w:rPr>
          <w:b/>
        </w:rPr>
        <w:t>О П Р Е Д Е Л Я М</w:t>
      </w:r>
      <w:r w:rsidR="00E562FE" w:rsidRPr="00160BD0">
        <w:rPr>
          <w:b/>
        </w:rPr>
        <w:t xml:space="preserve"> :</w:t>
      </w:r>
    </w:p>
    <w:p w:rsidR="008E4A7B" w:rsidRPr="008E4A7B" w:rsidRDefault="008E4A7B" w:rsidP="008E4A7B">
      <w:pPr>
        <w:jc w:val="center"/>
        <w:rPr>
          <w:b/>
        </w:rPr>
      </w:pPr>
    </w:p>
    <w:p w:rsidR="00E562FE" w:rsidRPr="00CE39EB" w:rsidRDefault="006E0CFD" w:rsidP="00E562FE">
      <w:pPr>
        <w:jc w:val="both"/>
        <w:rPr>
          <w:b/>
        </w:rPr>
      </w:pPr>
      <w:r>
        <w:t xml:space="preserve"> </w:t>
      </w:r>
      <w:r w:rsidR="00CE39EB">
        <w:t xml:space="preserve">             </w:t>
      </w:r>
      <w:r w:rsidR="00CE39EB">
        <w:rPr>
          <w:b/>
        </w:rPr>
        <w:t>Списък на основните категории информация, подлежащи на публикуване през 2019 г., както следва</w:t>
      </w:r>
    </w:p>
    <w:p w:rsidR="00E562FE" w:rsidRDefault="00CE39EB" w:rsidP="00CE39EB">
      <w:pPr>
        <w:pStyle w:val="a6"/>
        <w:numPr>
          <w:ilvl w:val="0"/>
          <w:numId w:val="9"/>
        </w:numPr>
        <w:jc w:val="both"/>
      </w:pPr>
      <w:r>
        <w:t>Информация с описание на структурата и историята на ОД,,Земеделие“ гр.Пазарджик</w:t>
      </w:r>
    </w:p>
    <w:p w:rsidR="00CE39EB" w:rsidRDefault="00CE39EB" w:rsidP="00CE39EB">
      <w:pPr>
        <w:pStyle w:val="a6"/>
        <w:numPr>
          <w:ilvl w:val="0"/>
          <w:numId w:val="9"/>
        </w:numPr>
        <w:jc w:val="both"/>
      </w:pPr>
      <w:r>
        <w:t>Данни за ръководството на Дирекцията, функции и отговорностите на администрацията</w:t>
      </w:r>
    </w:p>
    <w:p w:rsidR="00CE39EB" w:rsidRDefault="00CE39EB" w:rsidP="00CE39EB">
      <w:pPr>
        <w:pStyle w:val="a6"/>
        <w:numPr>
          <w:ilvl w:val="0"/>
          <w:numId w:val="9"/>
        </w:numPr>
        <w:jc w:val="both"/>
      </w:pPr>
      <w:r>
        <w:t>Новини и актуални събития свързани с дейността на ОД,,Земеделие“ гр.Пазарджик</w:t>
      </w:r>
    </w:p>
    <w:p w:rsidR="00ED52B5" w:rsidRDefault="00CE39EB" w:rsidP="00CE39EB">
      <w:pPr>
        <w:pStyle w:val="a6"/>
        <w:numPr>
          <w:ilvl w:val="0"/>
          <w:numId w:val="9"/>
        </w:numPr>
        <w:jc w:val="both"/>
      </w:pPr>
      <w:r>
        <w:t>Официални</w:t>
      </w:r>
      <w:r w:rsidR="00ED52B5">
        <w:t xml:space="preserve"> документи включващи доклади, програми, бюлетини и други документи свързани с дейността на ОД ,,Земеделие“ гр.Пазарджик</w:t>
      </w:r>
    </w:p>
    <w:p w:rsidR="00ED52B5" w:rsidRDefault="00ED52B5" w:rsidP="00CE39EB">
      <w:pPr>
        <w:pStyle w:val="a6"/>
        <w:numPr>
          <w:ilvl w:val="0"/>
          <w:numId w:val="9"/>
        </w:numPr>
        <w:jc w:val="both"/>
      </w:pPr>
      <w:r>
        <w:t>Нормативни актове включващи закони, постановление, наредби правилни и проекти на нормативни актове</w:t>
      </w:r>
    </w:p>
    <w:p w:rsidR="00ED52B5" w:rsidRDefault="00ED52B5" w:rsidP="00CE39EB">
      <w:pPr>
        <w:pStyle w:val="a6"/>
        <w:numPr>
          <w:ilvl w:val="0"/>
          <w:numId w:val="9"/>
        </w:numPr>
        <w:jc w:val="both"/>
      </w:pPr>
      <w:r>
        <w:t>Информация, определена за публикуване в Профила на купувача, съгласно Закона за обществените поръчки</w:t>
      </w:r>
    </w:p>
    <w:p w:rsidR="00CE39EB" w:rsidRDefault="00ED52B5" w:rsidP="00CE39EB">
      <w:pPr>
        <w:pStyle w:val="a6"/>
        <w:numPr>
          <w:ilvl w:val="0"/>
          <w:numId w:val="9"/>
        </w:numPr>
        <w:jc w:val="both"/>
      </w:pPr>
      <w:r>
        <w:t>Актуална информация за потребителя – издадени актове, решения по ЗОЗЗ, проведени търгове по ЗСПЗЗ, информация по ЗРКЗГТ</w:t>
      </w:r>
      <w:r w:rsidR="00CE39EB">
        <w:t xml:space="preserve"> </w:t>
      </w:r>
    </w:p>
    <w:p w:rsidR="00ED52B5" w:rsidRDefault="00ED52B5" w:rsidP="00ED52B5">
      <w:pPr>
        <w:pStyle w:val="a6"/>
        <w:numPr>
          <w:ilvl w:val="0"/>
          <w:numId w:val="9"/>
        </w:numPr>
        <w:jc w:val="both"/>
      </w:pPr>
      <w:r>
        <w:t>Обявления за провеждане на конкурси по ЗДСл и КТ в ОД,,Земеделие“ гр.Пазарджик</w:t>
      </w:r>
    </w:p>
    <w:p w:rsidR="00ED52B5" w:rsidRDefault="00ED52B5" w:rsidP="00CE39EB">
      <w:pPr>
        <w:pStyle w:val="a6"/>
        <w:numPr>
          <w:ilvl w:val="0"/>
          <w:numId w:val="9"/>
        </w:numPr>
        <w:jc w:val="both"/>
      </w:pPr>
      <w:r>
        <w:t>Административно обслужване/административни услуги</w:t>
      </w:r>
    </w:p>
    <w:p w:rsidR="008E4A7B" w:rsidRDefault="00ED52B5" w:rsidP="008E4A7B">
      <w:pPr>
        <w:pStyle w:val="a6"/>
        <w:numPr>
          <w:ilvl w:val="0"/>
          <w:numId w:val="9"/>
        </w:numPr>
        <w:jc w:val="both"/>
      </w:pPr>
      <w:r>
        <w:t xml:space="preserve">Информация за упражняването на правото на достъп до обществена информация от гражданите и и документите, регламентиращи достъпа до обществена информация </w:t>
      </w:r>
      <w:r w:rsidR="008E4A7B">
        <w:t>ОД,,Земеделие“ гр.Пазарджик</w:t>
      </w:r>
    </w:p>
    <w:p w:rsidR="00ED52B5" w:rsidRDefault="008E4A7B" w:rsidP="00CE39EB">
      <w:pPr>
        <w:pStyle w:val="a6"/>
        <w:numPr>
          <w:ilvl w:val="0"/>
          <w:numId w:val="9"/>
        </w:numPr>
        <w:jc w:val="both"/>
      </w:pPr>
      <w:r>
        <w:t xml:space="preserve">Годишен отчет за постъпилите заявления за достъп до обществена информация </w:t>
      </w:r>
    </w:p>
    <w:p w:rsidR="008E4A7B" w:rsidRDefault="008E4A7B" w:rsidP="00CE39EB">
      <w:pPr>
        <w:pStyle w:val="a6"/>
        <w:numPr>
          <w:ilvl w:val="0"/>
          <w:numId w:val="9"/>
        </w:numPr>
        <w:jc w:val="both"/>
      </w:pPr>
      <w:r>
        <w:t xml:space="preserve">Ползване на Земеделските земи – процедури по чл.37в и 37 ж от ЗСПЗЗ по стопански години </w:t>
      </w:r>
    </w:p>
    <w:p w:rsidR="008E4A7B" w:rsidRDefault="008E4A7B" w:rsidP="00CE39EB">
      <w:pPr>
        <w:pStyle w:val="a6"/>
        <w:numPr>
          <w:ilvl w:val="0"/>
          <w:numId w:val="9"/>
        </w:numPr>
        <w:jc w:val="both"/>
      </w:pPr>
      <w:r>
        <w:t>Одобрен образец на Заявление по чл.37в, ал.7 от ЗСПЗЗ и указания за изплащане от Областните Дирекции ,,Земеделие“ имоти ,,бели петна“.</w:t>
      </w:r>
    </w:p>
    <w:p w:rsidR="008E4A7B" w:rsidRDefault="008E4A7B" w:rsidP="008E4A7B">
      <w:pPr>
        <w:pStyle w:val="a6"/>
        <w:numPr>
          <w:ilvl w:val="0"/>
          <w:numId w:val="9"/>
        </w:numPr>
        <w:jc w:val="both"/>
      </w:pPr>
      <w:r>
        <w:t>Одобрен образец на Заявление по чл.37в, ал.7 от ЗСПЗЗ и указания за изплащане от Областните Дирекции ,,Земеделие“ имоти ,,бели петна“.</w:t>
      </w:r>
    </w:p>
    <w:p w:rsidR="008E4A7B" w:rsidRDefault="008E4A7B" w:rsidP="008E4A7B">
      <w:pPr>
        <w:pStyle w:val="a6"/>
        <w:numPr>
          <w:ilvl w:val="0"/>
          <w:numId w:val="9"/>
        </w:numPr>
        <w:jc w:val="both"/>
      </w:pPr>
      <w:r>
        <w:t>Одобрен образец на заявление по чл.37и, ал.5 от ЗСПЗЗ и чл.99, ал.1 от ППЗСПЗЗ с приложения №1 и 2 и образец на декларация по чл.99, ал.1 т.4 от ППЗСПЗЗ.</w:t>
      </w:r>
    </w:p>
    <w:p w:rsidR="008E4A7B" w:rsidRDefault="008E4A7B" w:rsidP="008E4A7B">
      <w:pPr>
        <w:pStyle w:val="a6"/>
        <w:numPr>
          <w:ilvl w:val="0"/>
          <w:numId w:val="9"/>
        </w:numPr>
        <w:jc w:val="both"/>
      </w:pPr>
      <w:proofErr w:type="spellStart"/>
      <w:r>
        <w:t>Антикорупция</w:t>
      </w:r>
      <w:proofErr w:type="spellEnd"/>
      <w:r>
        <w:t xml:space="preserve"> – информация за начините на сигнализиране на </w:t>
      </w:r>
      <w:proofErr w:type="spellStart"/>
      <w:r>
        <w:t>склучай</w:t>
      </w:r>
      <w:proofErr w:type="spellEnd"/>
      <w:r>
        <w:t xml:space="preserve"> на корупция, Вътрешни правила.</w:t>
      </w:r>
    </w:p>
    <w:p w:rsidR="008E4A7B" w:rsidRDefault="008E4A7B" w:rsidP="008E4A7B">
      <w:pPr>
        <w:pStyle w:val="a6"/>
        <w:numPr>
          <w:ilvl w:val="0"/>
          <w:numId w:val="9"/>
        </w:numPr>
        <w:jc w:val="both"/>
      </w:pPr>
      <w:r>
        <w:lastRenderedPageBreak/>
        <w:t>Наименованието, адреса, електронната поща на администрацията, телефони за контакт, работно време на звеното за административно обслужване.</w:t>
      </w:r>
    </w:p>
    <w:p w:rsidR="008E4A7B" w:rsidRPr="008E4A7B" w:rsidRDefault="008E4A7B" w:rsidP="008E4A7B">
      <w:pPr>
        <w:ind w:left="900"/>
        <w:jc w:val="both"/>
        <w:rPr>
          <w:b/>
          <w:lang w:val="en-US"/>
        </w:rPr>
      </w:pPr>
      <w:r>
        <w:t>Формата на публикуваната информация :</w:t>
      </w:r>
      <w:r w:rsidRPr="008E4A7B">
        <w:rPr>
          <w:b/>
          <w:lang w:val="en-US"/>
        </w:rPr>
        <w:t xml:space="preserve">PDF, MS Word, MS </w:t>
      </w:r>
      <w:proofErr w:type="spellStart"/>
      <w:r w:rsidRPr="008E4A7B">
        <w:rPr>
          <w:b/>
          <w:lang w:val="en-US"/>
        </w:rPr>
        <w:t>Exel</w:t>
      </w:r>
      <w:proofErr w:type="spellEnd"/>
      <w:r w:rsidRPr="008E4A7B">
        <w:rPr>
          <w:b/>
          <w:lang w:val="en-US"/>
        </w:rPr>
        <w:t>.</w:t>
      </w:r>
    </w:p>
    <w:p w:rsidR="00946B64" w:rsidRPr="00127037" w:rsidRDefault="008E4A7B" w:rsidP="00936825">
      <w:pPr>
        <w:rPr>
          <w:sz w:val="18"/>
          <w:szCs w:val="18"/>
        </w:rPr>
      </w:pPr>
      <w:r>
        <w:t xml:space="preserve">          Заповедта да се публикува на интернет страницата на ОД,,Земеделие“ гр.Пазарджик в сектор ,,Достъп до обществена информация </w:t>
      </w:r>
      <w:r w:rsidR="00936825">
        <w:t>.</w:t>
      </w:r>
    </w:p>
    <w:p w:rsidR="00946B64" w:rsidRDefault="00946B64" w:rsidP="00946B64">
      <w:pPr>
        <w:rPr>
          <w:sz w:val="18"/>
          <w:szCs w:val="18"/>
        </w:rPr>
      </w:pPr>
      <w:r>
        <w:t xml:space="preserve">                                                                                        </w:t>
      </w:r>
    </w:p>
    <w:p w:rsidR="00E562FE" w:rsidRPr="00E562FE" w:rsidRDefault="00E562FE" w:rsidP="00CE3CD2">
      <w:pPr>
        <w:ind w:left="-360" w:firstLine="360"/>
        <w:jc w:val="center"/>
        <w:rPr>
          <w:lang w:val="en-US"/>
        </w:rPr>
      </w:pPr>
    </w:p>
    <w:p w:rsidR="001911E3" w:rsidRDefault="001911E3">
      <w:r>
        <w:t>С уважение,</w:t>
      </w:r>
      <w:r>
        <w:br/>
      </w:r>
      <w:r>
        <w:rPr>
          <w:noProof/>
        </w:rPr>
        <w:drawing>
          <wp:inline distT="0" distB="0" distL="0" distR="0">
            <wp:extent cx="621938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938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Кръстьо Костадинов </w:t>
      </w:r>
    </w:p>
    <w:p w:rsidR="00455A00" w:rsidRDefault="001911E3">
      <w:r>
        <w:t xml:space="preserve"> (ЗА </w:t>
      </w:r>
      <w:r>
        <w:t>Директор ОДЗ Пазарджик</w:t>
      </w:r>
      <w:r>
        <w:t>)</w:t>
      </w:r>
      <w:r>
        <w:br/>
      </w:r>
      <w:bookmarkStart w:id="0" w:name="_GoBack"/>
      <w:bookmarkEnd w:id="0"/>
      <w:r>
        <w:t>05.03.2020г. 15:40ч.</w:t>
      </w:r>
      <w:r>
        <w:br/>
        <w:t>ОДЗ-Пазарджик</w:t>
      </w:r>
      <w:r>
        <w:br/>
      </w:r>
      <w:r>
        <w:br/>
      </w:r>
      <w:r>
        <w:br/>
        <w:t>Електро</w:t>
      </w:r>
      <w:r>
        <w:t>нният подпис се намира в отделен файл с название signature.txt.p7s</w:t>
      </w:r>
    </w:p>
    <w:sectPr w:rsidR="00455A00" w:rsidSect="004348FA">
      <w:pgSz w:w="11906" w:h="16838"/>
      <w:pgMar w:top="180" w:right="110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AD3"/>
    <w:multiLevelType w:val="hybridMultilevel"/>
    <w:tmpl w:val="BB12304C"/>
    <w:lvl w:ilvl="0" w:tplc="914A4B2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5F942A4"/>
    <w:multiLevelType w:val="hybridMultilevel"/>
    <w:tmpl w:val="223CB6D8"/>
    <w:lvl w:ilvl="0" w:tplc="24B0F0E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0E824C9C"/>
    <w:multiLevelType w:val="hybridMultilevel"/>
    <w:tmpl w:val="E220972E"/>
    <w:lvl w:ilvl="0" w:tplc="1F9AE0E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16E4BC5"/>
    <w:multiLevelType w:val="hybridMultilevel"/>
    <w:tmpl w:val="F1DAC652"/>
    <w:lvl w:ilvl="0" w:tplc="914A4B2E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2524191D"/>
    <w:multiLevelType w:val="hybridMultilevel"/>
    <w:tmpl w:val="43E898FE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9F246D5"/>
    <w:multiLevelType w:val="hybridMultilevel"/>
    <w:tmpl w:val="8DB042FA"/>
    <w:lvl w:ilvl="0" w:tplc="3A3A4A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5E9B2CD2"/>
    <w:multiLevelType w:val="hybridMultilevel"/>
    <w:tmpl w:val="C38C7FBE"/>
    <w:lvl w:ilvl="0" w:tplc="914A4B2E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75213641"/>
    <w:multiLevelType w:val="hybridMultilevel"/>
    <w:tmpl w:val="02D85A3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6021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A2EAE"/>
    <w:multiLevelType w:val="hybridMultilevel"/>
    <w:tmpl w:val="6916DF26"/>
    <w:lvl w:ilvl="0" w:tplc="E4400B9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15"/>
    <w:rsid w:val="000029A0"/>
    <w:rsid w:val="000033B2"/>
    <w:rsid w:val="000075B8"/>
    <w:rsid w:val="00020F22"/>
    <w:rsid w:val="000400DC"/>
    <w:rsid w:val="0004587F"/>
    <w:rsid w:val="0007470E"/>
    <w:rsid w:val="000A18C4"/>
    <w:rsid w:val="000B0D1D"/>
    <w:rsid w:val="000D2F90"/>
    <w:rsid w:val="000E0994"/>
    <w:rsid w:val="000F16EA"/>
    <w:rsid w:val="000F52BD"/>
    <w:rsid w:val="00116FC7"/>
    <w:rsid w:val="001409DA"/>
    <w:rsid w:val="00160BD0"/>
    <w:rsid w:val="00176B45"/>
    <w:rsid w:val="001911E3"/>
    <w:rsid w:val="00196C49"/>
    <w:rsid w:val="001B5915"/>
    <w:rsid w:val="001B7E32"/>
    <w:rsid w:val="001C460E"/>
    <w:rsid w:val="00201375"/>
    <w:rsid w:val="00201AF8"/>
    <w:rsid w:val="0020778A"/>
    <w:rsid w:val="0024719F"/>
    <w:rsid w:val="00252BFC"/>
    <w:rsid w:val="00256475"/>
    <w:rsid w:val="0026105B"/>
    <w:rsid w:val="00297879"/>
    <w:rsid w:val="002E176B"/>
    <w:rsid w:val="0032777B"/>
    <w:rsid w:val="00351A4B"/>
    <w:rsid w:val="003950AC"/>
    <w:rsid w:val="003956B6"/>
    <w:rsid w:val="003A014D"/>
    <w:rsid w:val="003A3D75"/>
    <w:rsid w:val="004240BA"/>
    <w:rsid w:val="0043184B"/>
    <w:rsid w:val="004348FA"/>
    <w:rsid w:val="00454D56"/>
    <w:rsid w:val="00455A00"/>
    <w:rsid w:val="004814B1"/>
    <w:rsid w:val="004B36B0"/>
    <w:rsid w:val="004E0E51"/>
    <w:rsid w:val="004F04BF"/>
    <w:rsid w:val="00553062"/>
    <w:rsid w:val="00592AE8"/>
    <w:rsid w:val="005A36CB"/>
    <w:rsid w:val="005F5EC5"/>
    <w:rsid w:val="00605A2D"/>
    <w:rsid w:val="006271E8"/>
    <w:rsid w:val="0063329B"/>
    <w:rsid w:val="00633CD2"/>
    <w:rsid w:val="00655148"/>
    <w:rsid w:val="00661333"/>
    <w:rsid w:val="006806F9"/>
    <w:rsid w:val="006903C2"/>
    <w:rsid w:val="00692A20"/>
    <w:rsid w:val="00697804"/>
    <w:rsid w:val="006B460D"/>
    <w:rsid w:val="006B72EF"/>
    <w:rsid w:val="006C3131"/>
    <w:rsid w:val="006E0CFD"/>
    <w:rsid w:val="006F6D86"/>
    <w:rsid w:val="00724F4B"/>
    <w:rsid w:val="007549F6"/>
    <w:rsid w:val="00756C86"/>
    <w:rsid w:val="00792948"/>
    <w:rsid w:val="007A25A1"/>
    <w:rsid w:val="007A526B"/>
    <w:rsid w:val="007A7B33"/>
    <w:rsid w:val="007D090E"/>
    <w:rsid w:val="007D6436"/>
    <w:rsid w:val="0080518F"/>
    <w:rsid w:val="00867172"/>
    <w:rsid w:val="008970A6"/>
    <w:rsid w:val="008A43A5"/>
    <w:rsid w:val="008E4A7B"/>
    <w:rsid w:val="00936825"/>
    <w:rsid w:val="00946B64"/>
    <w:rsid w:val="0096348F"/>
    <w:rsid w:val="0096442C"/>
    <w:rsid w:val="009757BE"/>
    <w:rsid w:val="00994EBD"/>
    <w:rsid w:val="009A6440"/>
    <w:rsid w:val="009B228A"/>
    <w:rsid w:val="009C42B5"/>
    <w:rsid w:val="009C62E4"/>
    <w:rsid w:val="009E1D05"/>
    <w:rsid w:val="00A05BBD"/>
    <w:rsid w:val="00A56462"/>
    <w:rsid w:val="00AD2878"/>
    <w:rsid w:val="00AE5235"/>
    <w:rsid w:val="00B02726"/>
    <w:rsid w:val="00B60FFB"/>
    <w:rsid w:val="00B635FD"/>
    <w:rsid w:val="00BA22CA"/>
    <w:rsid w:val="00BD0437"/>
    <w:rsid w:val="00BF63FA"/>
    <w:rsid w:val="00BF7A43"/>
    <w:rsid w:val="00C05A9C"/>
    <w:rsid w:val="00C276A8"/>
    <w:rsid w:val="00C340DA"/>
    <w:rsid w:val="00C41352"/>
    <w:rsid w:val="00C5550E"/>
    <w:rsid w:val="00CE39EB"/>
    <w:rsid w:val="00CE3CD2"/>
    <w:rsid w:val="00D22F2D"/>
    <w:rsid w:val="00D62615"/>
    <w:rsid w:val="00DE1764"/>
    <w:rsid w:val="00E17A15"/>
    <w:rsid w:val="00E245CC"/>
    <w:rsid w:val="00E46A52"/>
    <w:rsid w:val="00E562FE"/>
    <w:rsid w:val="00E76359"/>
    <w:rsid w:val="00E85CD2"/>
    <w:rsid w:val="00E86EAA"/>
    <w:rsid w:val="00EC28E3"/>
    <w:rsid w:val="00ED52B5"/>
    <w:rsid w:val="00EE6690"/>
    <w:rsid w:val="00F023F5"/>
    <w:rsid w:val="00F214A4"/>
    <w:rsid w:val="00F36EF4"/>
    <w:rsid w:val="00FD3971"/>
    <w:rsid w:val="00FE2656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726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697804"/>
    <w:pPr>
      <w:jc w:val="center"/>
    </w:pPr>
    <w:rPr>
      <w:b/>
      <w:sz w:val="56"/>
      <w:szCs w:val="20"/>
      <w:lang w:eastAsia="en-US"/>
    </w:rPr>
  </w:style>
  <w:style w:type="paragraph" w:styleId="a5">
    <w:name w:val="caption"/>
    <w:basedOn w:val="a"/>
    <w:next w:val="a"/>
    <w:qFormat/>
    <w:rsid w:val="00697804"/>
    <w:pPr>
      <w:jc w:val="center"/>
    </w:pPr>
    <w:rPr>
      <w:b/>
      <w:lang w:eastAsia="en-US"/>
    </w:rPr>
  </w:style>
  <w:style w:type="paragraph" w:styleId="a6">
    <w:name w:val="List Paragraph"/>
    <w:basedOn w:val="a"/>
    <w:uiPriority w:val="34"/>
    <w:qFormat/>
    <w:rsid w:val="006E0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726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697804"/>
    <w:pPr>
      <w:jc w:val="center"/>
    </w:pPr>
    <w:rPr>
      <w:b/>
      <w:sz w:val="56"/>
      <w:szCs w:val="20"/>
      <w:lang w:eastAsia="en-US"/>
    </w:rPr>
  </w:style>
  <w:style w:type="paragraph" w:styleId="a5">
    <w:name w:val="caption"/>
    <w:basedOn w:val="a"/>
    <w:next w:val="a"/>
    <w:qFormat/>
    <w:rsid w:val="00697804"/>
    <w:pPr>
      <w:jc w:val="center"/>
    </w:pPr>
    <w:rPr>
      <w:b/>
      <w:lang w:eastAsia="en-US"/>
    </w:rPr>
  </w:style>
  <w:style w:type="paragraph" w:styleId="a6">
    <w:name w:val="List Paragraph"/>
    <w:basedOn w:val="a"/>
    <w:uiPriority w:val="34"/>
    <w:qFormat/>
    <w:rsid w:val="006E0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6F32-A9FA-4C68-85E0-15F074CF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 МИНИСТЕРСТВО НА ЗЕМЕДЕЛИЕТО И ХРАНИТЕ</vt:lpstr>
    </vt:vector>
  </TitlesOfParts>
  <Company>MZG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Administrator</dc:creator>
  <cp:lastModifiedBy>krast</cp:lastModifiedBy>
  <cp:revision>2</cp:revision>
  <cp:lastPrinted>2019-02-11T12:49:00Z</cp:lastPrinted>
  <dcterms:created xsi:type="dcterms:W3CDTF">2020-03-05T14:04:00Z</dcterms:created>
  <dcterms:modified xsi:type="dcterms:W3CDTF">2020-03-05T14:04:00Z</dcterms:modified>
</cp:coreProperties>
</file>