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EC" w:rsidRPr="00CA7587" w:rsidRDefault="005F23EC" w:rsidP="005F23EC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191C03B" wp14:editId="0F886EA7">
            <wp:simplePos x="0" y="0"/>
            <wp:positionH relativeFrom="column">
              <wp:posOffset>-4445</wp:posOffset>
            </wp:positionH>
            <wp:positionV relativeFrom="paragraph">
              <wp:posOffset>107315</wp:posOffset>
            </wp:positionV>
            <wp:extent cx="600710" cy="826135"/>
            <wp:effectExtent l="0" t="0" r="889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3EC" w:rsidRPr="00CA7587" w:rsidRDefault="005F23EC" w:rsidP="005F23EC">
      <w:pPr>
        <w:keepNext/>
        <w:tabs>
          <w:tab w:val="left" w:pos="1276"/>
        </w:tabs>
        <w:spacing w:line="360" w:lineRule="exact"/>
        <w:ind w:left="1247"/>
        <w:outlineLvl w:val="0"/>
        <w:rPr>
          <w:b/>
          <w:spacing w:val="40"/>
          <w:lang w:eastAsia="bg-B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coordsize="21600,21600" filled="f" id="_x0000_t32" o:oned="t" o:spt="32" path="m,l21600,21600e">
                <v:path arrowok="t" fillok="f" o:connecttype="none"/>
                <o:lock shapetype="t" v:ext="edit"/>
              </v:shapetype>
              <v:shape id="Съединител &quot;права стрелка&quot;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eQ0IXQIAAGsEAAAOAAAAZHJzL2Uyb0RvYy54bWysVMGO0zAQvSPxD1YO3LppSra0YdMVSlou C6y0ywe4ttNYJLax3aYVWgn2yF/wBysE0gqE+IX0jxg7bWHhghA9uGPPzPPMm+ecnK7rCq2YNlyK NIiO+gFigkjKxSINXl7OeqMAGYsFxZUULA02zASnk/v3ThqVsIEsZUWZRgAiTNKoNCitVUkYGlKy GpsjqZgAZyF1jS1s9SKkGjeAXlfhoN8fho3UVGlJmDFwmnfOYOLxi4IR+6IoDLOoSgOozfpV+3Xu 1nBygpOFxqrkZFcG/ocqaswFXHqAyrHFaKn5H1A1J1oaWdgjIutQFgUnzPcA3UT937q5KLFivhcg x6gDTeb/wZLnq3ONOIXZBUjgGkbUfti+bz+3n9rb9lt7u70G+yt68Hop7eP2+/Zte9N+bG/Q9t32 Gjbga7+0N50bRY7PRpkEYDNxrh0jZC0u1JkkrwwSMiuxWDDf1+VGwWU+I7yT4jZGQVXz5pmkEIOX Vnpy14WuHSTQhtZ+hpvDDNnaItIdEjgdRoMo9uMNcbLPU9rYp0zWyBlpYKzGfFHaTAoBQpE68rfg 1Zmx0Ack7hPcpULOeFV5vVQCNWkwPh4c+wQjK06d04UZvZhnlUYr7BTnf44UALsTpuVSUA9WMkyn O9tiXnU2xFfC4UFfUM7O6iT1ZtwfT0fTUdyLB8NpL+7nee/JLIt7w1n06Dh/mGdZHl250qI4KTml TLjq9vKO4r+Tz+6hdcI8CPxAQ3gX3bcIxe7/fdF+sG6WnSrmkm7OtWPDzRgU7YN3r889mV/3Purn N2LyAwAA//8DAFBLAwQUAAYACAAAACEAhuW8UdsAAAAHAQAADwAAAGRycy9kb3ducmV2LnhtbEyP QU/CQBCF7yb+h82QeDGwSwUDtVtCTDx4FEi8Lt2hrXRnm+6WVn69Ixc9vrwvb77JNqNrxAW7UHvS MJ8pEEiFtzWVGg77t+kKRIiGrGk8oYZvDLDJ7+8yk1o/0AdedrEUPEIhNRqqGNtUylBU6EyY+RaJ u5PvnIkcu1Lazgw87hqZKPUsnamJL1SmxdcKi/Oudxow9Mu52q5deXi/Do+fyfVraPdaP0zG7QuI iGP8g+FXn9UhZ6ej78kG0WiYPi2Y1LDiB7i+xSNjapmAzDP53z//AQAA//8DAFBLAQItABQABgAI AAAAIQC2gziS/gAAAOEBAAATAAAAAAAAAAAAAAAAAAAAAABbQ29udGVudF9UeXBlc10ueG1sUEsB Ai0AFAAGAAgAAAAhADj9If/WAAAAlAEAAAsAAAAAAAAAAAAAAAAALwEAAF9yZWxzLy5yZWxzUEsB Ai0AFAAGAAgAAAAhAOJ5DQhdAgAAawQAAA4AAAAAAAAAAAAAAAAALgIAAGRycy9lMm9Eb2MueG1s UEsBAi0AFAAGAAgAAAAhAIblvFHbAAAABwEAAA8AAAAAAAAAAAAAAAAAtwQAAGRycy9kb3ducmV2 LnhtbFBLBQYAAAAABAAEAPMAAAC/BQAAAAA= " o:spid="_x0000_s1026" style="position:absolute;margin-left:-1.7pt;margin-top:4.4pt;width:0;height:48.2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type="#_x0000_t32"/>
            </w:pict>
          </mc:Fallback>
        </mc:AlternateContent>
      </w:r>
      <w:r w:rsidRPr="00CA7587">
        <w:rPr>
          <w:b/>
          <w:spacing w:val="40"/>
          <w:lang w:eastAsia="bg-BG"/>
        </w:rPr>
        <w:t>РЕПУБЛИКА БЪЛГАРИЯ</w:t>
      </w:r>
    </w:p>
    <w:p w:rsidR="005F23EC" w:rsidRPr="00CA7587" w:rsidRDefault="00682826" w:rsidP="005F23EC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eastAsia="bg-BG"/>
        </w:rPr>
      </w:pPr>
      <w:r>
        <w:rPr>
          <w:spacing w:val="30"/>
          <w:lang w:eastAsia="bg-BG"/>
        </w:rPr>
        <w:t>Министерство на земеделието</w:t>
      </w:r>
      <w:r w:rsidR="00464D08">
        <w:rPr>
          <w:spacing w:val="30"/>
          <w:lang w:eastAsia="bg-BG"/>
        </w:rPr>
        <w:t xml:space="preserve"> и храните</w:t>
      </w:r>
    </w:p>
    <w:p w:rsidR="004F3137" w:rsidRPr="0038678B" w:rsidRDefault="005F23EC" w:rsidP="0038678B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eastAsia="bg-BG"/>
        </w:rPr>
      </w:pPr>
      <w:r w:rsidRPr="00CA7587">
        <w:rPr>
          <w:spacing w:val="30"/>
          <w:lang w:eastAsia="bg-BG"/>
        </w:rPr>
        <w:t>Областна дирекция „Земеделие“ – гр.Пазарджик</w:t>
      </w:r>
    </w:p>
    <w:p w:rsidR="004F3137" w:rsidRDefault="004F3137" w:rsidP="00607883"/>
    <w:p w:rsidR="00F403C6" w:rsidRDefault="00790FA0" w:rsidP="00790FA0">
      <w:pPr>
        <w:tabs>
          <w:tab w:val="left" w:pos="0"/>
        </w:tabs>
        <w:spacing w:line="276" w:lineRule="auto"/>
        <w:ind w:right="283"/>
        <w:jc w:val="center"/>
        <w:rPr>
          <w:b/>
        </w:rPr>
      </w:pPr>
      <w:r w:rsidRPr="00790FA0">
        <w:rPr>
          <w:b/>
        </w:rPr>
        <w:t>Годишен отчет за постъпилите през 2025 г. в ОД "Земеделие" - Пазарджик заявления за достъп до обществена информация</w:t>
      </w:r>
    </w:p>
    <w:p w:rsidR="00790FA0" w:rsidRPr="00790FA0" w:rsidRDefault="00790FA0" w:rsidP="00790FA0">
      <w:pPr>
        <w:tabs>
          <w:tab w:val="left" w:pos="0"/>
        </w:tabs>
        <w:spacing w:line="276" w:lineRule="auto"/>
        <w:ind w:right="283"/>
        <w:jc w:val="center"/>
        <w:rPr>
          <w:b/>
        </w:rPr>
      </w:pPr>
    </w:p>
    <w:p w:rsidR="00D1539F" w:rsidRPr="00790FA0" w:rsidRDefault="00D1539F" w:rsidP="00D1539F">
      <w:pPr>
        <w:spacing w:line="276" w:lineRule="auto"/>
        <w:ind w:left="142" w:right="283"/>
        <w:jc w:val="both"/>
        <w:rPr>
          <w:b/>
        </w:rPr>
      </w:pPr>
    </w:p>
    <w:p w:rsidR="00D1539F" w:rsidRPr="00790FA0" w:rsidRDefault="00790FA0" w:rsidP="00790FA0">
      <w:pPr>
        <w:pStyle w:val="ac"/>
        <w:tabs>
          <w:tab w:val="left" w:pos="0"/>
        </w:tabs>
        <w:spacing w:line="276" w:lineRule="auto"/>
        <w:ind w:left="547" w:right="283"/>
        <w:jc w:val="both"/>
      </w:pPr>
      <w:r>
        <w:rPr>
          <w:rStyle w:val="af"/>
          <w:color w:val="333333"/>
          <w:shd w:val="clear" w:color="auto" w:fill="FFFFFF"/>
        </w:rPr>
        <w:t>1.</w:t>
      </w:r>
      <w:r w:rsidR="0038678B" w:rsidRPr="00790FA0">
        <w:rPr>
          <w:rStyle w:val="af"/>
          <w:color w:val="333333"/>
          <w:shd w:val="clear" w:color="auto" w:fill="FFFFFF"/>
        </w:rPr>
        <w:t>Обща информация за заявленията за ДОИ и тяхното разглеждане през 2025 г.</w:t>
      </w:r>
      <w:r w:rsidR="00D1539F" w:rsidRPr="00790FA0">
        <w:tab/>
      </w:r>
    </w:p>
    <w:p w:rsidR="0038678B" w:rsidRPr="0038678B" w:rsidRDefault="0038678B" w:rsidP="0038678B"/>
    <w:tbl>
      <w:tblPr>
        <w:tblW w:w="11323" w:type="dxa"/>
        <w:tblInd w:w="-1072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263"/>
        <w:gridCol w:w="1451"/>
        <w:gridCol w:w="1714"/>
        <w:gridCol w:w="1476"/>
        <w:gridCol w:w="1476"/>
        <w:gridCol w:w="1362"/>
        <w:gridCol w:w="1984"/>
      </w:tblGrid>
      <w:tr w:rsidR="0038678B" w:rsidRPr="0038678B" w:rsidTr="0038678B">
        <w:trPr>
          <w:tblHeader/>
        </w:trPr>
        <w:tc>
          <w:tcPr>
            <w:tcW w:w="597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</w:p>
        </w:tc>
        <w:tc>
          <w:tcPr>
            <w:tcW w:w="1263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1.Общ брой постъпили заявления</w:t>
            </w:r>
          </w:p>
        </w:tc>
        <w:tc>
          <w:tcPr>
            <w:tcW w:w="1451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 xml:space="preserve">2. Общ брой заявления, оставени без разглеждане (на </w:t>
            </w:r>
            <w:proofErr w:type="spellStart"/>
            <w:r w:rsidRPr="0038678B">
              <w:rPr>
                <w:b/>
                <w:bCs/>
              </w:rPr>
              <w:t>осн</w:t>
            </w:r>
            <w:proofErr w:type="spellEnd"/>
            <w:r w:rsidRPr="0038678B">
              <w:rPr>
                <w:b/>
                <w:bCs/>
              </w:rPr>
              <w:t>. чл. чл. 4, ал. 1 от ЗДОИ, чл. 8 от ЗДОИ и чл. 25, ал. 2 от ЗДОИ</w:t>
            </w:r>
          </w:p>
        </w:tc>
        <w:tc>
          <w:tcPr>
            <w:tcW w:w="1714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3. Общ брой заявления, за които заявителите са били уведомени, че информацията не съществува</w:t>
            </w:r>
          </w:p>
        </w:tc>
        <w:tc>
          <w:tcPr>
            <w:tcW w:w="1476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4. Общ брой заявления с предоставен пълен достъп до исканата информация</w:t>
            </w:r>
          </w:p>
        </w:tc>
        <w:tc>
          <w:tcPr>
            <w:tcW w:w="1476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5. Общ брой заявления с предоставен частичен достъп до исканата информация</w:t>
            </w:r>
          </w:p>
        </w:tc>
        <w:tc>
          <w:tcPr>
            <w:tcW w:w="1362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6. Общ брой заявления с пълен отказ за предоставяне на исканата информация</w:t>
            </w:r>
          </w:p>
        </w:tc>
        <w:tc>
          <w:tcPr>
            <w:tcW w:w="1984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</w:rPr>
            </w:pPr>
            <w:r w:rsidRPr="0038678B">
              <w:rPr>
                <w:b/>
                <w:bCs/>
              </w:rPr>
              <w:t>7. Общ брой заявления препратени по компетентност</w:t>
            </w:r>
          </w:p>
        </w:tc>
      </w:tr>
      <w:tr w:rsidR="0038678B" w:rsidRPr="0038678B" w:rsidTr="0038678B">
        <w:tc>
          <w:tcPr>
            <w:tcW w:w="597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Брой</w:t>
            </w:r>
          </w:p>
        </w:tc>
        <w:tc>
          <w:tcPr>
            <w:tcW w:w="1263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5</w:t>
            </w:r>
          </w:p>
        </w:tc>
        <w:tc>
          <w:tcPr>
            <w:tcW w:w="1451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0</w:t>
            </w:r>
          </w:p>
        </w:tc>
        <w:tc>
          <w:tcPr>
            <w:tcW w:w="1714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0</w:t>
            </w:r>
          </w:p>
        </w:tc>
        <w:tc>
          <w:tcPr>
            <w:tcW w:w="1476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5</w:t>
            </w:r>
          </w:p>
        </w:tc>
        <w:tc>
          <w:tcPr>
            <w:tcW w:w="1476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 w:rsidRPr="0038678B">
              <w:t>0</w:t>
            </w:r>
          </w:p>
        </w:tc>
        <w:tc>
          <w:tcPr>
            <w:tcW w:w="1362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r>
              <w:t>0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8678B" w:rsidRPr="0038678B" w:rsidRDefault="0038678B" w:rsidP="0038678B">
            <w:r>
              <w:t>0</w:t>
            </w:r>
          </w:p>
        </w:tc>
      </w:tr>
    </w:tbl>
    <w:p w:rsidR="004C3CD4" w:rsidRDefault="0038678B">
      <w:pPr>
        <w:rPr>
          <w:rStyle w:val="af"/>
          <w:color w:val="333333"/>
          <w:shd w:val="clear" w:color="auto" w:fill="FFFFFF"/>
        </w:rPr>
      </w:pPr>
      <w:r w:rsidRPr="0038678B">
        <w:br/>
      </w:r>
      <w:r w:rsidRPr="0038678B">
        <w:rPr>
          <w:rStyle w:val="af"/>
          <w:color w:val="333333"/>
          <w:shd w:val="clear" w:color="auto" w:fill="FFFFFF"/>
        </w:rPr>
        <w:t>2 Постъпили заявления от субекти на правото на ДОИ през 2025 г.</w:t>
      </w:r>
    </w:p>
    <w:p w:rsidR="0038678B" w:rsidRDefault="0038678B">
      <w:pPr>
        <w:rPr>
          <w:rStyle w:val="af"/>
          <w:color w:val="333333"/>
          <w:shd w:val="clear" w:color="auto" w:fill="FFFFFF"/>
        </w:rPr>
      </w:pPr>
    </w:p>
    <w:tbl>
      <w:tblPr>
        <w:tblW w:w="0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0"/>
        <w:gridCol w:w="580"/>
      </w:tblGrid>
      <w:tr w:rsidR="0038678B" w:rsidRPr="0038678B" w:rsidTr="0038678B">
        <w:trPr>
          <w:gridAfter w:val="1"/>
          <w:tblHeader/>
        </w:trPr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b/>
                <w:bCs/>
                <w:color w:val="333333"/>
                <w:sz w:val="28"/>
                <w:szCs w:val="28"/>
                <w:lang w:eastAsia="bg-BG"/>
              </w:rPr>
              <w:br/>
              <w:t>Брой постъпили заявления за ДОИ</w:t>
            </w: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От граждани на Република България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2</w:t>
            </w: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От чужденци и лица без гражданство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От журналисти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1</w:t>
            </w: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От търговци (ЕТ, търговски дружества, кооперации)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От юридически лица с нестопанска цел (сдружения, фондации)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2</w:t>
            </w:r>
          </w:p>
        </w:tc>
      </w:tr>
      <w:tr w:rsidR="0038678B" w:rsidRPr="0038678B" w:rsidTr="0038678B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Общ брой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sz w:val="28"/>
                <w:szCs w:val="28"/>
                <w:lang w:eastAsia="bg-BG"/>
              </w:rPr>
            </w:pPr>
            <w:r w:rsidRPr="0038678B">
              <w:rPr>
                <w:color w:val="333333"/>
                <w:sz w:val="28"/>
                <w:szCs w:val="28"/>
                <w:lang w:eastAsia="bg-BG"/>
              </w:rPr>
              <w:t>5.00</w:t>
            </w:r>
          </w:p>
        </w:tc>
      </w:tr>
    </w:tbl>
    <w:p w:rsidR="0038678B" w:rsidRPr="0038678B" w:rsidRDefault="0038678B">
      <w:pPr>
        <w:rPr>
          <w:rStyle w:val="af"/>
          <w:color w:val="333333"/>
          <w:sz w:val="28"/>
          <w:szCs w:val="28"/>
          <w:shd w:val="clear" w:color="auto" w:fill="FFFFFF"/>
        </w:rPr>
      </w:pPr>
    </w:p>
    <w:p w:rsidR="0038678B" w:rsidRPr="00790FA0" w:rsidRDefault="0038678B" w:rsidP="0038678B">
      <w:pPr>
        <w:pStyle w:val="ac"/>
        <w:ind w:left="547"/>
        <w:rPr>
          <w:rStyle w:val="af"/>
          <w:b w:val="0"/>
          <w:bCs w:val="0"/>
        </w:rPr>
      </w:pPr>
      <w:r w:rsidRPr="00790FA0">
        <w:rPr>
          <w:rStyle w:val="af"/>
          <w:color w:val="333333"/>
          <w:shd w:val="clear" w:color="auto" w:fill="FFFFFF"/>
        </w:rPr>
        <w:t>3.Постъпили заявления за ДОИ по начин на поискване през 2025 г</w:t>
      </w:r>
    </w:p>
    <w:p w:rsidR="0038678B" w:rsidRPr="00790FA0" w:rsidRDefault="0038678B" w:rsidP="0038678B">
      <w:pPr>
        <w:pStyle w:val="ac"/>
        <w:ind w:left="547"/>
        <w:rPr>
          <w:rStyle w:val="af"/>
          <w:b w:val="0"/>
          <w:bCs w:val="0"/>
        </w:rPr>
      </w:pPr>
    </w:p>
    <w:tbl>
      <w:tblPr>
        <w:tblW w:w="5817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641"/>
      </w:tblGrid>
      <w:tr w:rsidR="0038678B" w:rsidRPr="0038678B" w:rsidTr="005D6FC9">
        <w:trPr>
          <w:tblHeader/>
        </w:trPr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  <w:color w:val="333333"/>
                <w:lang w:eastAsia="bg-BG"/>
              </w:rPr>
            </w:pPr>
            <w:r w:rsidRPr="00790FA0">
              <w:rPr>
                <w:b/>
                <w:bCs/>
                <w:color w:val="333333"/>
                <w:lang w:eastAsia="bg-BG"/>
              </w:rPr>
              <w:t>Н</w:t>
            </w:r>
            <w:r w:rsidRPr="0038678B">
              <w:rPr>
                <w:b/>
                <w:bCs/>
                <w:color w:val="333333"/>
                <w:lang w:eastAsia="bg-BG"/>
              </w:rPr>
              <w:t>ачин на поискване на ДОИ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b/>
                <w:bCs/>
                <w:color w:val="333333"/>
                <w:lang w:eastAsia="bg-BG"/>
              </w:rPr>
            </w:pPr>
            <w:r w:rsidRPr="0038678B">
              <w:rPr>
                <w:b/>
                <w:bCs/>
                <w:color w:val="333333"/>
                <w:lang w:eastAsia="bg-BG"/>
              </w:rPr>
              <w:t>Брой</w:t>
            </w:r>
          </w:p>
        </w:tc>
      </w:tr>
      <w:tr w:rsidR="0038678B" w:rsidRPr="0038678B" w:rsidTr="005D6FC9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Писмени заявления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4</w:t>
            </w:r>
          </w:p>
        </w:tc>
      </w:tr>
      <w:tr w:rsidR="0038678B" w:rsidRPr="0038678B" w:rsidTr="005D6FC9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Устни заявления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lang w:eastAsia="bg-BG"/>
              </w:rPr>
            </w:pPr>
          </w:p>
        </w:tc>
      </w:tr>
      <w:tr w:rsidR="0038678B" w:rsidRPr="0038678B" w:rsidTr="005D6FC9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Електронни заявления (</w:t>
            </w:r>
            <w:proofErr w:type="spellStart"/>
            <w:r w:rsidRPr="0038678B">
              <w:rPr>
                <w:color w:val="333333"/>
                <w:lang w:eastAsia="bg-BG"/>
              </w:rPr>
              <w:t>e-mail</w:t>
            </w:r>
            <w:proofErr w:type="spellEnd"/>
            <w:r w:rsidRPr="0038678B">
              <w:rPr>
                <w:color w:val="333333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lang w:eastAsia="bg-BG"/>
              </w:rPr>
            </w:pPr>
          </w:p>
        </w:tc>
      </w:tr>
      <w:tr w:rsidR="0038678B" w:rsidRPr="0038678B" w:rsidTr="005D6FC9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lastRenderedPageBreak/>
              <w:t>Платформа за достъп до обществена информация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1</w:t>
            </w:r>
          </w:p>
        </w:tc>
      </w:tr>
      <w:tr w:rsidR="0038678B" w:rsidRPr="0038678B" w:rsidTr="005D6FC9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Общ брой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678B" w:rsidRPr="0038678B" w:rsidRDefault="0038678B" w:rsidP="0038678B">
            <w:pPr>
              <w:jc w:val="right"/>
              <w:rPr>
                <w:color w:val="333333"/>
                <w:lang w:eastAsia="bg-BG"/>
              </w:rPr>
            </w:pPr>
            <w:r w:rsidRPr="0038678B">
              <w:rPr>
                <w:color w:val="333333"/>
                <w:lang w:eastAsia="bg-BG"/>
              </w:rPr>
              <w:t>5.00</w:t>
            </w:r>
          </w:p>
        </w:tc>
      </w:tr>
    </w:tbl>
    <w:p w:rsidR="0038678B" w:rsidRDefault="005D6FC9" w:rsidP="0038678B">
      <w:pPr>
        <w:ind w:left="187"/>
        <w:rPr>
          <w:b/>
          <w:bCs/>
        </w:rPr>
      </w:pPr>
      <w:r>
        <w:rPr>
          <w:b/>
          <w:bCs/>
        </w:rPr>
        <w:t>4.</w:t>
      </w:r>
      <w:r w:rsidRPr="005D6FC9">
        <w:rPr>
          <w:b/>
          <w:bCs/>
        </w:rPr>
        <w:t> Постъпили заявления за ДОИ по вид на информацията през 2025г.</w:t>
      </w:r>
    </w:p>
    <w:p w:rsidR="005D6FC9" w:rsidRDefault="005D6FC9" w:rsidP="0038678B">
      <w:pPr>
        <w:ind w:left="187"/>
        <w:rPr>
          <w:b/>
          <w:bCs/>
        </w:rPr>
      </w:pPr>
    </w:p>
    <w:p w:rsidR="005D6FC9" w:rsidRDefault="005D6FC9" w:rsidP="0038678B">
      <w:pPr>
        <w:ind w:left="187"/>
        <w:rPr>
          <w:b/>
          <w:bCs/>
        </w:rPr>
      </w:pPr>
    </w:p>
    <w:tbl>
      <w:tblPr>
        <w:tblW w:w="5981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641"/>
      </w:tblGrid>
      <w:tr w:rsidR="005D6FC9" w:rsidRPr="005D6FC9" w:rsidTr="00872E37">
        <w:trPr>
          <w:tblHeader/>
        </w:trPr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b/>
                <w:bCs/>
                <w:color w:val="333333"/>
                <w:lang w:eastAsia="bg-BG"/>
              </w:rPr>
            </w:pPr>
            <w:r w:rsidRPr="005D6FC9">
              <w:rPr>
                <w:b/>
                <w:bCs/>
                <w:color w:val="333333"/>
                <w:lang w:eastAsia="bg-BG"/>
              </w:rPr>
              <w:t>Вид на информацията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b/>
                <w:bCs/>
                <w:color w:val="333333"/>
                <w:lang w:eastAsia="bg-BG"/>
              </w:rPr>
            </w:pPr>
            <w:r w:rsidRPr="005D6FC9">
              <w:rPr>
                <w:b/>
                <w:bCs/>
                <w:color w:val="333333"/>
                <w:lang w:eastAsia="bg-BG"/>
              </w:rPr>
              <w:t>Брой</w:t>
            </w:r>
          </w:p>
        </w:tc>
      </w:tr>
      <w:tr w:rsidR="005D6FC9" w:rsidRPr="005D6FC9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Официална информация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jc w:val="right"/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3</w:t>
            </w:r>
          </w:p>
        </w:tc>
      </w:tr>
      <w:tr w:rsidR="005D6FC9" w:rsidRPr="005D6FC9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Служебна информация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jc w:val="right"/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2</w:t>
            </w:r>
          </w:p>
        </w:tc>
      </w:tr>
      <w:tr w:rsidR="005D6FC9" w:rsidRPr="005D6FC9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Официална и служебна информация едновременно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jc w:val="right"/>
              <w:rPr>
                <w:color w:val="333333"/>
                <w:lang w:eastAsia="bg-BG"/>
              </w:rPr>
            </w:pPr>
          </w:p>
        </w:tc>
      </w:tr>
      <w:tr w:rsidR="005D6FC9" w:rsidRPr="005D6FC9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Общ брой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D6FC9" w:rsidRPr="005D6FC9" w:rsidRDefault="005D6FC9" w:rsidP="005D6FC9">
            <w:pPr>
              <w:jc w:val="right"/>
              <w:rPr>
                <w:color w:val="333333"/>
                <w:lang w:eastAsia="bg-BG"/>
              </w:rPr>
            </w:pPr>
            <w:r w:rsidRPr="005D6FC9">
              <w:rPr>
                <w:color w:val="333333"/>
                <w:lang w:eastAsia="bg-BG"/>
              </w:rPr>
              <w:t>5.00</w:t>
            </w:r>
          </w:p>
        </w:tc>
      </w:tr>
    </w:tbl>
    <w:p w:rsidR="005D6FC9" w:rsidRDefault="005D6FC9" w:rsidP="0038678B">
      <w:pPr>
        <w:ind w:left="187"/>
        <w:rPr>
          <w:rStyle w:val="af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872E37" w:rsidRDefault="00872E37" w:rsidP="0038678B">
      <w:pPr>
        <w:ind w:left="187"/>
        <w:rPr>
          <w:b/>
          <w:bCs/>
          <w:color w:val="333333"/>
          <w:shd w:val="clear" w:color="auto" w:fill="FFFFFF"/>
        </w:rPr>
      </w:pPr>
      <w:r w:rsidRPr="00872E37">
        <w:rPr>
          <w:b/>
          <w:bCs/>
          <w:color w:val="333333"/>
          <w:shd w:val="clear" w:color="auto" w:fill="FFFFFF"/>
        </w:rPr>
        <w:t>5.Постъпили заявления за ДОИ през 2025 г. по теми на исканата информация</w:t>
      </w:r>
    </w:p>
    <w:p w:rsidR="00872E37" w:rsidRPr="00872E37" w:rsidRDefault="00872E37" w:rsidP="0038678B">
      <w:pPr>
        <w:ind w:left="187"/>
        <w:rPr>
          <w:rStyle w:val="af"/>
          <w:color w:val="333333"/>
          <w:shd w:val="clear" w:color="auto" w:fill="FFFFFF"/>
        </w:rPr>
      </w:pPr>
    </w:p>
    <w:tbl>
      <w:tblPr>
        <w:tblW w:w="0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8"/>
        <w:gridCol w:w="828"/>
      </w:tblGrid>
      <w:tr w:rsidR="00872E37" w:rsidRPr="00872E37" w:rsidTr="00872E37">
        <w:trPr>
          <w:tblHeader/>
        </w:trPr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  <w:rPr>
                <w:b/>
                <w:bCs/>
              </w:rPr>
            </w:pPr>
            <w:r w:rsidRPr="00872E37">
              <w:rPr>
                <w:b/>
                <w:bCs/>
              </w:rPr>
              <w:t xml:space="preserve">Теми по които е искана обществена </w:t>
            </w:r>
            <w:proofErr w:type="spellStart"/>
            <w:r w:rsidRPr="00872E37">
              <w:rPr>
                <w:b/>
                <w:bCs/>
              </w:rPr>
              <w:t>информациия</w:t>
            </w:r>
            <w:proofErr w:type="spellEnd"/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  <w:rPr>
                <w:b/>
                <w:bCs/>
              </w:rPr>
            </w:pPr>
            <w:r w:rsidRPr="00872E37">
              <w:rPr>
                <w:b/>
                <w:bCs/>
              </w:rPr>
              <w:t>Брой</w:t>
            </w: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Упражняване на права или законни интереси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3</w:t>
            </w: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Отчетност на институцията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1</w:t>
            </w: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Процес на вземане на решения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 xml:space="preserve">Изразходване на публични </w:t>
            </w:r>
            <w:proofErr w:type="spellStart"/>
            <w:r w:rsidRPr="00872E37">
              <w:t>стредства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1</w:t>
            </w: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Контролна дейност на администрацията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Предотвратяване или разкриване на корупция или нередности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Проекти на нормативни актове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Нормативни актове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Други теми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</w:p>
        </w:tc>
      </w:tr>
      <w:tr w:rsidR="00872E37" w:rsidRPr="00872E37" w:rsidTr="00872E37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Общ брой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E37" w:rsidRPr="00872E37" w:rsidRDefault="00872E37" w:rsidP="00872E37">
            <w:pPr>
              <w:ind w:left="187"/>
            </w:pPr>
            <w:r w:rsidRPr="00872E37">
              <w:t>5.00</w:t>
            </w:r>
          </w:p>
        </w:tc>
      </w:tr>
    </w:tbl>
    <w:p w:rsidR="00872E37" w:rsidRDefault="00872E37" w:rsidP="0038678B">
      <w:pPr>
        <w:ind w:left="187"/>
      </w:pPr>
    </w:p>
    <w:p w:rsidR="00790FA0" w:rsidRDefault="00790FA0" w:rsidP="0038678B">
      <w:pPr>
        <w:ind w:left="187"/>
      </w:pPr>
    </w:p>
    <w:p w:rsidR="00790FA0" w:rsidRDefault="00790FA0" w:rsidP="0038678B">
      <w:pPr>
        <w:ind w:left="187"/>
        <w:rPr>
          <w:rStyle w:val="af"/>
          <w:color w:val="333333"/>
          <w:shd w:val="clear" w:color="auto" w:fill="FFFFFF"/>
        </w:rPr>
      </w:pPr>
      <w:r w:rsidRPr="00790FA0">
        <w:rPr>
          <w:rStyle w:val="af"/>
          <w:color w:val="333333"/>
          <w:shd w:val="clear" w:color="auto" w:fill="FFFFFF"/>
        </w:rPr>
        <w:t> 6. Срок за издаване на решението за предоставяне/отказ на ДОИ през 2025 г.</w:t>
      </w:r>
    </w:p>
    <w:p w:rsidR="00790FA0" w:rsidRPr="00790FA0" w:rsidRDefault="00790FA0" w:rsidP="0038678B">
      <w:pPr>
        <w:ind w:left="187"/>
        <w:rPr>
          <w:rStyle w:val="af"/>
          <w:color w:val="333333"/>
          <w:shd w:val="clear" w:color="auto" w:fill="FFFFFF"/>
        </w:rPr>
      </w:pPr>
    </w:p>
    <w:p w:rsidR="00790FA0" w:rsidRDefault="00790FA0" w:rsidP="0038678B">
      <w:pPr>
        <w:ind w:left="187"/>
        <w:rPr>
          <w:rStyle w:val="af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tbl>
      <w:tblPr>
        <w:tblW w:w="0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4"/>
        <w:gridCol w:w="1843"/>
      </w:tblGrid>
      <w:tr w:rsidR="00790FA0" w:rsidRPr="00790FA0" w:rsidTr="00790FA0">
        <w:trPr>
          <w:tblHeader/>
        </w:trPr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  <w:rPr>
                <w:b/>
                <w:bCs/>
              </w:rPr>
            </w:pPr>
            <w:r w:rsidRPr="00790FA0"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CFCFC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  <w:rPr>
                <w:b/>
                <w:bCs/>
              </w:rPr>
            </w:pPr>
            <w:r w:rsidRPr="00790FA0">
              <w:rPr>
                <w:b/>
                <w:bCs/>
              </w:rPr>
              <w:t>Брой решения</w:t>
            </w:r>
          </w:p>
        </w:tc>
      </w:tr>
      <w:tr w:rsidR="00790FA0" w:rsidRPr="00790FA0" w:rsidTr="00790FA0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Веднага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</w:p>
        </w:tc>
      </w:tr>
      <w:tr w:rsidR="00790FA0" w:rsidRPr="00790FA0" w:rsidTr="00790FA0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В 14 дневен срок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5</w:t>
            </w:r>
          </w:p>
        </w:tc>
      </w:tr>
      <w:tr w:rsidR="00790FA0" w:rsidRPr="00790FA0" w:rsidTr="00790FA0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 xml:space="preserve">В </w:t>
            </w:r>
            <w:proofErr w:type="spellStart"/>
            <w:r w:rsidRPr="00790FA0">
              <w:t>законноустановения</w:t>
            </w:r>
            <w:proofErr w:type="spellEnd"/>
            <w:r w:rsidRPr="00790FA0">
              <w:t xml:space="preserve"> срок след удължаването му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</w:p>
        </w:tc>
      </w:tr>
      <w:tr w:rsidR="00790FA0" w:rsidRPr="00790FA0" w:rsidTr="00790FA0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След срока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</w:p>
        </w:tc>
      </w:tr>
      <w:tr w:rsidR="00790FA0" w:rsidRPr="00790FA0" w:rsidTr="00790FA0"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Общо</w:t>
            </w:r>
          </w:p>
        </w:tc>
        <w:tc>
          <w:tcPr>
            <w:tcW w:w="0" w:type="auto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0FA0" w:rsidRPr="00790FA0" w:rsidRDefault="00790FA0" w:rsidP="00790FA0">
            <w:pPr>
              <w:ind w:left="187"/>
            </w:pPr>
            <w:r w:rsidRPr="00790FA0">
              <w:t>5.00</w:t>
            </w:r>
          </w:p>
        </w:tc>
      </w:tr>
    </w:tbl>
    <w:p w:rsidR="00790FA0" w:rsidRPr="00872E37" w:rsidRDefault="00790FA0" w:rsidP="0038678B">
      <w:pPr>
        <w:ind w:left="187"/>
      </w:pPr>
    </w:p>
    <w:p w:rsidR="00B012D5" w:rsidRPr="00B012D5" w:rsidRDefault="00CC761C" w:rsidP="00B012D5">
      <w:pPr>
        <w:tabs>
          <w:tab w:val="left" w:pos="720"/>
          <w:tab w:val="left" w:pos="3675"/>
        </w:tabs>
        <w:ind w:left="-284" w:right="-284"/>
        <w:jc w:val="both"/>
        <w:rPr>
          <w:b/>
          <w:szCs w:val="20"/>
        </w:rPr>
      </w:pPr>
      <w:r>
        <w:br/>
      </w:r>
      <w:r w:rsidR="00B012D5" w:rsidRPr="00B012D5">
        <w:rPr>
          <w:b/>
          <w:szCs w:val="20"/>
        </w:rPr>
        <w:t xml:space="preserve">Милена Вълчинова: </w:t>
      </w:r>
      <w:r w:rsidR="00B012D5" w:rsidRPr="00B012D5">
        <w:rPr>
          <w:b/>
          <w:szCs w:val="20"/>
          <w:lang w:val="en-US"/>
        </w:rPr>
        <w:t xml:space="preserve">  </w:t>
      </w:r>
      <w:r w:rsidR="00B012D5" w:rsidRPr="00B012D5">
        <w:rPr>
          <w:b/>
          <w:szCs w:val="20"/>
        </w:rPr>
        <w:t xml:space="preserve"> /п/</w:t>
      </w:r>
    </w:p>
    <w:p w:rsidR="00B012D5" w:rsidRPr="00B012D5" w:rsidRDefault="00B012D5" w:rsidP="00B012D5">
      <w:pPr>
        <w:tabs>
          <w:tab w:val="left" w:pos="720"/>
          <w:tab w:val="left" w:pos="3675"/>
        </w:tabs>
        <w:ind w:left="-284" w:right="-284"/>
        <w:jc w:val="both"/>
        <w:rPr>
          <w:i/>
          <w:szCs w:val="20"/>
        </w:rPr>
      </w:pPr>
      <w:r w:rsidRPr="00B012D5">
        <w:rPr>
          <w:i/>
          <w:szCs w:val="20"/>
        </w:rPr>
        <w:t>Директор ОД „Земеделие“ – Пазарджик</w:t>
      </w:r>
    </w:p>
    <w:p w:rsidR="000E4039" w:rsidRDefault="000E4039">
      <w:bookmarkStart w:id="0" w:name="_GoBack"/>
      <w:bookmarkEnd w:id="0"/>
    </w:p>
    <w:sectPr w:rsidR="000E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1C" w:rsidRDefault="00CC761C" w:rsidP="00671025">
      <w:r>
        <w:separator/>
      </w:r>
    </w:p>
  </w:endnote>
  <w:endnote w:type="continuationSeparator" w:id="0">
    <w:p w:rsidR="00CC761C" w:rsidRDefault="00CC761C" w:rsidP="0067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1C" w:rsidRDefault="00CC761C" w:rsidP="00671025">
      <w:r>
        <w:separator/>
      </w:r>
    </w:p>
  </w:footnote>
  <w:footnote w:type="continuationSeparator" w:id="0">
    <w:p w:rsidR="00CC761C" w:rsidRDefault="00CC761C" w:rsidP="00671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A0C"/>
    <w:multiLevelType w:val="hybridMultilevel"/>
    <w:tmpl w:val="855C9D4A"/>
    <w:lvl w:ilvl="0" w:tplc="2018C210">
      <w:start w:val="1"/>
      <w:numFmt w:val="decimal"/>
      <w:lvlText w:val="%1."/>
      <w:lvlJc w:val="left"/>
      <w:pPr>
        <w:ind w:left="547" w:hanging="360"/>
      </w:pPr>
      <w:rPr>
        <w:rFonts w:ascii="Arial" w:hAnsi="Arial" w:cs="Arial" w:hint="default"/>
        <w:b/>
        <w:color w:val="333333"/>
        <w:sz w:val="18"/>
      </w:rPr>
    </w:lvl>
    <w:lvl w:ilvl="1" w:tplc="04020019" w:tentative="1">
      <w:start w:val="1"/>
      <w:numFmt w:val="lowerLetter"/>
      <w:lvlText w:val="%2."/>
      <w:lvlJc w:val="left"/>
      <w:pPr>
        <w:ind w:left="1267" w:hanging="360"/>
      </w:pPr>
    </w:lvl>
    <w:lvl w:ilvl="2" w:tplc="0402001B" w:tentative="1">
      <w:start w:val="1"/>
      <w:numFmt w:val="lowerRoman"/>
      <w:lvlText w:val="%3."/>
      <w:lvlJc w:val="right"/>
      <w:pPr>
        <w:ind w:left="1987" w:hanging="180"/>
      </w:pPr>
    </w:lvl>
    <w:lvl w:ilvl="3" w:tplc="0402000F" w:tentative="1">
      <w:start w:val="1"/>
      <w:numFmt w:val="decimal"/>
      <w:lvlText w:val="%4."/>
      <w:lvlJc w:val="left"/>
      <w:pPr>
        <w:ind w:left="2707" w:hanging="360"/>
      </w:pPr>
    </w:lvl>
    <w:lvl w:ilvl="4" w:tplc="04020019" w:tentative="1">
      <w:start w:val="1"/>
      <w:numFmt w:val="lowerLetter"/>
      <w:lvlText w:val="%5."/>
      <w:lvlJc w:val="left"/>
      <w:pPr>
        <w:ind w:left="3427" w:hanging="360"/>
      </w:pPr>
    </w:lvl>
    <w:lvl w:ilvl="5" w:tplc="0402001B" w:tentative="1">
      <w:start w:val="1"/>
      <w:numFmt w:val="lowerRoman"/>
      <w:lvlText w:val="%6."/>
      <w:lvlJc w:val="right"/>
      <w:pPr>
        <w:ind w:left="4147" w:hanging="180"/>
      </w:pPr>
    </w:lvl>
    <w:lvl w:ilvl="6" w:tplc="0402000F" w:tentative="1">
      <w:start w:val="1"/>
      <w:numFmt w:val="decimal"/>
      <w:lvlText w:val="%7."/>
      <w:lvlJc w:val="left"/>
      <w:pPr>
        <w:ind w:left="4867" w:hanging="360"/>
      </w:pPr>
    </w:lvl>
    <w:lvl w:ilvl="7" w:tplc="04020019" w:tentative="1">
      <w:start w:val="1"/>
      <w:numFmt w:val="lowerLetter"/>
      <w:lvlText w:val="%8."/>
      <w:lvlJc w:val="left"/>
      <w:pPr>
        <w:ind w:left="5587" w:hanging="360"/>
      </w:pPr>
    </w:lvl>
    <w:lvl w:ilvl="8" w:tplc="0402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">
    <w:nsid w:val="2AE13995"/>
    <w:multiLevelType w:val="hybridMultilevel"/>
    <w:tmpl w:val="2B84B090"/>
    <w:lvl w:ilvl="0" w:tplc="7C62318C">
      <w:start w:val="29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00E4DBD"/>
    <w:multiLevelType w:val="hybridMultilevel"/>
    <w:tmpl w:val="FE5A48A6"/>
    <w:lvl w:ilvl="0" w:tplc="0F942258">
      <w:start w:val="1"/>
      <w:numFmt w:val="upperRoman"/>
      <w:lvlText w:val="%1."/>
      <w:lvlJc w:val="left"/>
      <w:pPr>
        <w:ind w:left="21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>
    <w:nsid w:val="37F316A9"/>
    <w:multiLevelType w:val="hybridMultilevel"/>
    <w:tmpl w:val="B7E095CC"/>
    <w:lvl w:ilvl="0" w:tplc="5B706E42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300" w:hanging="360"/>
      </w:pPr>
    </w:lvl>
    <w:lvl w:ilvl="2" w:tplc="0402001B" w:tentative="1">
      <w:start w:val="1"/>
      <w:numFmt w:val="lowerRoman"/>
      <w:lvlText w:val="%3."/>
      <w:lvlJc w:val="right"/>
      <w:pPr>
        <w:ind w:left="4020" w:hanging="180"/>
      </w:pPr>
    </w:lvl>
    <w:lvl w:ilvl="3" w:tplc="0402000F" w:tentative="1">
      <w:start w:val="1"/>
      <w:numFmt w:val="decimal"/>
      <w:lvlText w:val="%4."/>
      <w:lvlJc w:val="left"/>
      <w:pPr>
        <w:ind w:left="4740" w:hanging="360"/>
      </w:pPr>
    </w:lvl>
    <w:lvl w:ilvl="4" w:tplc="04020019" w:tentative="1">
      <w:start w:val="1"/>
      <w:numFmt w:val="lowerLetter"/>
      <w:lvlText w:val="%5."/>
      <w:lvlJc w:val="left"/>
      <w:pPr>
        <w:ind w:left="5460" w:hanging="360"/>
      </w:pPr>
    </w:lvl>
    <w:lvl w:ilvl="5" w:tplc="0402001B" w:tentative="1">
      <w:start w:val="1"/>
      <w:numFmt w:val="lowerRoman"/>
      <w:lvlText w:val="%6."/>
      <w:lvlJc w:val="right"/>
      <w:pPr>
        <w:ind w:left="6180" w:hanging="180"/>
      </w:pPr>
    </w:lvl>
    <w:lvl w:ilvl="6" w:tplc="0402000F" w:tentative="1">
      <w:start w:val="1"/>
      <w:numFmt w:val="decimal"/>
      <w:lvlText w:val="%7."/>
      <w:lvlJc w:val="left"/>
      <w:pPr>
        <w:ind w:left="6900" w:hanging="360"/>
      </w:pPr>
    </w:lvl>
    <w:lvl w:ilvl="7" w:tplc="04020019" w:tentative="1">
      <w:start w:val="1"/>
      <w:numFmt w:val="lowerLetter"/>
      <w:lvlText w:val="%8."/>
      <w:lvlJc w:val="left"/>
      <w:pPr>
        <w:ind w:left="7620" w:hanging="360"/>
      </w:pPr>
    </w:lvl>
    <w:lvl w:ilvl="8" w:tplc="0402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">
    <w:nsid w:val="460C09EA"/>
    <w:multiLevelType w:val="hybridMultilevel"/>
    <w:tmpl w:val="7CA07C0A"/>
    <w:lvl w:ilvl="0" w:tplc="72B64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C33539"/>
    <w:multiLevelType w:val="hybridMultilevel"/>
    <w:tmpl w:val="874E2FBC"/>
    <w:lvl w:ilvl="0" w:tplc="7DFC97BC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80" w:hanging="360"/>
      </w:pPr>
    </w:lvl>
    <w:lvl w:ilvl="2" w:tplc="0402001B" w:tentative="1">
      <w:start w:val="1"/>
      <w:numFmt w:val="lowerRoman"/>
      <w:lvlText w:val="%3."/>
      <w:lvlJc w:val="right"/>
      <w:pPr>
        <w:ind w:left="3300" w:hanging="180"/>
      </w:pPr>
    </w:lvl>
    <w:lvl w:ilvl="3" w:tplc="0402000F" w:tentative="1">
      <w:start w:val="1"/>
      <w:numFmt w:val="decimal"/>
      <w:lvlText w:val="%4."/>
      <w:lvlJc w:val="left"/>
      <w:pPr>
        <w:ind w:left="4020" w:hanging="360"/>
      </w:pPr>
    </w:lvl>
    <w:lvl w:ilvl="4" w:tplc="04020019" w:tentative="1">
      <w:start w:val="1"/>
      <w:numFmt w:val="lowerLetter"/>
      <w:lvlText w:val="%5."/>
      <w:lvlJc w:val="left"/>
      <w:pPr>
        <w:ind w:left="4740" w:hanging="360"/>
      </w:pPr>
    </w:lvl>
    <w:lvl w:ilvl="5" w:tplc="0402001B" w:tentative="1">
      <w:start w:val="1"/>
      <w:numFmt w:val="lowerRoman"/>
      <w:lvlText w:val="%6."/>
      <w:lvlJc w:val="right"/>
      <w:pPr>
        <w:ind w:left="5460" w:hanging="180"/>
      </w:pPr>
    </w:lvl>
    <w:lvl w:ilvl="6" w:tplc="0402000F" w:tentative="1">
      <w:start w:val="1"/>
      <w:numFmt w:val="decimal"/>
      <w:lvlText w:val="%7."/>
      <w:lvlJc w:val="left"/>
      <w:pPr>
        <w:ind w:left="6180" w:hanging="360"/>
      </w:pPr>
    </w:lvl>
    <w:lvl w:ilvl="7" w:tplc="04020019" w:tentative="1">
      <w:start w:val="1"/>
      <w:numFmt w:val="lowerLetter"/>
      <w:lvlText w:val="%8."/>
      <w:lvlJc w:val="left"/>
      <w:pPr>
        <w:ind w:left="6900" w:hanging="360"/>
      </w:pPr>
    </w:lvl>
    <w:lvl w:ilvl="8" w:tplc="0402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5DA37083"/>
    <w:multiLevelType w:val="hybridMultilevel"/>
    <w:tmpl w:val="56266AA2"/>
    <w:lvl w:ilvl="0" w:tplc="33B2A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D4859"/>
    <w:multiLevelType w:val="hybridMultilevel"/>
    <w:tmpl w:val="2F342522"/>
    <w:lvl w:ilvl="0" w:tplc="3C0E721C">
      <w:start w:val="29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6EA62704"/>
    <w:multiLevelType w:val="hybridMultilevel"/>
    <w:tmpl w:val="303CDA3E"/>
    <w:lvl w:ilvl="0" w:tplc="5B706E42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300" w:hanging="360"/>
      </w:pPr>
    </w:lvl>
    <w:lvl w:ilvl="2" w:tplc="0402001B" w:tentative="1">
      <w:start w:val="1"/>
      <w:numFmt w:val="lowerRoman"/>
      <w:lvlText w:val="%3."/>
      <w:lvlJc w:val="right"/>
      <w:pPr>
        <w:ind w:left="4020" w:hanging="180"/>
      </w:pPr>
    </w:lvl>
    <w:lvl w:ilvl="3" w:tplc="0402000F" w:tentative="1">
      <w:start w:val="1"/>
      <w:numFmt w:val="decimal"/>
      <w:lvlText w:val="%4."/>
      <w:lvlJc w:val="left"/>
      <w:pPr>
        <w:ind w:left="4740" w:hanging="360"/>
      </w:pPr>
    </w:lvl>
    <w:lvl w:ilvl="4" w:tplc="04020019" w:tentative="1">
      <w:start w:val="1"/>
      <w:numFmt w:val="lowerLetter"/>
      <w:lvlText w:val="%5."/>
      <w:lvlJc w:val="left"/>
      <w:pPr>
        <w:ind w:left="5460" w:hanging="360"/>
      </w:pPr>
    </w:lvl>
    <w:lvl w:ilvl="5" w:tplc="0402001B" w:tentative="1">
      <w:start w:val="1"/>
      <w:numFmt w:val="lowerRoman"/>
      <w:lvlText w:val="%6."/>
      <w:lvlJc w:val="right"/>
      <w:pPr>
        <w:ind w:left="6180" w:hanging="180"/>
      </w:pPr>
    </w:lvl>
    <w:lvl w:ilvl="6" w:tplc="0402000F" w:tentative="1">
      <w:start w:val="1"/>
      <w:numFmt w:val="decimal"/>
      <w:lvlText w:val="%7."/>
      <w:lvlJc w:val="left"/>
      <w:pPr>
        <w:ind w:left="6900" w:hanging="360"/>
      </w:pPr>
    </w:lvl>
    <w:lvl w:ilvl="7" w:tplc="04020019" w:tentative="1">
      <w:start w:val="1"/>
      <w:numFmt w:val="lowerLetter"/>
      <w:lvlText w:val="%8."/>
      <w:lvlJc w:val="left"/>
      <w:pPr>
        <w:ind w:left="7620" w:hanging="360"/>
      </w:pPr>
    </w:lvl>
    <w:lvl w:ilvl="8" w:tplc="0402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9">
    <w:nsid w:val="7BA66BF5"/>
    <w:multiLevelType w:val="hybridMultilevel"/>
    <w:tmpl w:val="1C3A3F8C"/>
    <w:lvl w:ilvl="0" w:tplc="9CFE24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C8A0772"/>
    <w:multiLevelType w:val="hybridMultilevel"/>
    <w:tmpl w:val="6D1EAD30"/>
    <w:lvl w:ilvl="0" w:tplc="3CB2CB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EC"/>
    <w:rsid w:val="00010F84"/>
    <w:rsid w:val="00014093"/>
    <w:rsid w:val="000226CE"/>
    <w:rsid w:val="000246B9"/>
    <w:rsid w:val="0004287E"/>
    <w:rsid w:val="00045B19"/>
    <w:rsid w:val="00046C1E"/>
    <w:rsid w:val="00057D90"/>
    <w:rsid w:val="00064C6B"/>
    <w:rsid w:val="0008076C"/>
    <w:rsid w:val="000934E3"/>
    <w:rsid w:val="000A5E7E"/>
    <w:rsid w:val="000B3A69"/>
    <w:rsid w:val="000E24B6"/>
    <w:rsid w:val="000E4039"/>
    <w:rsid w:val="001039E1"/>
    <w:rsid w:val="00112752"/>
    <w:rsid w:val="00113299"/>
    <w:rsid w:val="00113F40"/>
    <w:rsid w:val="0016273D"/>
    <w:rsid w:val="001628C4"/>
    <w:rsid w:val="001C7F59"/>
    <w:rsid w:val="001D3512"/>
    <w:rsid w:val="002243C1"/>
    <w:rsid w:val="00250772"/>
    <w:rsid w:val="002857FA"/>
    <w:rsid w:val="002A5E76"/>
    <w:rsid w:val="002C1B9C"/>
    <w:rsid w:val="002C6B38"/>
    <w:rsid w:val="002D0C79"/>
    <w:rsid w:val="00344A63"/>
    <w:rsid w:val="00345289"/>
    <w:rsid w:val="00361514"/>
    <w:rsid w:val="00371C8B"/>
    <w:rsid w:val="003731E9"/>
    <w:rsid w:val="0038678B"/>
    <w:rsid w:val="003916B9"/>
    <w:rsid w:val="00396523"/>
    <w:rsid w:val="003A1DAA"/>
    <w:rsid w:val="003A3D86"/>
    <w:rsid w:val="003B1E45"/>
    <w:rsid w:val="003B3D19"/>
    <w:rsid w:val="003F3446"/>
    <w:rsid w:val="0041104F"/>
    <w:rsid w:val="004126E2"/>
    <w:rsid w:val="00414A5C"/>
    <w:rsid w:val="004152E7"/>
    <w:rsid w:val="00446C24"/>
    <w:rsid w:val="00464D08"/>
    <w:rsid w:val="00473DC0"/>
    <w:rsid w:val="0048414D"/>
    <w:rsid w:val="004C3CD4"/>
    <w:rsid w:val="004D01B0"/>
    <w:rsid w:val="004D1B69"/>
    <w:rsid w:val="004F3137"/>
    <w:rsid w:val="005037FC"/>
    <w:rsid w:val="0050731D"/>
    <w:rsid w:val="00512201"/>
    <w:rsid w:val="005160F4"/>
    <w:rsid w:val="005232A0"/>
    <w:rsid w:val="005454D6"/>
    <w:rsid w:val="005538B3"/>
    <w:rsid w:val="00564F52"/>
    <w:rsid w:val="0057173A"/>
    <w:rsid w:val="005B5285"/>
    <w:rsid w:val="005C19BA"/>
    <w:rsid w:val="005D6FC9"/>
    <w:rsid w:val="005E5273"/>
    <w:rsid w:val="005F23EC"/>
    <w:rsid w:val="005F6719"/>
    <w:rsid w:val="005F67C1"/>
    <w:rsid w:val="00607883"/>
    <w:rsid w:val="00620973"/>
    <w:rsid w:val="006527DA"/>
    <w:rsid w:val="00654D8C"/>
    <w:rsid w:val="00664365"/>
    <w:rsid w:val="00671025"/>
    <w:rsid w:val="00680A88"/>
    <w:rsid w:val="00682826"/>
    <w:rsid w:val="006B4622"/>
    <w:rsid w:val="006B7DBA"/>
    <w:rsid w:val="007112AD"/>
    <w:rsid w:val="00722C64"/>
    <w:rsid w:val="0075459A"/>
    <w:rsid w:val="00770032"/>
    <w:rsid w:val="007708C3"/>
    <w:rsid w:val="007840E2"/>
    <w:rsid w:val="007871CC"/>
    <w:rsid w:val="00790FA0"/>
    <w:rsid w:val="007F2C17"/>
    <w:rsid w:val="007F4B81"/>
    <w:rsid w:val="007F6094"/>
    <w:rsid w:val="007F60D5"/>
    <w:rsid w:val="0080486E"/>
    <w:rsid w:val="00807C22"/>
    <w:rsid w:val="0081098A"/>
    <w:rsid w:val="008144BF"/>
    <w:rsid w:val="0086193F"/>
    <w:rsid w:val="00864129"/>
    <w:rsid w:val="00866DC6"/>
    <w:rsid w:val="00872E37"/>
    <w:rsid w:val="008B31E8"/>
    <w:rsid w:val="008B39B9"/>
    <w:rsid w:val="008C34B3"/>
    <w:rsid w:val="008C6B1C"/>
    <w:rsid w:val="008F317E"/>
    <w:rsid w:val="009005D1"/>
    <w:rsid w:val="009139B5"/>
    <w:rsid w:val="0092254E"/>
    <w:rsid w:val="0092627C"/>
    <w:rsid w:val="00932477"/>
    <w:rsid w:val="00932DC5"/>
    <w:rsid w:val="00943DB4"/>
    <w:rsid w:val="009619CC"/>
    <w:rsid w:val="00961E7D"/>
    <w:rsid w:val="00965C96"/>
    <w:rsid w:val="0098217A"/>
    <w:rsid w:val="009966F9"/>
    <w:rsid w:val="009A0684"/>
    <w:rsid w:val="009A0AAF"/>
    <w:rsid w:val="009A1187"/>
    <w:rsid w:val="009B3AAD"/>
    <w:rsid w:val="009C3747"/>
    <w:rsid w:val="009D4EE6"/>
    <w:rsid w:val="009F446C"/>
    <w:rsid w:val="009F5953"/>
    <w:rsid w:val="00A126D4"/>
    <w:rsid w:val="00A16E5B"/>
    <w:rsid w:val="00A25C9B"/>
    <w:rsid w:val="00A471AA"/>
    <w:rsid w:val="00A47B19"/>
    <w:rsid w:val="00A62E59"/>
    <w:rsid w:val="00A65F6E"/>
    <w:rsid w:val="00A716F6"/>
    <w:rsid w:val="00A9175E"/>
    <w:rsid w:val="00AB6EC6"/>
    <w:rsid w:val="00AD3F3B"/>
    <w:rsid w:val="00AD5FEC"/>
    <w:rsid w:val="00AD7D22"/>
    <w:rsid w:val="00AE720A"/>
    <w:rsid w:val="00AF1F5F"/>
    <w:rsid w:val="00B012D5"/>
    <w:rsid w:val="00B25CEE"/>
    <w:rsid w:val="00B65C39"/>
    <w:rsid w:val="00B70956"/>
    <w:rsid w:val="00B827AE"/>
    <w:rsid w:val="00B8442B"/>
    <w:rsid w:val="00BA34C4"/>
    <w:rsid w:val="00BD023A"/>
    <w:rsid w:val="00BD5286"/>
    <w:rsid w:val="00BF2372"/>
    <w:rsid w:val="00C03721"/>
    <w:rsid w:val="00C0613B"/>
    <w:rsid w:val="00C13882"/>
    <w:rsid w:val="00C259D4"/>
    <w:rsid w:val="00C51AD0"/>
    <w:rsid w:val="00C72FA0"/>
    <w:rsid w:val="00CA4A1F"/>
    <w:rsid w:val="00CA681A"/>
    <w:rsid w:val="00CA6E06"/>
    <w:rsid w:val="00CC1C1C"/>
    <w:rsid w:val="00CC54AF"/>
    <w:rsid w:val="00CC761C"/>
    <w:rsid w:val="00CD3BA1"/>
    <w:rsid w:val="00CF47FC"/>
    <w:rsid w:val="00D1539F"/>
    <w:rsid w:val="00D32CEE"/>
    <w:rsid w:val="00D72F9F"/>
    <w:rsid w:val="00D765E0"/>
    <w:rsid w:val="00D9064E"/>
    <w:rsid w:val="00DB13EC"/>
    <w:rsid w:val="00DC3A4A"/>
    <w:rsid w:val="00DC7F70"/>
    <w:rsid w:val="00DD3A33"/>
    <w:rsid w:val="00DE6EC9"/>
    <w:rsid w:val="00DE7DDC"/>
    <w:rsid w:val="00E14075"/>
    <w:rsid w:val="00E205AB"/>
    <w:rsid w:val="00E34089"/>
    <w:rsid w:val="00E37991"/>
    <w:rsid w:val="00E74ABA"/>
    <w:rsid w:val="00E850C9"/>
    <w:rsid w:val="00E9567B"/>
    <w:rsid w:val="00EB2656"/>
    <w:rsid w:val="00EE1E33"/>
    <w:rsid w:val="00F04984"/>
    <w:rsid w:val="00F23164"/>
    <w:rsid w:val="00F24FF4"/>
    <w:rsid w:val="00F278D9"/>
    <w:rsid w:val="00F31AFD"/>
    <w:rsid w:val="00F32E62"/>
    <w:rsid w:val="00F403C6"/>
    <w:rsid w:val="00F551F4"/>
    <w:rsid w:val="00F92B66"/>
    <w:rsid w:val="00FC7D76"/>
    <w:rsid w:val="00F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F2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3EC"/>
    <w:pPr>
      <w:jc w:val="center"/>
    </w:pPr>
    <w:rPr>
      <w:rFonts w:ascii="Courier New" w:hAnsi="Courier New" w:cs="Courier New"/>
      <w:b/>
      <w:bCs/>
      <w:sz w:val="32"/>
    </w:rPr>
  </w:style>
  <w:style w:type="character" w:customStyle="1" w:styleId="a4">
    <w:name w:val="Заглавие Знак"/>
    <w:basedOn w:val="a0"/>
    <w:link w:val="a3"/>
    <w:rsid w:val="005F23EC"/>
    <w:rPr>
      <w:rFonts w:ascii="Courier New" w:eastAsia="Times New Roman" w:hAnsi="Courier New" w:cs="Courier New"/>
      <w:b/>
      <w:bCs/>
      <w:sz w:val="32"/>
      <w:szCs w:val="24"/>
    </w:rPr>
  </w:style>
  <w:style w:type="character" w:customStyle="1" w:styleId="20">
    <w:name w:val="Заглавие 2 Знак"/>
    <w:basedOn w:val="a0"/>
    <w:link w:val="2"/>
    <w:uiPriority w:val="9"/>
    <w:rsid w:val="005F2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CC1C1C"/>
    <w:pPr>
      <w:spacing w:before="100" w:beforeAutospacing="1" w:after="100" w:afterAutospacing="1"/>
    </w:pPr>
    <w:rPr>
      <w:lang w:eastAsia="bg-BG"/>
    </w:rPr>
  </w:style>
  <w:style w:type="character" w:styleId="a6">
    <w:name w:val="Hyperlink"/>
    <w:rsid w:val="00607883"/>
    <w:rPr>
      <w:color w:val="0000FF"/>
      <w:u w:val="single"/>
    </w:rPr>
  </w:style>
  <w:style w:type="paragraph" w:styleId="a7">
    <w:name w:val="caption"/>
    <w:basedOn w:val="a"/>
    <w:next w:val="a"/>
    <w:qFormat/>
    <w:rsid w:val="00607883"/>
    <w:pPr>
      <w:jc w:val="center"/>
    </w:pPr>
    <w:rPr>
      <w:b/>
    </w:rPr>
  </w:style>
  <w:style w:type="paragraph" w:styleId="a8">
    <w:name w:val="header"/>
    <w:basedOn w:val="a"/>
    <w:link w:val="a9"/>
    <w:uiPriority w:val="99"/>
    <w:unhideWhenUsed/>
    <w:rsid w:val="0067102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7102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7102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7102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1B69"/>
  </w:style>
  <w:style w:type="character" w:customStyle="1" w:styleId="samedocreference">
    <w:name w:val="samedocreference"/>
    <w:basedOn w:val="a0"/>
    <w:rsid w:val="004D1B69"/>
  </w:style>
  <w:style w:type="paragraph" w:styleId="ac">
    <w:name w:val="List Paragraph"/>
    <w:basedOn w:val="a"/>
    <w:uiPriority w:val="34"/>
    <w:qFormat/>
    <w:rsid w:val="00AF1F5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827AE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B827AE"/>
    <w:rPr>
      <w:rFonts w:ascii="Tahoma" w:eastAsia="Times New Roman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3867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F2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3EC"/>
    <w:pPr>
      <w:jc w:val="center"/>
    </w:pPr>
    <w:rPr>
      <w:rFonts w:ascii="Courier New" w:hAnsi="Courier New" w:cs="Courier New"/>
      <w:b/>
      <w:bCs/>
      <w:sz w:val="32"/>
    </w:rPr>
  </w:style>
  <w:style w:type="character" w:customStyle="1" w:styleId="a4">
    <w:name w:val="Заглавие Знак"/>
    <w:basedOn w:val="a0"/>
    <w:link w:val="a3"/>
    <w:rsid w:val="005F23EC"/>
    <w:rPr>
      <w:rFonts w:ascii="Courier New" w:eastAsia="Times New Roman" w:hAnsi="Courier New" w:cs="Courier New"/>
      <w:b/>
      <w:bCs/>
      <w:sz w:val="32"/>
      <w:szCs w:val="24"/>
    </w:rPr>
  </w:style>
  <w:style w:type="character" w:customStyle="1" w:styleId="20">
    <w:name w:val="Заглавие 2 Знак"/>
    <w:basedOn w:val="a0"/>
    <w:link w:val="2"/>
    <w:uiPriority w:val="9"/>
    <w:rsid w:val="005F2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CC1C1C"/>
    <w:pPr>
      <w:spacing w:before="100" w:beforeAutospacing="1" w:after="100" w:afterAutospacing="1"/>
    </w:pPr>
    <w:rPr>
      <w:lang w:eastAsia="bg-BG"/>
    </w:rPr>
  </w:style>
  <w:style w:type="character" w:styleId="a6">
    <w:name w:val="Hyperlink"/>
    <w:rsid w:val="00607883"/>
    <w:rPr>
      <w:color w:val="0000FF"/>
      <w:u w:val="single"/>
    </w:rPr>
  </w:style>
  <w:style w:type="paragraph" w:styleId="a7">
    <w:name w:val="caption"/>
    <w:basedOn w:val="a"/>
    <w:next w:val="a"/>
    <w:qFormat/>
    <w:rsid w:val="00607883"/>
    <w:pPr>
      <w:jc w:val="center"/>
    </w:pPr>
    <w:rPr>
      <w:b/>
    </w:rPr>
  </w:style>
  <w:style w:type="paragraph" w:styleId="a8">
    <w:name w:val="header"/>
    <w:basedOn w:val="a"/>
    <w:link w:val="a9"/>
    <w:uiPriority w:val="99"/>
    <w:unhideWhenUsed/>
    <w:rsid w:val="0067102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7102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7102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7102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1B69"/>
  </w:style>
  <w:style w:type="character" w:customStyle="1" w:styleId="samedocreference">
    <w:name w:val="samedocreference"/>
    <w:basedOn w:val="a0"/>
    <w:rsid w:val="004D1B69"/>
  </w:style>
  <w:style w:type="paragraph" w:styleId="ac">
    <w:name w:val="List Paragraph"/>
    <w:basedOn w:val="a"/>
    <w:uiPriority w:val="34"/>
    <w:qFormat/>
    <w:rsid w:val="00AF1F5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827AE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B827AE"/>
    <w:rPr>
      <w:rFonts w:ascii="Tahoma" w:eastAsia="Times New Roman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386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5127-20FE-4F33-9D1B-9CF5F2F6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PAZ4</dc:creator>
  <cp:lastModifiedBy>user</cp:lastModifiedBy>
  <cp:revision>2</cp:revision>
  <cp:lastPrinted>2018-06-08T14:20:00Z</cp:lastPrinted>
  <dcterms:created xsi:type="dcterms:W3CDTF">2026-01-15T09:36:00Z</dcterms:created>
  <dcterms:modified xsi:type="dcterms:W3CDTF">2026-01-15T09:36:00Z</dcterms:modified>
</cp:coreProperties>
</file>