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66A97" w:rsidRDefault="00F66A97" w:rsidP="00F66A97">
      <w:pPr>
        <w:outlineLvl w:val="1"/>
        <w:rPr>
          <w:rFonts w:ascii="Arial" w:hAnsi="Arial" w:cs="Arial"/>
          <w:b/>
          <w:bCs/>
          <w:color w:val="666666"/>
          <w:sz w:val="20"/>
        </w:rPr>
      </w:pPr>
    </w:p>
    <w:p w:rsidR="001574C3" w:rsidRPr="00C83855" w:rsidRDefault="00F66A97" w:rsidP="001574C3">
      <w:pPr>
        <w:jc w:val="both"/>
        <w:rPr>
          <w:rFonts w:ascii="Arial" w:hAnsi="Arial" w:cs="Arial"/>
          <w:noProof/>
          <w:sz w:val="20"/>
        </w:rPr>
      </w:pPr>
      <w:r w:rsidRPr="0090026A">
        <w:rPr>
          <w:rFonts w:ascii="Arial" w:hAnsi="Arial" w:cs="Arial"/>
          <w:b/>
          <w:noProof/>
          <w:sz w:val="20"/>
        </w:rPr>
        <w:t>1.</w:t>
      </w:r>
      <w:r w:rsidR="002467B0">
        <w:rPr>
          <w:rFonts w:ascii="Arial" w:hAnsi="Arial" w:cs="Arial"/>
          <w:b/>
          <w:noProof/>
          <w:sz w:val="20"/>
          <w:lang w:val="en-US"/>
        </w:rPr>
        <w:t xml:space="preserve"> </w:t>
      </w:r>
      <w:r w:rsidR="005321FD" w:rsidRPr="005321FD">
        <w:rPr>
          <w:rFonts w:ascii="Arial" w:hAnsi="Arial" w:cs="Arial" w:hint="eastAsia"/>
          <w:b/>
          <w:noProof/>
          <w:sz w:val="20"/>
          <w:lang w:val="en-US"/>
        </w:rPr>
        <w:t>Ставките</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за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единица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площ</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по</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схемите</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за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обвързано</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подпомагане</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за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плодове</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и</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зеленчуци</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за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кампания</w:t>
      </w:r>
      <w:r w:rsidR="005321FD" w:rsidRPr="005321FD">
        <w:rPr>
          <w:rFonts w:ascii="Arial" w:hAnsi="Arial" w:cs="Arial"/>
          <w:b/>
          <w:noProof/>
          <w:sz w:val="20"/>
          <w:lang w:val="en-US"/>
        </w:rPr>
        <w:t xml:space="preserve"> 2021 </w:t>
      </w:r>
      <w:r w:rsidR="005321FD" w:rsidRPr="005321FD">
        <w:rPr>
          <w:rFonts w:ascii="Arial" w:hAnsi="Arial" w:cs="Arial" w:hint="eastAsia"/>
          <w:b/>
          <w:noProof/>
          <w:sz w:val="20"/>
          <w:lang w:val="en-US"/>
        </w:rPr>
        <w:t>бяха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определени</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със</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заповеди</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на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министъра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на</w:t>
      </w:r>
      <w:r w:rsidR="005321FD" w:rsidRPr="005321FD">
        <w:rPr>
          <w:rFonts w:ascii="Arial" w:hAnsi="Arial" w:cs="Arial"/>
          <w:b/>
          <w:noProof/>
          <w:sz w:val="20"/>
          <w:lang w:val="en-US"/>
        </w:rPr>
        <w:t xml:space="preserve"> </w:t>
      </w:r>
      <w:r w:rsidR="005321FD" w:rsidRPr="005321FD">
        <w:rPr>
          <w:rFonts w:ascii="Arial" w:hAnsi="Arial" w:cs="Arial" w:hint="eastAsia"/>
          <w:b/>
          <w:noProof/>
          <w:sz w:val="20"/>
          <w:lang w:val="en-US"/>
        </w:rPr>
        <w:t>земеделието</w:t>
      </w:r>
      <w:r w:rsidR="001574C3" w:rsidRPr="001574C3">
        <w:rPr>
          <w:rFonts w:ascii="Arial" w:hAnsi="Arial" w:cs="Arial"/>
          <w:b/>
          <w:noProof/>
          <w:sz w:val="20"/>
          <w:lang w:val="en-US"/>
        </w:rPr>
        <w:t xml:space="preserve">. </w:t>
      </w:r>
      <w:r w:rsidR="001574C3" w:rsidRPr="001574C3">
        <w:rPr>
          <w:rFonts w:ascii="Arial" w:hAnsi="Arial" w:cs="Arial" w:hint="eastAsia"/>
          <w:noProof/>
          <w:sz w:val="20"/>
          <w:lang w:val="en-US"/>
        </w:rPr>
        <w:t>Плащането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формирано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като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съотношение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между</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бюджета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допустимите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съответната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плодове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основна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група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ставката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първите</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е</w:t>
      </w:r>
      <w:r w:rsidR="001574C3" w:rsidRPr="001574C3">
        <w:rPr>
          <w:rFonts w:ascii="Arial" w:hAnsi="Arial" w:cs="Arial"/>
          <w:noProof/>
          <w:sz w:val="20"/>
          <w:lang w:val="en-US"/>
        </w:rPr>
        <w:t xml:space="preserve"> 1 809.96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над</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 1 206.64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рамките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плодове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сливи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десертно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грозде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първите</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ще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получава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928.47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618.98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над</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зеленчуци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домати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краставици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корнишони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патладжан</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ще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осигури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финансова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подкрепа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от</w:t>
      </w:r>
      <w:r w:rsidR="001574C3" w:rsidRPr="001574C3">
        <w:rPr>
          <w:rFonts w:ascii="Arial" w:hAnsi="Arial" w:cs="Arial"/>
          <w:noProof/>
          <w:sz w:val="20"/>
          <w:lang w:val="en-US"/>
        </w:rPr>
        <w:t xml:space="preserve"> 2 180.73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w:t>
      </w:r>
      <w:r w:rsidR="001574C3" w:rsidRPr="001574C3">
        <w:rPr>
          <w:rFonts w:ascii="Arial" w:hAnsi="Arial" w:cs="Arial"/>
          <w:noProof/>
          <w:sz w:val="20"/>
          <w:lang w:val="en-US"/>
        </w:rPr>
        <w:t xml:space="preserve"> 30-</w:t>
      </w:r>
      <w:r w:rsidR="001574C3" w:rsidRPr="001574C3">
        <w:rPr>
          <w:rFonts w:ascii="Arial" w:hAnsi="Arial" w:cs="Arial" w:hint="eastAsia"/>
          <w:noProof/>
          <w:sz w:val="20"/>
          <w:lang w:val="en-US"/>
        </w:rPr>
        <w:t>я</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хектар</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стопанствата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1 453.82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над</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Ставките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зеленчуци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пипер</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размер</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2 366.82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първите</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1 577.88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над</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зеленчуци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картофи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лук</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чесън</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земеделските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стопани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ще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получат</w:t>
      </w:r>
      <w:r w:rsidR="001574C3" w:rsidRPr="001574C3">
        <w:rPr>
          <w:rFonts w:ascii="Arial" w:hAnsi="Arial" w:cs="Arial"/>
          <w:noProof/>
          <w:sz w:val="20"/>
          <w:lang w:val="en-US"/>
        </w:rPr>
        <w:t xml:space="preserve"> 1 680.12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1 120.08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надхвърлящи</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Допустимите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зеленчуци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моркови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дини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пъпеши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ще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гарантират</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плащане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от</w:t>
      </w:r>
      <w:r w:rsidR="001574C3" w:rsidRPr="001574C3">
        <w:rPr>
          <w:rFonts w:ascii="Arial" w:hAnsi="Arial" w:cs="Arial"/>
          <w:noProof/>
          <w:sz w:val="20"/>
          <w:lang w:val="en-US"/>
        </w:rPr>
        <w:t xml:space="preserve"> 899.64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първите</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599.76 </w:t>
      </w:r>
      <w:r w:rsidR="001574C3" w:rsidRPr="001574C3">
        <w:rPr>
          <w:rFonts w:ascii="Arial" w:hAnsi="Arial" w:cs="Arial" w:hint="eastAsia"/>
          <w:noProof/>
          <w:sz w:val="20"/>
          <w:lang w:val="en-US"/>
        </w:rPr>
        <w:t>лв</w:t>
      </w:r>
      <w:r w:rsidR="001574C3" w:rsidRPr="001574C3">
        <w:rPr>
          <w:rFonts w:ascii="Arial" w:hAnsi="Arial" w:cs="Arial"/>
          <w:noProof/>
          <w:sz w:val="20"/>
          <w:lang w:val="en-US"/>
        </w:rPr>
        <w:t>./</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над</w:t>
      </w:r>
      <w:r w:rsidR="001574C3" w:rsidRPr="001574C3">
        <w:rPr>
          <w:rFonts w:ascii="Arial" w:hAnsi="Arial" w:cs="Arial"/>
          <w:noProof/>
          <w:sz w:val="20"/>
          <w:lang w:val="en-US"/>
        </w:rPr>
        <w:t xml:space="preserve"> 30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Субсидията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оранжерийни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зеленчуци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е</w:t>
      </w:r>
      <w:r w:rsidR="001574C3" w:rsidRPr="001574C3">
        <w:rPr>
          <w:rFonts w:ascii="Arial" w:hAnsi="Arial" w:cs="Arial"/>
          <w:noProof/>
          <w:sz w:val="20"/>
          <w:lang w:val="en-US"/>
        </w:rPr>
        <w:t xml:space="preserve"> 13 050.46 </w:t>
      </w:r>
      <w:r w:rsidR="001574C3" w:rsidRPr="001574C3">
        <w:rPr>
          <w:rFonts w:ascii="Arial" w:hAnsi="Arial" w:cs="Arial" w:hint="eastAsia"/>
          <w:noProof/>
          <w:sz w:val="20"/>
          <w:lang w:val="en-US"/>
        </w:rPr>
        <w:t>лв</w:t>
      </w:r>
      <w:r w:rsidR="001574C3">
        <w:rPr>
          <w:rFonts w:ascii="Arial" w:hAnsi="Arial" w:cs="Arial"/>
          <w:noProof/>
          <w:sz w:val="20"/>
          <w:lang w:val="en-US"/>
        </w:rPr>
        <w:t>.</w:t>
      </w:r>
      <w:r w:rsidR="001574C3" w:rsidRPr="00F01A14">
        <w:rPr>
          <w:rFonts w:ascii="Arial" w:hAnsi="Arial" w:cs="Arial"/>
          <w:noProof/>
          <w:sz w:val="20"/>
          <w:lang w:val="en-US"/>
        </w:rPr>
        <w:t xml:space="preserve"> </w:t>
      </w:r>
      <w:r w:rsidR="001574C3" w:rsidRPr="001574C3">
        <w:rPr>
          <w:rFonts w:ascii="Arial" w:hAnsi="Arial" w:cs="Arial" w:hint="eastAsia"/>
          <w:noProof/>
          <w:sz w:val="20"/>
          <w:lang w:val="en-US"/>
        </w:rPr>
        <w:t>През</w:t>
      </w:r>
      <w:r w:rsidR="001574C3" w:rsidRPr="001574C3">
        <w:rPr>
          <w:rFonts w:ascii="Arial" w:hAnsi="Arial" w:cs="Arial"/>
          <w:noProof/>
          <w:sz w:val="20"/>
          <w:lang w:val="en-US"/>
        </w:rPr>
        <w:t xml:space="preserve"> 2021 </w:t>
      </w:r>
      <w:r w:rsidR="001574C3" w:rsidRPr="001574C3">
        <w:rPr>
          <w:rFonts w:ascii="Arial" w:hAnsi="Arial" w:cs="Arial" w:hint="eastAsia"/>
          <w:noProof/>
          <w:sz w:val="20"/>
          <w:lang w:val="en-US"/>
        </w:rPr>
        <w:t>г</w:t>
      </w:r>
      <w:r w:rsidR="001574C3" w:rsidRPr="001574C3">
        <w:rPr>
          <w:rFonts w:ascii="Arial" w:hAnsi="Arial" w:cs="Arial"/>
          <w:noProof/>
          <w:sz w:val="20"/>
          <w:lang w:val="en-US"/>
        </w:rPr>
        <w:t>.</w:t>
      </w:r>
      <w:r w:rsidR="00C83855">
        <w:rPr>
          <w:rFonts w:ascii="Arial" w:hAnsi="Arial" w:cs="Arial"/>
          <w:noProof/>
          <w:sz w:val="20"/>
        </w:rPr>
        <w:t>,</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сравнение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w:t>
      </w:r>
      <w:r w:rsidR="001574C3" w:rsidRPr="001574C3">
        <w:rPr>
          <w:rFonts w:ascii="Arial" w:hAnsi="Arial" w:cs="Arial"/>
          <w:noProof/>
          <w:sz w:val="20"/>
          <w:lang w:val="en-US"/>
        </w:rPr>
        <w:t xml:space="preserve"> 2020 </w:t>
      </w:r>
      <w:r w:rsidR="001574C3" w:rsidRPr="001574C3">
        <w:rPr>
          <w:rFonts w:ascii="Arial" w:hAnsi="Arial" w:cs="Arial" w:hint="eastAsia"/>
          <w:noProof/>
          <w:sz w:val="20"/>
          <w:lang w:val="en-US"/>
        </w:rPr>
        <w:t>г</w:t>
      </w:r>
      <w:r w:rsidR="001574C3" w:rsidRPr="001574C3">
        <w:rPr>
          <w:rFonts w:ascii="Arial" w:hAnsi="Arial" w:cs="Arial"/>
          <w:noProof/>
          <w:sz w:val="20"/>
          <w:lang w:val="en-US"/>
        </w:rPr>
        <w:t>.</w:t>
      </w:r>
      <w:r w:rsidR="00C83855">
        <w:rPr>
          <w:rFonts w:ascii="Arial" w:hAnsi="Arial" w:cs="Arial"/>
          <w:noProof/>
          <w:sz w:val="20"/>
        </w:rPr>
        <w:t>,</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наблюдава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увеличение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които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отговарят</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условията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допустимост</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всички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плодове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зеленчуци</w:t>
      </w:r>
      <w:r w:rsidR="00C83855">
        <w:rPr>
          <w:rFonts w:ascii="Arial" w:hAnsi="Arial" w:cs="Arial"/>
          <w:noProof/>
          <w:sz w:val="20"/>
        </w:rPr>
        <w:t>,</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изключение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Схемата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зеленчуци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домати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краставици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корнишони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патладжан</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където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има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спад</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допустимите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около</w:t>
      </w:r>
      <w:r w:rsidR="001574C3" w:rsidRPr="001574C3">
        <w:rPr>
          <w:rFonts w:ascii="Arial" w:hAnsi="Arial" w:cs="Arial"/>
          <w:noProof/>
          <w:sz w:val="20"/>
          <w:lang w:val="en-US"/>
        </w:rPr>
        <w:t xml:space="preserve"> 194.26 </w:t>
      </w:r>
      <w:r w:rsidR="001574C3" w:rsidRPr="001574C3">
        <w:rPr>
          <w:rFonts w:ascii="Arial" w:hAnsi="Arial" w:cs="Arial" w:hint="eastAsia"/>
          <w:noProof/>
          <w:sz w:val="20"/>
          <w:lang w:val="en-US"/>
        </w:rPr>
        <w:t>ха</w:t>
      </w:r>
      <w:r w:rsidR="001574C3" w:rsidRPr="001574C3">
        <w:rPr>
          <w:rFonts w:ascii="Arial" w:hAnsi="Arial" w:cs="Arial"/>
          <w:noProof/>
          <w:sz w:val="20"/>
          <w:lang w:val="en-US"/>
        </w:rPr>
        <w:t xml:space="preserve">. </w:t>
      </w:r>
      <w:r w:rsidR="00C83855">
        <w:rPr>
          <w:rFonts w:ascii="Arial" w:hAnsi="Arial" w:cs="Arial"/>
          <w:noProof/>
          <w:sz w:val="20"/>
        </w:rPr>
        <w:t>За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Кампания</w:t>
      </w:r>
      <w:r w:rsidR="00C83855" w:rsidRPr="00C83855">
        <w:rPr>
          <w:rFonts w:ascii="Arial" w:hAnsi="Arial" w:cs="Arial"/>
          <w:noProof/>
          <w:sz w:val="20"/>
          <w:lang w:val="en-US"/>
        </w:rPr>
        <w:t xml:space="preserve"> 2020 </w:t>
      </w:r>
      <w:r w:rsidR="00C83855" w:rsidRPr="00C83855">
        <w:rPr>
          <w:rFonts w:ascii="Arial" w:hAnsi="Arial" w:cs="Arial" w:hint="eastAsia"/>
          <w:noProof/>
          <w:sz w:val="20"/>
          <w:lang w:val="en-US"/>
        </w:rPr>
        <w:t>земеделските</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стопани</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отглеждащи</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плодове</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и</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зеленчуци</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получиха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по</w:t>
      </w:r>
      <w:r w:rsidR="00C83855" w:rsidRPr="00C83855">
        <w:rPr>
          <w:rFonts w:ascii="Arial" w:hAnsi="Arial" w:cs="Arial"/>
          <w:noProof/>
          <w:sz w:val="20"/>
          <w:lang w:val="en-US"/>
        </w:rPr>
        <w:t>-</w:t>
      </w:r>
      <w:r w:rsidR="00C83855" w:rsidRPr="00C83855">
        <w:rPr>
          <w:rFonts w:ascii="Arial" w:hAnsi="Arial" w:cs="Arial" w:hint="eastAsia"/>
          <w:noProof/>
          <w:sz w:val="20"/>
          <w:lang w:val="en-US"/>
        </w:rPr>
        <w:t>висок</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размер</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на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подпомагането</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по</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схемите</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за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обвързана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подкрепа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в</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резултат</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на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допълнителен</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трансфер</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на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средства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в</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размер</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на</w:t>
      </w:r>
      <w:r w:rsidR="00C83855" w:rsidRPr="00C83855">
        <w:rPr>
          <w:rFonts w:ascii="Arial" w:hAnsi="Arial" w:cs="Arial"/>
          <w:noProof/>
          <w:sz w:val="20"/>
          <w:lang w:val="en-US"/>
        </w:rPr>
        <w:t xml:space="preserve"> 10,5 </w:t>
      </w:r>
      <w:r w:rsidR="00C83855" w:rsidRPr="00C83855">
        <w:rPr>
          <w:rFonts w:ascii="Arial" w:hAnsi="Arial" w:cs="Arial" w:hint="eastAsia"/>
          <w:noProof/>
          <w:sz w:val="20"/>
          <w:lang w:val="en-US"/>
        </w:rPr>
        <w:t>млн</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лева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от</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ПРСР</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определен</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с</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Регламент</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за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изпълнение</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ЕС</w:t>
      </w:r>
      <w:r w:rsidR="00C83855" w:rsidRPr="00C83855">
        <w:rPr>
          <w:rFonts w:ascii="Arial" w:hAnsi="Arial" w:cs="Arial"/>
          <w:noProof/>
          <w:sz w:val="20"/>
          <w:lang w:val="en-US"/>
        </w:rPr>
        <w:t xml:space="preserve">)2020/1424 </w:t>
      </w:r>
      <w:r w:rsidR="00C83855" w:rsidRPr="00C83855">
        <w:rPr>
          <w:rFonts w:ascii="Arial" w:hAnsi="Arial" w:cs="Arial" w:hint="eastAsia"/>
          <w:noProof/>
          <w:sz w:val="20"/>
          <w:lang w:val="en-US"/>
        </w:rPr>
        <w:t>на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Комисията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от</w:t>
      </w:r>
      <w:r w:rsidR="00C83855" w:rsidRPr="00C83855">
        <w:rPr>
          <w:rFonts w:ascii="Arial" w:hAnsi="Arial" w:cs="Arial"/>
          <w:noProof/>
          <w:sz w:val="20"/>
          <w:lang w:val="en-US"/>
        </w:rPr>
        <w:t xml:space="preserve"> 08 </w:t>
      </w:r>
      <w:r w:rsidR="00C83855" w:rsidRPr="00C83855">
        <w:rPr>
          <w:rFonts w:ascii="Arial" w:hAnsi="Arial" w:cs="Arial" w:hint="eastAsia"/>
          <w:noProof/>
          <w:sz w:val="20"/>
          <w:lang w:val="en-US"/>
        </w:rPr>
        <w:t>октомври</w:t>
      </w:r>
      <w:r w:rsidR="00C83855" w:rsidRPr="00C83855">
        <w:rPr>
          <w:rFonts w:ascii="Arial" w:hAnsi="Arial" w:cs="Arial"/>
          <w:noProof/>
          <w:sz w:val="20"/>
          <w:lang w:val="en-US"/>
        </w:rPr>
        <w:t xml:space="preserve"> 2020 </w:t>
      </w:r>
      <w:r w:rsidR="00C83855" w:rsidRPr="00C83855">
        <w:rPr>
          <w:rFonts w:ascii="Arial" w:hAnsi="Arial" w:cs="Arial" w:hint="eastAsia"/>
          <w:noProof/>
          <w:sz w:val="20"/>
          <w:lang w:val="en-US"/>
        </w:rPr>
        <w:t>година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с</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цел</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ограничаване</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на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последиците</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от</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пандемията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от</w:t>
      </w:r>
      <w:r w:rsidR="00C83855" w:rsidRPr="00C83855">
        <w:rPr>
          <w:rFonts w:ascii="Arial" w:hAnsi="Arial" w:cs="Arial"/>
          <w:noProof/>
          <w:sz w:val="20"/>
          <w:lang w:val="en-US"/>
        </w:rPr>
        <w:t xml:space="preserve"> COVID19 </w:t>
      </w:r>
      <w:r w:rsidR="00C83855" w:rsidRPr="00C83855">
        <w:rPr>
          <w:rFonts w:ascii="Arial" w:hAnsi="Arial" w:cs="Arial" w:hint="eastAsia"/>
          <w:noProof/>
          <w:sz w:val="20"/>
          <w:lang w:val="en-US"/>
        </w:rPr>
        <w:t>и</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произтичащите</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от</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нея</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затруднения</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за</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селскостопанския</w:t>
      </w:r>
      <w:r w:rsidR="00C83855" w:rsidRPr="00C83855">
        <w:rPr>
          <w:rFonts w:ascii="Arial" w:hAnsi="Arial" w:cs="Arial"/>
          <w:noProof/>
          <w:sz w:val="20"/>
          <w:lang w:val="en-US"/>
        </w:rPr>
        <w:t xml:space="preserve"> </w:t>
      </w:r>
      <w:r w:rsidR="00C83855" w:rsidRPr="00C83855">
        <w:rPr>
          <w:rFonts w:ascii="Arial" w:hAnsi="Arial" w:cs="Arial" w:hint="eastAsia"/>
          <w:noProof/>
          <w:sz w:val="20"/>
          <w:lang w:val="en-US"/>
        </w:rPr>
        <w:t>сектор</w:t>
      </w:r>
      <w:r w:rsidR="00C83855">
        <w:rPr>
          <w:rFonts w:ascii="Arial" w:hAnsi="Arial" w:cs="Arial"/>
          <w:noProof/>
          <w:sz w:val="20"/>
        </w:rPr>
        <w:t xml:space="preserve">. </w:t>
      </w:r>
      <w:r w:rsidR="001574C3" w:rsidRPr="001574C3">
        <w:rPr>
          <w:rFonts w:ascii="Arial" w:hAnsi="Arial" w:cs="Arial" w:hint="eastAsia"/>
          <w:noProof/>
          <w:sz w:val="20"/>
          <w:lang w:val="en-US"/>
        </w:rPr>
        <w:t>Отчитайки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всички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изисквания</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европейското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националното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законодателство</w:t>
      </w:r>
      <w:r w:rsidR="00C83855">
        <w:rPr>
          <w:rFonts w:ascii="Arial" w:hAnsi="Arial" w:cs="Arial"/>
          <w:noProof/>
          <w:sz w:val="20"/>
        </w:rPr>
        <w:t>,</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обвързано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подпомагане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за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кампания</w:t>
      </w:r>
      <w:r w:rsidR="001574C3" w:rsidRPr="001574C3">
        <w:rPr>
          <w:rFonts w:ascii="Arial" w:hAnsi="Arial" w:cs="Arial"/>
          <w:noProof/>
          <w:sz w:val="20"/>
          <w:lang w:val="en-US"/>
        </w:rPr>
        <w:t xml:space="preserve"> 2021 </w:t>
      </w:r>
      <w:r w:rsidR="001574C3" w:rsidRPr="001574C3">
        <w:rPr>
          <w:rFonts w:ascii="Arial" w:hAnsi="Arial" w:cs="Arial" w:hint="eastAsia"/>
          <w:noProof/>
          <w:sz w:val="20"/>
          <w:lang w:val="en-US"/>
        </w:rPr>
        <w:t>са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определени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максималните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възможни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ставки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хектар</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които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позволяват</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спази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размера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бюджета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при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отразяване</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на</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всички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допустими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площи</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по</w:t>
      </w:r>
      <w:r w:rsidR="001574C3" w:rsidRPr="001574C3">
        <w:rPr>
          <w:rFonts w:ascii="Arial" w:hAnsi="Arial" w:cs="Arial"/>
          <w:noProof/>
          <w:sz w:val="20"/>
          <w:lang w:val="en-US"/>
        </w:rPr>
        <w:t xml:space="preserve"> </w:t>
      </w:r>
      <w:r w:rsidR="001574C3" w:rsidRPr="001574C3">
        <w:rPr>
          <w:rFonts w:ascii="Arial" w:hAnsi="Arial" w:cs="Arial" w:hint="eastAsia"/>
          <w:noProof/>
          <w:sz w:val="20"/>
          <w:lang w:val="en-US"/>
        </w:rPr>
        <w:t>схемите</w:t>
      </w:r>
      <w:r w:rsidR="001574C3" w:rsidRPr="001574C3">
        <w:rPr>
          <w:rFonts w:ascii="Arial" w:hAnsi="Arial" w:cs="Arial"/>
          <w:noProof/>
          <w:sz w:val="20"/>
          <w:lang w:val="en-US"/>
        </w:rPr>
        <w:t>.</w:t>
      </w:r>
      <w:r w:rsidR="00C83855">
        <w:rPr>
          <w:rFonts w:ascii="Arial" w:hAnsi="Arial" w:cs="Arial"/>
          <w:noProof/>
          <w:sz w:val="20"/>
        </w:rPr>
        <w:t xml:space="preserve"> На 11 март 2022 бяха преведени н</w:t>
      </w:r>
      <w:r w:rsidR="00C83855" w:rsidRPr="00C83855">
        <w:rPr>
          <w:rFonts w:ascii="Arial" w:hAnsi="Arial" w:cs="Arial" w:hint="eastAsia"/>
          <w:noProof/>
          <w:sz w:val="20"/>
        </w:rPr>
        <w:t>ад</w:t>
      </w:r>
      <w:r w:rsidR="00C83855" w:rsidRPr="00C83855">
        <w:rPr>
          <w:rFonts w:ascii="Arial" w:hAnsi="Arial" w:cs="Arial"/>
          <w:noProof/>
          <w:sz w:val="20"/>
        </w:rPr>
        <w:t xml:space="preserve"> 76 </w:t>
      </w:r>
      <w:r w:rsidR="00C83855" w:rsidRPr="00C83855">
        <w:rPr>
          <w:rFonts w:ascii="Arial" w:hAnsi="Arial" w:cs="Arial" w:hint="eastAsia"/>
          <w:noProof/>
          <w:sz w:val="20"/>
        </w:rPr>
        <w:t>млн</w:t>
      </w:r>
      <w:r w:rsidR="00C83855" w:rsidRPr="00C83855">
        <w:rPr>
          <w:rFonts w:ascii="Arial" w:hAnsi="Arial" w:cs="Arial"/>
          <w:noProof/>
          <w:sz w:val="20"/>
        </w:rPr>
        <w:t xml:space="preserve">. </w:t>
      </w:r>
      <w:r w:rsidR="00C83855" w:rsidRPr="00C83855">
        <w:rPr>
          <w:rFonts w:ascii="Arial" w:hAnsi="Arial" w:cs="Arial" w:hint="eastAsia"/>
          <w:noProof/>
          <w:sz w:val="20"/>
        </w:rPr>
        <w:t>лв</w:t>
      </w:r>
      <w:r w:rsidR="00C83855" w:rsidRPr="00C83855">
        <w:rPr>
          <w:rFonts w:ascii="Arial" w:hAnsi="Arial" w:cs="Arial"/>
          <w:noProof/>
          <w:sz w:val="20"/>
        </w:rPr>
        <w:t xml:space="preserve">. </w:t>
      </w:r>
      <w:r w:rsidR="00C83855">
        <w:rPr>
          <w:rFonts w:ascii="Arial" w:hAnsi="Arial" w:cs="Arial" w:hint="eastAsia"/>
          <w:noProof/>
          <w:sz w:val="20"/>
          <w:lang w:val="en-US"/>
        </w:rPr>
        <w:t>на</w:t>
      </w:r>
      <w:r w:rsidR="00C83855" w:rsidRPr="00C83855">
        <w:rPr>
          <w:rFonts w:ascii="Arial" w:hAnsi="Arial" w:cs="Arial"/>
          <w:noProof/>
          <w:sz w:val="20"/>
        </w:rPr>
        <w:t xml:space="preserve"> </w:t>
      </w:r>
      <w:r w:rsidR="00C83855" w:rsidRPr="00C83855">
        <w:rPr>
          <w:rFonts w:ascii="Arial" w:hAnsi="Arial" w:cs="Arial" w:hint="eastAsia"/>
          <w:noProof/>
          <w:sz w:val="20"/>
        </w:rPr>
        <w:t>производителите</w:t>
      </w:r>
      <w:r w:rsidR="00C83855" w:rsidRPr="00C83855">
        <w:rPr>
          <w:rFonts w:ascii="Arial" w:hAnsi="Arial" w:cs="Arial"/>
          <w:noProof/>
          <w:sz w:val="20"/>
        </w:rPr>
        <w:t xml:space="preserve"> </w:t>
      </w:r>
      <w:r w:rsidR="00C83855" w:rsidRPr="00C83855">
        <w:rPr>
          <w:rFonts w:ascii="Arial" w:hAnsi="Arial" w:cs="Arial" w:hint="eastAsia"/>
          <w:noProof/>
          <w:sz w:val="20"/>
        </w:rPr>
        <w:t>на</w:t>
      </w:r>
      <w:r w:rsidR="00C83855" w:rsidRPr="00C83855">
        <w:rPr>
          <w:rFonts w:ascii="Arial" w:hAnsi="Arial" w:cs="Arial"/>
          <w:noProof/>
          <w:sz w:val="20"/>
        </w:rPr>
        <w:t xml:space="preserve"> </w:t>
      </w:r>
      <w:r w:rsidR="00C83855" w:rsidRPr="00C83855">
        <w:rPr>
          <w:rFonts w:ascii="Arial" w:hAnsi="Arial" w:cs="Arial" w:hint="eastAsia"/>
          <w:noProof/>
          <w:sz w:val="20"/>
        </w:rPr>
        <w:t>плодове</w:t>
      </w:r>
      <w:r w:rsidR="00C83855" w:rsidRPr="00C83855">
        <w:rPr>
          <w:rFonts w:ascii="Arial" w:hAnsi="Arial" w:cs="Arial"/>
          <w:noProof/>
          <w:sz w:val="20"/>
        </w:rPr>
        <w:t xml:space="preserve"> </w:t>
      </w:r>
      <w:r w:rsidR="00C83855" w:rsidRPr="00C83855">
        <w:rPr>
          <w:rFonts w:ascii="Arial" w:hAnsi="Arial" w:cs="Arial" w:hint="eastAsia"/>
          <w:noProof/>
          <w:sz w:val="20"/>
        </w:rPr>
        <w:t>и</w:t>
      </w:r>
      <w:r w:rsidR="00C83855" w:rsidRPr="00C83855">
        <w:rPr>
          <w:rFonts w:ascii="Arial" w:hAnsi="Arial" w:cs="Arial"/>
          <w:noProof/>
          <w:sz w:val="20"/>
        </w:rPr>
        <w:t xml:space="preserve"> </w:t>
      </w:r>
      <w:r w:rsidR="00C83855" w:rsidRPr="00C83855">
        <w:rPr>
          <w:rFonts w:ascii="Arial" w:hAnsi="Arial" w:cs="Arial" w:hint="eastAsia"/>
          <w:noProof/>
          <w:sz w:val="20"/>
        </w:rPr>
        <w:t>зеленчуци</w:t>
      </w:r>
      <w:r w:rsidR="00C83855" w:rsidRPr="00C83855">
        <w:rPr>
          <w:rFonts w:ascii="Arial" w:hAnsi="Arial" w:cs="Arial"/>
          <w:noProof/>
          <w:sz w:val="20"/>
        </w:rPr>
        <w:t xml:space="preserve"> </w:t>
      </w:r>
      <w:r w:rsidR="00C83855" w:rsidRPr="00C83855">
        <w:rPr>
          <w:rFonts w:ascii="Arial" w:hAnsi="Arial" w:cs="Arial" w:hint="eastAsia"/>
          <w:noProof/>
          <w:sz w:val="20"/>
        </w:rPr>
        <w:t>по</w:t>
      </w:r>
      <w:r w:rsidR="00C83855" w:rsidRPr="00C83855">
        <w:rPr>
          <w:rFonts w:ascii="Arial" w:hAnsi="Arial" w:cs="Arial"/>
          <w:noProof/>
          <w:sz w:val="20"/>
        </w:rPr>
        <w:t xml:space="preserve"> </w:t>
      </w:r>
      <w:r w:rsidR="00C83855" w:rsidRPr="00C83855">
        <w:rPr>
          <w:rFonts w:ascii="Arial" w:hAnsi="Arial" w:cs="Arial" w:hint="eastAsia"/>
          <w:noProof/>
          <w:sz w:val="20"/>
        </w:rPr>
        <w:t>схемите</w:t>
      </w:r>
      <w:r w:rsidR="00C83855" w:rsidRPr="00C83855">
        <w:rPr>
          <w:rFonts w:ascii="Arial" w:hAnsi="Arial" w:cs="Arial"/>
          <w:noProof/>
          <w:sz w:val="20"/>
        </w:rPr>
        <w:t xml:space="preserve"> </w:t>
      </w:r>
      <w:r w:rsidR="00C83855" w:rsidRPr="00C83855">
        <w:rPr>
          <w:rFonts w:ascii="Arial" w:hAnsi="Arial" w:cs="Arial" w:hint="eastAsia"/>
          <w:noProof/>
          <w:sz w:val="20"/>
        </w:rPr>
        <w:t>за</w:t>
      </w:r>
      <w:r w:rsidR="00C83855" w:rsidRPr="00C83855">
        <w:rPr>
          <w:rFonts w:ascii="Arial" w:hAnsi="Arial" w:cs="Arial"/>
          <w:noProof/>
          <w:sz w:val="20"/>
        </w:rPr>
        <w:t xml:space="preserve"> </w:t>
      </w:r>
      <w:r w:rsidR="00C83855" w:rsidRPr="00C83855">
        <w:rPr>
          <w:rFonts w:ascii="Arial" w:hAnsi="Arial" w:cs="Arial" w:hint="eastAsia"/>
          <w:noProof/>
          <w:sz w:val="20"/>
        </w:rPr>
        <w:t>обвързана</w:t>
      </w:r>
      <w:r w:rsidR="00C83855" w:rsidRPr="00C83855">
        <w:rPr>
          <w:rFonts w:ascii="Arial" w:hAnsi="Arial" w:cs="Arial"/>
          <w:noProof/>
          <w:sz w:val="20"/>
        </w:rPr>
        <w:t xml:space="preserve"> </w:t>
      </w:r>
      <w:r w:rsidR="00C83855" w:rsidRPr="00C83855">
        <w:rPr>
          <w:rFonts w:ascii="Arial" w:hAnsi="Arial" w:cs="Arial" w:hint="eastAsia"/>
          <w:noProof/>
          <w:sz w:val="20"/>
        </w:rPr>
        <w:t>подкрепа</w:t>
      </w:r>
      <w:r w:rsidR="00C83855" w:rsidRPr="00C83855">
        <w:rPr>
          <w:rFonts w:ascii="Arial" w:hAnsi="Arial" w:cs="Arial"/>
          <w:noProof/>
          <w:sz w:val="20"/>
        </w:rPr>
        <w:t xml:space="preserve"> </w:t>
      </w:r>
      <w:r w:rsidR="00C83855" w:rsidRPr="00C83855">
        <w:rPr>
          <w:rFonts w:ascii="Arial" w:hAnsi="Arial" w:cs="Arial" w:hint="eastAsia"/>
          <w:noProof/>
          <w:sz w:val="20"/>
        </w:rPr>
        <w:t>за</w:t>
      </w:r>
      <w:r w:rsidR="00C83855" w:rsidRPr="00C83855">
        <w:rPr>
          <w:rFonts w:ascii="Arial" w:hAnsi="Arial" w:cs="Arial"/>
          <w:noProof/>
          <w:sz w:val="20"/>
        </w:rPr>
        <w:t xml:space="preserve"> </w:t>
      </w:r>
      <w:r w:rsidR="00C83855" w:rsidRPr="00C83855">
        <w:rPr>
          <w:rFonts w:ascii="Arial" w:hAnsi="Arial" w:cs="Arial" w:hint="eastAsia"/>
          <w:noProof/>
          <w:sz w:val="20"/>
        </w:rPr>
        <w:t>Кампания</w:t>
      </w:r>
      <w:r w:rsidR="00C83855" w:rsidRPr="00C83855">
        <w:rPr>
          <w:rFonts w:ascii="Arial" w:hAnsi="Arial" w:cs="Arial"/>
          <w:noProof/>
          <w:sz w:val="20"/>
        </w:rPr>
        <w:t xml:space="preserve"> 2021</w:t>
      </w:r>
      <w:r w:rsidR="00C83855">
        <w:rPr>
          <w:rFonts w:ascii="Arial" w:hAnsi="Arial" w:cs="Arial"/>
          <w:noProof/>
          <w:sz w:val="20"/>
        </w:rPr>
        <w:t>.</w:t>
      </w:r>
    </w:p>
    <w:p w:rsidR="003F484F" w:rsidRPr="001574C3" w:rsidRDefault="003F484F" w:rsidP="00986FBA">
      <w:pPr>
        <w:jc w:val="both"/>
        <w:rPr>
          <w:rFonts w:ascii="Arial" w:hAnsi="Arial" w:cs="Arial"/>
          <w:noProof/>
          <w:sz w:val="20"/>
        </w:rPr>
      </w:pPr>
    </w:p>
    <w:p w:rsidR="00224453" w:rsidRPr="00F01A14" w:rsidRDefault="003F484F" w:rsidP="00986FBA">
      <w:pPr>
        <w:jc w:val="both"/>
        <w:rPr>
          <w:rFonts w:ascii="Arial" w:hAnsi="Arial" w:cs="Arial"/>
          <w:noProof/>
          <w:sz w:val="20"/>
          <w:lang w:val="en-US"/>
        </w:rPr>
      </w:pPr>
      <w:r>
        <w:rPr>
          <w:rFonts w:ascii="Arial" w:hAnsi="Arial" w:cs="Arial"/>
          <w:b/>
          <w:noProof/>
          <w:sz w:val="20"/>
        </w:rPr>
        <w:t>2.</w:t>
      </w:r>
      <w:r w:rsidR="00DA55BC">
        <w:rPr>
          <w:rFonts w:ascii="Arial" w:hAnsi="Arial" w:cs="Arial"/>
          <w:b/>
          <w:noProof/>
          <w:sz w:val="20"/>
        </w:rPr>
        <w:t xml:space="preserve"> </w:t>
      </w:r>
      <w:r w:rsidR="00F338EA">
        <w:rPr>
          <w:rFonts w:ascii="Arial" w:hAnsi="Arial" w:cs="Arial"/>
          <w:b/>
          <w:noProof/>
          <w:sz w:val="20"/>
        </w:rPr>
        <w:t>В помощ на земеделските стопани</w:t>
      </w:r>
      <w:r w:rsidR="00EA7976">
        <w:rPr>
          <w:rFonts w:ascii="Arial" w:hAnsi="Arial" w:cs="Arial"/>
          <w:b/>
          <w:noProof/>
          <w:sz w:val="20"/>
        </w:rPr>
        <w:t>,</w:t>
      </w:r>
      <w:r w:rsidR="00F338EA">
        <w:rPr>
          <w:rFonts w:ascii="Arial" w:hAnsi="Arial" w:cs="Arial"/>
          <w:b/>
          <w:noProof/>
          <w:sz w:val="20"/>
        </w:rPr>
        <w:t xml:space="preserve"> </w:t>
      </w:r>
      <w:r w:rsidR="00EA7976">
        <w:rPr>
          <w:rFonts w:ascii="Arial" w:hAnsi="Arial" w:cs="Arial"/>
          <w:b/>
          <w:noProof/>
          <w:sz w:val="20"/>
        </w:rPr>
        <w:t xml:space="preserve">на интернет страницата на </w:t>
      </w:r>
      <w:r w:rsidR="009776C3" w:rsidRPr="007F3AA4">
        <w:rPr>
          <w:rFonts w:ascii="Arial" w:hAnsi="Arial" w:cs="Arial"/>
          <w:b/>
          <w:noProof/>
          <w:sz w:val="20"/>
        </w:rPr>
        <w:t>Министерс</w:t>
      </w:r>
      <w:r w:rsidR="00F338EA">
        <w:rPr>
          <w:rFonts w:ascii="Arial" w:hAnsi="Arial" w:cs="Arial"/>
          <w:b/>
          <w:noProof/>
          <w:sz w:val="20"/>
        </w:rPr>
        <w:t xml:space="preserve">твото на земеделието </w:t>
      </w:r>
      <w:r w:rsidR="00EA7976">
        <w:rPr>
          <w:rFonts w:ascii="Arial" w:hAnsi="Arial" w:cs="Arial"/>
          <w:b/>
          <w:noProof/>
          <w:sz w:val="20"/>
        </w:rPr>
        <w:t xml:space="preserve">беше </w:t>
      </w:r>
      <w:r w:rsidR="00F338EA">
        <w:rPr>
          <w:rFonts w:ascii="Arial" w:hAnsi="Arial" w:cs="Arial"/>
          <w:b/>
          <w:noProof/>
          <w:sz w:val="20"/>
        </w:rPr>
        <w:t>публикува</w:t>
      </w:r>
      <w:r w:rsidR="00EA7976">
        <w:rPr>
          <w:rFonts w:ascii="Arial" w:hAnsi="Arial" w:cs="Arial"/>
          <w:b/>
          <w:noProof/>
          <w:sz w:val="20"/>
        </w:rPr>
        <w:t>н</w:t>
      </w:r>
      <w:r w:rsidR="00F338EA">
        <w:rPr>
          <w:rFonts w:ascii="Arial" w:hAnsi="Arial" w:cs="Arial"/>
          <w:b/>
          <w:noProof/>
          <w:sz w:val="20"/>
        </w:rPr>
        <w:t xml:space="preserve"> </w:t>
      </w:r>
      <w:r w:rsidR="009776C3" w:rsidRPr="007F3AA4">
        <w:rPr>
          <w:rFonts w:ascii="Arial" w:hAnsi="Arial" w:cs="Arial"/>
          <w:b/>
          <w:noProof/>
          <w:sz w:val="20"/>
        </w:rPr>
        <w:t xml:space="preserve">Наръчник за кандидадстване </w:t>
      </w:r>
      <w:r w:rsidR="00F338EA">
        <w:rPr>
          <w:rFonts w:ascii="Arial" w:hAnsi="Arial" w:cs="Arial"/>
          <w:b/>
          <w:noProof/>
          <w:sz w:val="20"/>
        </w:rPr>
        <w:t>за</w:t>
      </w:r>
      <w:r w:rsidR="009776C3" w:rsidRPr="007F3AA4">
        <w:rPr>
          <w:rFonts w:ascii="Arial" w:hAnsi="Arial" w:cs="Arial"/>
          <w:b/>
          <w:noProof/>
          <w:sz w:val="20"/>
        </w:rPr>
        <w:t xml:space="preserve"> директни плащания </w:t>
      </w:r>
      <w:r w:rsidR="00F338EA">
        <w:rPr>
          <w:rFonts w:ascii="Arial" w:hAnsi="Arial" w:cs="Arial"/>
          <w:b/>
          <w:noProof/>
          <w:sz w:val="20"/>
        </w:rPr>
        <w:t>за к</w:t>
      </w:r>
      <w:r w:rsidR="009776C3" w:rsidRPr="007F3AA4">
        <w:rPr>
          <w:rFonts w:ascii="Arial" w:hAnsi="Arial" w:cs="Arial"/>
          <w:b/>
          <w:noProof/>
          <w:sz w:val="20"/>
        </w:rPr>
        <w:t>ампания 2022</w:t>
      </w:r>
      <w:r w:rsidR="00F338EA">
        <w:rPr>
          <w:rFonts w:ascii="Arial" w:hAnsi="Arial" w:cs="Arial"/>
          <w:b/>
          <w:noProof/>
          <w:sz w:val="20"/>
        </w:rPr>
        <w:t>.</w:t>
      </w:r>
      <w:r w:rsidR="009776C3" w:rsidRPr="007F3AA4">
        <w:rPr>
          <w:rFonts w:ascii="Arial" w:hAnsi="Arial" w:cs="Arial"/>
          <w:noProof/>
          <w:sz w:val="20"/>
        </w:rPr>
        <w:t xml:space="preserve"> </w:t>
      </w:r>
      <w:r w:rsidR="00F338EA" w:rsidRPr="00F01A14">
        <w:rPr>
          <w:rFonts w:ascii="Arial" w:hAnsi="Arial" w:cs="Arial" w:hint="eastAsia"/>
          <w:noProof/>
          <w:sz w:val="20"/>
          <w:lang w:val="en-US"/>
        </w:rPr>
        <w:t>Документът</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съдържа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информация</w:t>
      </w:r>
      <w:r w:rsidR="00F338EA">
        <w:rPr>
          <w:rFonts w:ascii="Arial" w:hAnsi="Arial" w:cs="Arial" w:hint="eastAsia"/>
          <w:noProof/>
          <w:sz w:val="20"/>
          <w:lang w:val="en-US"/>
        </w:rPr>
        <w:t>та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необходима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за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подаване</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на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заявление</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за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подпомагане</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и</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изпълнение</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на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нормативните</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изисквания</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по</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схеми</w:t>
      </w:r>
      <w:r w:rsidR="00E20767">
        <w:rPr>
          <w:rFonts w:ascii="Arial" w:hAnsi="Arial" w:cs="Arial" w:hint="eastAsia"/>
          <w:noProof/>
          <w:sz w:val="20"/>
          <w:lang w:val="en-US"/>
        </w:rPr>
        <w:t>те</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на</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директните</w:t>
      </w:r>
      <w:r w:rsidR="00F338EA" w:rsidRPr="00F01A14">
        <w:rPr>
          <w:rFonts w:ascii="Arial" w:hAnsi="Arial" w:cs="Arial"/>
          <w:noProof/>
          <w:sz w:val="20"/>
          <w:lang w:val="en-US"/>
        </w:rPr>
        <w:t xml:space="preserve"> </w:t>
      </w:r>
      <w:r w:rsidR="00F338EA" w:rsidRPr="00F01A14">
        <w:rPr>
          <w:rFonts w:ascii="Arial" w:hAnsi="Arial" w:cs="Arial" w:hint="eastAsia"/>
          <w:noProof/>
          <w:sz w:val="20"/>
          <w:lang w:val="en-US"/>
        </w:rPr>
        <w:t>плащания</w:t>
      </w:r>
      <w:r w:rsidR="00E20767" w:rsidRPr="00F01A14">
        <w:rPr>
          <w:rFonts w:ascii="Arial" w:hAnsi="Arial" w:cs="Arial"/>
          <w:noProof/>
          <w:sz w:val="20"/>
          <w:lang w:val="en-US"/>
        </w:rPr>
        <w:t>. Електронната версия на</w:t>
      </w:r>
      <w:r w:rsidR="00DA55BC" w:rsidRPr="00F01A14">
        <w:rPr>
          <w:rFonts w:ascii="Arial" w:hAnsi="Arial" w:cs="Arial"/>
          <w:noProof/>
          <w:sz w:val="20"/>
          <w:lang w:val="en-US"/>
        </w:rPr>
        <w:t xml:space="preserve"> наръчника може да </w:t>
      </w:r>
      <w:r w:rsidR="00E20767" w:rsidRPr="00F01A14">
        <w:rPr>
          <w:rFonts w:ascii="Arial" w:hAnsi="Arial" w:cs="Arial"/>
          <w:noProof/>
          <w:sz w:val="20"/>
          <w:lang w:val="en-US"/>
        </w:rPr>
        <w:t>бъде намерена</w:t>
      </w:r>
      <w:r w:rsidR="00DA55BC" w:rsidRPr="00F01A14">
        <w:rPr>
          <w:rFonts w:ascii="Arial" w:hAnsi="Arial" w:cs="Arial"/>
          <w:noProof/>
          <w:sz w:val="20"/>
          <w:lang w:val="en-US"/>
        </w:rPr>
        <w:t xml:space="preserve"> на следния линк:</w:t>
      </w:r>
    </w:p>
    <w:p w:rsidR="00224453" w:rsidRDefault="008C3A35" w:rsidP="00986FBA">
      <w:pPr>
        <w:jc w:val="both"/>
        <w:rPr>
          <w:rFonts w:ascii="Arial" w:hAnsi="Arial" w:cs="Arial"/>
          <w:noProof/>
          <w:sz w:val="20"/>
        </w:rPr>
      </w:pPr>
      <w:hyperlink r:id="rId8" w:history="1">
        <w:r w:rsidR="00224453" w:rsidRPr="00101526">
          <w:rPr>
            <w:rStyle w:val="Hyperlink"/>
            <w:rFonts w:ascii="Arial" w:hAnsi="Arial" w:cs="Arial"/>
            <w:noProof/>
            <w:sz w:val="20"/>
          </w:rPr>
          <w:t>https://www.mzh.government.bg/media/filer_public/2022/03/04/guide_dp_2022_03_qpSi1sq.pdf</w:t>
        </w:r>
      </w:hyperlink>
    </w:p>
    <w:p w:rsidR="00DA55BC" w:rsidRPr="007F3AA4" w:rsidRDefault="00DA55BC" w:rsidP="00986FBA">
      <w:pPr>
        <w:jc w:val="both"/>
        <w:rPr>
          <w:rFonts w:ascii="Arial" w:hAnsi="Arial" w:cs="Arial"/>
          <w:noProof/>
          <w:sz w:val="20"/>
        </w:rPr>
      </w:pPr>
    </w:p>
    <w:p w:rsidR="00EE7549" w:rsidRPr="007F3AA4" w:rsidRDefault="00EE7549" w:rsidP="001F08A2">
      <w:pPr>
        <w:jc w:val="both"/>
        <w:rPr>
          <w:rFonts w:ascii="Arial" w:hAnsi="Arial" w:cs="Arial"/>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986FBA" w:rsidP="008B7A95">
            <w:pPr>
              <w:tabs>
                <w:tab w:val="left" w:pos="1020"/>
              </w:tabs>
              <w:autoSpaceDE w:val="0"/>
              <w:autoSpaceDN w:val="0"/>
              <w:adjustRightInd w:val="0"/>
              <w:jc w:val="both"/>
              <w:rPr>
                <w:rFonts w:ascii="Arial" w:hAnsi="Arial" w:cs="Arial"/>
                <w:b/>
                <w:i/>
                <w:iCs/>
                <w:noProof/>
                <w:sz w:val="20"/>
              </w:rPr>
            </w:pPr>
            <w:r>
              <w:rPr>
                <w:rFonts w:ascii="Arial" w:hAnsi="Arial" w:cs="Arial"/>
                <w:b/>
                <w:i/>
                <w:noProof/>
                <w:sz w:val="20"/>
              </w:rPr>
              <w:t>ОСП</w:t>
            </w:r>
            <w:r w:rsidR="00F63523">
              <w:rPr>
                <w:rFonts w:ascii="Arial" w:hAnsi="Arial" w:cs="Arial"/>
                <w:b/>
                <w:i/>
                <w:noProof/>
                <w:sz w:val="20"/>
              </w:rPr>
              <w:t xml:space="preserve"> 2023-2027</w:t>
            </w:r>
            <w:r w:rsidR="001B1430" w:rsidRPr="0002016E">
              <w:rPr>
                <w:rFonts w:ascii="Arial" w:hAnsi="Arial" w:cs="Arial"/>
                <w:b/>
                <w:i/>
                <w:noProof/>
                <w:sz w:val="20"/>
              </w:rPr>
              <w:t xml:space="preserve"> г.</w:t>
            </w:r>
          </w:p>
        </w:tc>
        <w:tc>
          <w:tcPr>
            <w:tcW w:w="256" w:type="dxa"/>
          </w:tcPr>
          <w:p w:rsidR="001B1430" w:rsidRPr="0002016E" w:rsidRDefault="001B1430" w:rsidP="008B7A95">
            <w:pPr>
              <w:jc w:val="both"/>
              <w:rPr>
                <w:rFonts w:ascii="Arial" w:hAnsi="Arial" w:cs="Arial"/>
                <w:b/>
                <w:noProof/>
                <w:sz w:val="20"/>
              </w:rPr>
            </w:pPr>
          </w:p>
        </w:tc>
      </w:tr>
    </w:tbl>
    <w:p w:rsidR="00986FBA" w:rsidRDefault="00986FBA" w:rsidP="0017630A">
      <w:pPr>
        <w:jc w:val="both"/>
        <w:rPr>
          <w:rFonts w:ascii="Arial" w:hAnsi="Arial" w:cs="Arial"/>
          <w:b/>
          <w:noProof/>
          <w:sz w:val="20"/>
        </w:rPr>
      </w:pPr>
    </w:p>
    <w:p w:rsidR="00DD1026" w:rsidRPr="00F01A14" w:rsidRDefault="00931B46" w:rsidP="00DD1026">
      <w:pPr>
        <w:jc w:val="both"/>
        <w:rPr>
          <w:rFonts w:ascii="Arial" w:hAnsi="Arial" w:cs="Arial"/>
          <w:noProof/>
          <w:sz w:val="20"/>
          <w:lang w:val="en-US"/>
        </w:rPr>
      </w:pPr>
      <w:r>
        <w:rPr>
          <w:rFonts w:ascii="Arial" w:hAnsi="Arial" w:cs="Arial"/>
          <w:b/>
          <w:bCs/>
          <w:noProof/>
          <w:color w:val="25261F"/>
          <w:sz w:val="20"/>
        </w:rPr>
        <w:t>3</w:t>
      </w:r>
      <w:r w:rsidR="000E5881">
        <w:rPr>
          <w:rFonts w:ascii="Arial" w:hAnsi="Arial" w:cs="Arial"/>
          <w:b/>
          <w:bCs/>
          <w:noProof/>
          <w:color w:val="25261F"/>
          <w:sz w:val="20"/>
        </w:rPr>
        <w:t xml:space="preserve">. </w:t>
      </w:r>
      <w:r w:rsidR="00DD1026">
        <w:rPr>
          <w:rFonts w:ascii="Arial" w:hAnsi="Arial" w:cs="Arial"/>
          <w:b/>
          <w:bCs/>
          <w:noProof/>
          <w:color w:val="25261F"/>
          <w:sz w:val="20"/>
        </w:rPr>
        <w:t>На</w:t>
      </w:r>
      <w:r w:rsidR="00F2676D">
        <w:rPr>
          <w:rFonts w:ascii="Arial" w:hAnsi="Arial" w:cs="Arial"/>
          <w:b/>
          <w:bCs/>
          <w:noProof/>
          <w:color w:val="25261F"/>
          <w:sz w:val="20"/>
        </w:rPr>
        <w:t xml:space="preserve"> 3 и</w:t>
      </w:r>
      <w:r w:rsidR="00DD1026">
        <w:rPr>
          <w:rFonts w:ascii="Arial" w:hAnsi="Arial" w:cs="Arial"/>
          <w:b/>
          <w:bCs/>
          <w:noProof/>
          <w:color w:val="25261F"/>
          <w:sz w:val="20"/>
        </w:rPr>
        <w:t xml:space="preserve"> 4 март</w:t>
      </w:r>
      <w:r w:rsidR="00DD1026" w:rsidRPr="00DD1026">
        <w:rPr>
          <w:rFonts w:ascii="Arial" w:hAnsi="Arial" w:cs="Arial"/>
          <w:b/>
          <w:bCs/>
          <w:noProof/>
          <w:color w:val="25261F"/>
          <w:sz w:val="20"/>
        </w:rPr>
        <w:t xml:space="preserve"> се проведе</w:t>
      </w:r>
      <w:r w:rsidR="00DD1026" w:rsidRPr="00DD1026">
        <w:rPr>
          <w:rFonts w:ascii="Arial" w:hAnsi="Arial" w:cs="Arial"/>
          <w:b/>
          <w:bCs/>
          <w:noProof/>
          <w:color w:val="25261F"/>
          <w:sz w:val="20"/>
          <w:lang w:val="en-US"/>
        </w:rPr>
        <w:t xml:space="preserve"> среща на министрите от Вишеградска група, България, Румъния, Хърватия и Словения, по време на която делегациите обсъдиха стратегическите планове по Общата селскостопанска политика, като наблегнаха на по-справедливотото разпределение на средствата и увеличената екологична амбиция. </w:t>
      </w:r>
      <w:r w:rsidR="00DD1026" w:rsidRPr="00F01A14">
        <w:rPr>
          <w:rFonts w:ascii="Arial" w:hAnsi="Arial" w:cs="Arial"/>
          <w:noProof/>
          <w:sz w:val="20"/>
          <w:lang w:val="en-US"/>
        </w:rPr>
        <w:t>Дискусията протече в три панела. По отношение на темата за „Устойчивите продоволствени системи” болшинството делегации подчертаха важността на късите вериги за доставки, като основен гарант при кризи за осигуряване на продоволствената сигурност. Комисар Войчеховски подкрепи България в идеята за създаването на логистични центрове, подчерта важността на намаляването на разхищението на храни, стимулиране на обединяването на земеделските производители в организации на производители, изграждането на местни пазари и намирането на начини за скъсяване на изминатите километри от фермата до трапезата на всички храни и продукти. Втората дискусия беше на тема „Устойчиви въглеродни цикли и ролята на земеделието и опазването на почвата в постигането на целите за климатична неутралност“.</w:t>
      </w:r>
      <w:r w:rsidR="00980624">
        <w:rPr>
          <w:rFonts w:ascii="Arial" w:hAnsi="Arial" w:cs="Arial"/>
          <w:noProof/>
          <w:sz w:val="20"/>
        </w:rPr>
        <w:t xml:space="preserve"> </w:t>
      </w:r>
      <w:r w:rsidR="00DD1026" w:rsidRPr="00F01A14">
        <w:rPr>
          <w:rFonts w:ascii="Arial" w:hAnsi="Arial" w:cs="Arial"/>
          <w:noProof/>
          <w:sz w:val="20"/>
          <w:lang w:val="en-US"/>
        </w:rPr>
        <w:t>Повечето държави</w:t>
      </w:r>
      <w:r w:rsidR="009C1FE3">
        <w:rPr>
          <w:rFonts w:ascii="Arial" w:hAnsi="Arial" w:cs="Arial"/>
          <w:noProof/>
          <w:sz w:val="20"/>
        </w:rPr>
        <w:t>-</w:t>
      </w:r>
      <w:r w:rsidR="00DD1026" w:rsidRPr="00F01A14">
        <w:rPr>
          <w:rFonts w:ascii="Arial" w:hAnsi="Arial" w:cs="Arial"/>
          <w:noProof/>
          <w:sz w:val="20"/>
          <w:lang w:val="en-US"/>
        </w:rPr>
        <w:t>членки</w:t>
      </w:r>
      <w:r w:rsidR="009C1FE3">
        <w:rPr>
          <w:rFonts w:ascii="Arial" w:hAnsi="Arial" w:cs="Arial"/>
          <w:noProof/>
          <w:sz w:val="20"/>
        </w:rPr>
        <w:t>,</w:t>
      </w:r>
      <w:r w:rsidR="00DD1026" w:rsidRPr="00F01A14">
        <w:rPr>
          <w:rFonts w:ascii="Arial" w:hAnsi="Arial" w:cs="Arial"/>
          <w:noProof/>
          <w:sz w:val="20"/>
          <w:lang w:val="en-US"/>
        </w:rPr>
        <w:t xml:space="preserve"> включително България подчертаха, че не разполагат с разработени практики и методологии за изчисление на погълнатия въглерод и намаляване на парниковите газове, но работят усилено, включително с научните среди, за въвеждането на такива модели. Повечето държави-членки подчертаха, че въвеждането на такива практики не трябва да води  до увеличаване на административната тежест за земеделските стопани и трябва да гарантира адекватни стимули. Делегациите обсъдиха също Стратегическите планове на ОСП, </w:t>
      </w:r>
      <w:r w:rsidR="00DD1026" w:rsidRPr="00F01A14">
        <w:rPr>
          <w:rFonts w:ascii="Arial" w:hAnsi="Arial" w:cs="Arial"/>
          <w:noProof/>
          <w:sz w:val="20"/>
          <w:lang w:val="en-US"/>
        </w:rPr>
        <w:lastRenderedPageBreak/>
        <w:t xml:space="preserve">като акцентираха върху по-справедливото разпределение на средствата и увеличената екологична амбиция. </w:t>
      </w:r>
    </w:p>
    <w:p w:rsidR="00DD1026" w:rsidRPr="00DD1026" w:rsidRDefault="00DD1026" w:rsidP="00BF2B3D">
      <w:pPr>
        <w:jc w:val="both"/>
        <w:rPr>
          <w:rFonts w:ascii="Arial" w:hAnsi="Arial" w:cs="Arial"/>
          <w:bCs/>
          <w:noProof/>
          <w:color w:val="25261F"/>
          <w:sz w:val="20"/>
        </w:rPr>
      </w:pPr>
    </w:p>
    <w:p w:rsidR="00B20F52" w:rsidRDefault="00A1431C" w:rsidP="002163D3">
      <w:pPr>
        <w:jc w:val="both"/>
        <w:rPr>
          <w:rFonts w:ascii="Arial" w:hAnsi="Arial" w:cs="Arial"/>
          <w:bCs/>
          <w:iCs/>
          <w:sz w:val="20"/>
        </w:rPr>
      </w:pPr>
      <w:r w:rsidRPr="002576C8">
        <w:rPr>
          <w:rFonts w:ascii="Arial" w:hAnsi="Arial" w:cs="Arial"/>
          <w:b/>
          <w:bCs/>
          <w:noProof/>
          <w:sz w:val="20"/>
        </w:rPr>
        <w:t>4</w:t>
      </w:r>
      <w:r w:rsidR="00E10BB2" w:rsidRPr="002576C8">
        <w:rPr>
          <w:rFonts w:ascii="Arial" w:hAnsi="Arial" w:cs="Arial"/>
          <w:b/>
          <w:bCs/>
          <w:noProof/>
          <w:sz w:val="20"/>
        </w:rPr>
        <w:t>.</w:t>
      </w:r>
      <w:r w:rsidR="00D70322">
        <w:rPr>
          <w:rFonts w:ascii="Arial" w:hAnsi="Arial" w:cs="Arial"/>
          <w:b/>
          <w:bCs/>
          <w:noProof/>
          <w:sz w:val="20"/>
        </w:rPr>
        <w:t xml:space="preserve"> </w:t>
      </w:r>
      <w:r w:rsidR="00D70322" w:rsidRPr="002163D3">
        <w:rPr>
          <w:rFonts w:ascii="Arial" w:eastAsiaTheme="minorHAnsi" w:hAnsi="Arial" w:cs="Arial"/>
          <w:b/>
          <w:sz w:val="20"/>
        </w:rPr>
        <w:t>И</w:t>
      </w:r>
      <w:r w:rsidR="000A50B6" w:rsidRPr="002163D3">
        <w:rPr>
          <w:rFonts w:ascii="Arial" w:eastAsiaTheme="minorHAnsi" w:hAnsi="Arial" w:cs="Arial"/>
          <w:b/>
          <w:sz w:val="20"/>
        </w:rPr>
        <w:t>нтервенцията „</w:t>
      </w:r>
      <w:r w:rsidR="002C7311" w:rsidRPr="002163D3">
        <w:rPr>
          <w:rFonts w:ascii="Arial" w:eastAsiaTheme="minorHAnsi" w:hAnsi="Arial" w:cs="Arial"/>
          <w:b/>
          <w:sz w:val="20"/>
        </w:rPr>
        <w:t xml:space="preserve">Допълнително преразпределително </w:t>
      </w:r>
      <w:r w:rsidR="000A50B6" w:rsidRPr="002163D3">
        <w:rPr>
          <w:rFonts w:ascii="Arial" w:eastAsiaTheme="minorHAnsi" w:hAnsi="Arial" w:cs="Arial"/>
          <w:b/>
          <w:sz w:val="20"/>
        </w:rPr>
        <w:t xml:space="preserve">подпомагане на доходите за устойчивост“ в стратегическия план на България за периода 2023-2027 </w:t>
      </w:r>
      <w:r w:rsidR="00D70322" w:rsidRPr="002163D3">
        <w:rPr>
          <w:rFonts w:ascii="Arial" w:eastAsiaTheme="minorHAnsi" w:hAnsi="Arial" w:cs="Arial"/>
          <w:b/>
          <w:sz w:val="20"/>
        </w:rPr>
        <w:t xml:space="preserve">е инструмент </w:t>
      </w:r>
      <w:r w:rsidR="00A17E29" w:rsidRPr="002163D3">
        <w:rPr>
          <w:rFonts w:ascii="Arial" w:eastAsiaTheme="minorHAnsi" w:hAnsi="Arial" w:cs="Arial"/>
          <w:b/>
          <w:sz w:val="20"/>
        </w:rPr>
        <w:t xml:space="preserve">за </w:t>
      </w:r>
      <w:r w:rsidR="00D70322" w:rsidRPr="002163D3">
        <w:rPr>
          <w:rFonts w:ascii="Arial" w:eastAsiaTheme="minorHAnsi" w:hAnsi="Arial" w:cs="Arial"/>
          <w:b/>
          <w:sz w:val="20"/>
        </w:rPr>
        <w:t>ефективн</w:t>
      </w:r>
      <w:r w:rsidR="00A17E29" w:rsidRPr="002163D3">
        <w:rPr>
          <w:rFonts w:ascii="Arial" w:eastAsiaTheme="minorHAnsi" w:hAnsi="Arial" w:cs="Arial"/>
          <w:b/>
          <w:sz w:val="20"/>
        </w:rPr>
        <w:t>о насочване на</w:t>
      </w:r>
      <w:r w:rsidR="00D70322" w:rsidRPr="002163D3">
        <w:rPr>
          <w:rFonts w:ascii="Arial" w:eastAsiaTheme="minorHAnsi" w:hAnsi="Arial" w:cs="Arial"/>
          <w:b/>
          <w:sz w:val="20"/>
        </w:rPr>
        <w:t xml:space="preserve"> </w:t>
      </w:r>
      <w:r w:rsidR="00A17E29" w:rsidRPr="002163D3">
        <w:rPr>
          <w:rFonts w:ascii="Arial" w:eastAsiaTheme="minorHAnsi" w:hAnsi="Arial" w:cs="Arial"/>
          <w:b/>
          <w:sz w:val="20"/>
        </w:rPr>
        <w:t>подпомагането към</w:t>
      </w:r>
      <w:r w:rsidR="00D70322" w:rsidRPr="002163D3">
        <w:rPr>
          <w:rFonts w:ascii="Arial" w:eastAsiaTheme="minorHAnsi" w:hAnsi="Arial" w:cs="Arial"/>
          <w:b/>
          <w:sz w:val="20"/>
        </w:rPr>
        <w:t xml:space="preserve"> </w:t>
      </w:r>
      <w:proofErr w:type="spellStart"/>
      <w:r w:rsidR="00D70322" w:rsidRPr="002163D3">
        <w:rPr>
          <w:rFonts w:ascii="Arial" w:eastAsiaTheme="minorHAnsi" w:hAnsi="Arial" w:cs="Arial"/>
          <w:b/>
          <w:sz w:val="20"/>
        </w:rPr>
        <w:t>към</w:t>
      </w:r>
      <w:proofErr w:type="spellEnd"/>
      <w:r w:rsidR="00D70322" w:rsidRPr="002163D3">
        <w:rPr>
          <w:rFonts w:ascii="Arial" w:eastAsiaTheme="minorHAnsi" w:hAnsi="Arial" w:cs="Arial"/>
          <w:b/>
          <w:sz w:val="20"/>
        </w:rPr>
        <w:t xml:space="preserve"> малките и средни</w:t>
      </w:r>
      <w:r w:rsidR="00780A0F">
        <w:rPr>
          <w:rFonts w:ascii="Arial" w:eastAsiaTheme="minorHAnsi" w:hAnsi="Arial" w:cs="Arial"/>
          <w:b/>
          <w:sz w:val="20"/>
        </w:rPr>
        <w:t>те</w:t>
      </w:r>
      <w:r w:rsidR="00D70322" w:rsidRPr="002163D3">
        <w:rPr>
          <w:rFonts w:ascii="Arial" w:eastAsiaTheme="minorHAnsi" w:hAnsi="Arial" w:cs="Arial"/>
          <w:b/>
          <w:sz w:val="20"/>
        </w:rPr>
        <w:t xml:space="preserve"> по размер земеделски стопанства.</w:t>
      </w:r>
      <w:r w:rsidR="00B4739A" w:rsidRPr="00B4739A">
        <w:rPr>
          <w:rFonts w:asciiTheme="minorHAnsi" w:hAnsiTheme="minorHAnsi" w:cstheme="minorHAnsi"/>
          <w:szCs w:val="24"/>
          <w:lang w:eastAsia="bg-BG" w:bidi="bg-BG"/>
        </w:rPr>
        <w:t xml:space="preserve"> </w:t>
      </w:r>
      <w:r w:rsidR="00636BF4" w:rsidRPr="00636BF4">
        <w:rPr>
          <w:rFonts w:ascii="Arial" w:hAnsi="Arial" w:cs="Arial" w:hint="eastAsia"/>
          <w:bCs/>
          <w:noProof/>
          <w:sz w:val="20"/>
        </w:rPr>
        <w:t>Интервенцията</w:t>
      </w:r>
      <w:r w:rsidR="00636BF4" w:rsidRPr="00636BF4">
        <w:rPr>
          <w:rFonts w:ascii="Arial" w:hAnsi="Arial" w:cs="Arial"/>
          <w:bCs/>
          <w:noProof/>
          <w:sz w:val="20"/>
        </w:rPr>
        <w:t xml:space="preserve"> </w:t>
      </w:r>
      <w:r w:rsidR="00636BF4" w:rsidRPr="00636BF4">
        <w:rPr>
          <w:rFonts w:ascii="Arial" w:hAnsi="Arial" w:cs="Arial" w:hint="eastAsia"/>
          <w:bCs/>
          <w:noProof/>
          <w:sz w:val="20"/>
        </w:rPr>
        <w:t>представлява</w:t>
      </w:r>
      <w:r w:rsidR="00636BF4" w:rsidRPr="00636BF4">
        <w:rPr>
          <w:rFonts w:ascii="Arial" w:hAnsi="Arial" w:cs="Arial"/>
          <w:bCs/>
          <w:noProof/>
          <w:sz w:val="20"/>
        </w:rPr>
        <w:t xml:space="preserve"> </w:t>
      </w:r>
      <w:r w:rsidR="00636BF4" w:rsidRPr="00636BF4">
        <w:rPr>
          <w:rFonts w:ascii="Arial" w:hAnsi="Arial" w:cs="Arial" w:hint="eastAsia"/>
          <w:bCs/>
          <w:noProof/>
          <w:sz w:val="20"/>
        </w:rPr>
        <w:t>необвързано</w:t>
      </w:r>
      <w:r w:rsidR="00636BF4" w:rsidRPr="00636BF4">
        <w:rPr>
          <w:rFonts w:ascii="Arial" w:hAnsi="Arial" w:cs="Arial"/>
          <w:bCs/>
          <w:noProof/>
          <w:sz w:val="20"/>
        </w:rPr>
        <w:t xml:space="preserve"> </w:t>
      </w:r>
      <w:r w:rsidR="00636BF4" w:rsidRPr="00636BF4">
        <w:rPr>
          <w:rFonts w:ascii="Arial" w:hAnsi="Arial" w:cs="Arial" w:hint="eastAsia"/>
          <w:bCs/>
          <w:noProof/>
          <w:sz w:val="20"/>
        </w:rPr>
        <w:t>с</w:t>
      </w:r>
      <w:r w:rsidR="00636BF4" w:rsidRPr="00636BF4">
        <w:rPr>
          <w:rFonts w:ascii="Arial" w:hAnsi="Arial" w:cs="Arial"/>
          <w:bCs/>
          <w:noProof/>
          <w:sz w:val="20"/>
        </w:rPr>
        <w:t xml:space="preserve"> </w:t>
      </w:r>
      <w:r w:rsidR="00636BF4" w:rsidRPr="00636BF4">
        <w:rPr>
          <w:rFonts w:ascii="Arial" w:hAnsi="Arial" w:cs="Arial" w:hint="eastAsia"/>
          <w:bCs/>
          <w:noProof/>
          <w:sz w:val="20"/>
        </w:rPr>
        <w:t>производството</w:t>
      </w:r>
      <w:r w:rsidR="00636BF4" w:rsidRPr="00636BF4">
        <w:rPr>
          <w:rFonts w:ascii="Arial" w:hAnsi="Arial" w:cs="Arial"/>
          <w:bCs/>
          <w:noProof/>
          <w:sz w:val="20"/>
        </w:rPr>
        <w:t xml:space="preserve"> </w:t>
      </w:r>
      <w:r w:rsidR="00636BF4" w:rsidRPr="00636BF4">
        <w:rPr>
          <w:rFonts w:ascii="Arial" w:hAnsi="Arial" w:cs="Arial" w:hint="eastAsia"/>
          <w:bCs/>
          <w:noProof/>
          <w:sz w:val="20"/>
        </w:rPr>
        <w:t>плащане</w:t>
      </w:r>
      <w:r w:rsidR="00636BF4" w:rsidRPr="00636BF4">
        <w:rPr>
          <w:rFonts w:ascii="Arial" w:hAnsi="Arial" w:cs="Arial"/>
          <w:bCs/>
          <w:noProof/>
          <w:sz w:val="20"/>
        </w:rPr>
        <w:t xml:space="preserve"> </w:t>
      </w:r>
      <w:r w:rsidR="00636BF4" w:rsidRPr="00636BF4">
        <w:rPr>
          <w:rFonts w:ascii="Arial" w:hAnsi="Arial" w:cs="Arial" w:hint="eastAsia"/>
          <w:bCs/>
          <w:noProof/>
          <w:sz w:val="20"/>
        </w:rPr>
        <w:t>на</w:t>
      </w:r>
      <w:r w:rsidR="00636BF4" w:rsidRPr="00636BF4">
        <w:rPr>
          <w:rFonts w:ascii="Arial" w:hAnsi="Arial" w:cs="Arial"/>
          <w:bCs/>
          <w:noProof/>
          <w:sz w:val="20"/>
        </w:rPr>
        <w:t xml:space="preserve"> </w:t>
      </w:r>
      <w:r w:rsidR="00636BF4" w:rsidRPr="00636BF4">
        <w:rPr>
          <w:rFonts w:ascii="Arial" w:hAnsi="Arial" w:cs="Arial" w:hint="eastAsia"/>
          <w:bCs/>
          <w:noProof/>
          <w:sz w:val="20"/>
        </w:rPr>
        <w:t>хектар</w:t>
      </w:r>
      <w:r w:rsidR="00636BF4" w:rsidRPr="00636BF4">
        <w:rPr>
          <w:rFonts w:ascii="Arial" w:hAnsi="Arial" w:cs="Arial"/>
          <w:bCs/>
          <w:noProof/>
          <w:sz w:val="20"/>
        </w:rPr>
        <w:t xml:space="preserve">, </w:t>
      </w:r>
      <w:r w:rsidR="00636BF4" w:rsidRPr="00636BF4">
        <w:rPr>
          <w:rFonts w:ascii="Arial" w:hAnsi="Arial" w:cs="Arial" w:hint="eastAsia"/>
          <w:bCs/>
          <w:noProof/>
          <w:sz w:val="20"/>
        </w:rPr>
        <w:t>което</w:t>
      </w:r>
      <w:r w:rsidR="00636BF4" w:rsidRPr="00636BF4">
        <w:rPr>
          <w:rFonts w:ascii="Arial" w:hAnsi="Arial" w:cs="Arial"/>
          <w:bCs/>
          <w:noProof/>
          <w:sz w:val="20"/>
        </w:rPr>
        <w:t xml:space="preserve"> </w:t>
      </w:r>
      <w:r w:rsidR="00636BF4" w:rsidRPr="00636BF4">
        <w:rPr>
          <w:rFonts w:ascii="Arial" w:hAnsi="Arial" w:cs="Arial" w:hint="eastAsia"/>
          <w:bCs/>
          <w:noProof/>
          <w:sz w:val="20"/>
        </w:rPr>
        <w:t>се</w:t>
      </w:r>
      <w:r w:rsidR="00636BF4" w:rsidRPr="00636BF4">
        <w:rPr>
          <w:rFonts w:ascii="Arial" w:hAnsi="Arial" w:cs="Arial"/>
          <w:bCs/>
          <w:noProof/>
          <w:sz w:val="20"/>
        </w:rPr>
        <w:t xml:space="preserve"> </w:t>
      </w:r>
      <w:r w:rsidR="00636BF4" w:rsidRPr="00636BF4">
        <w:rPr>
          <w:rFonts w:ascii="Arial" w:hAnsi="Arial" w:cs="Arial" w:hint="eastAsia"/>
          <w:bCs/>
          <w:noProof/>
          <w:sz w:val="20"/>
        </w:rPr>
        <w:t>предоставя</w:t>
      </w:r>
      <w:r w:rsidR="00636BF4" w:rsidRPr="00636BF4">
        <w:rPr>
          <w:rFonts w:ascii="Arial" w:hAnsi="Arial" w:cs="Arial"/>
          <w:bCs/>
          <w:noProof/>
          <w:sz w:val="20"/>
        </w:rPr>
        <w:t xml:space="preserve"> </w:t>
      </w:r>
      <w:r w:rsidR="00636BF4" w:rsidRPr="00636BF4">
        <w:rPr>
          <w:rFonts w:ascii="Arial" w:hAnsi="Arial" w:cs="Arial" w:hint="eastAsia"/>
          <w:bCs/>
          <w:noProof/>
          <w:sz w:val="20"/>
        </w:rPr>
        <w:t>като</w:t>
      </w:r>
      <w:r w:rsidR="00636BF4" w:rsidRPr="00636BF4">
        <w:rPr>
          <w:rFonts w:ascii="Arial" w:hAnsi="Arial" w:cs="Arial"/>
          <w:bCs/>
          <w:noProof/>
          <w:sz w:val="20"/>
        </w:rPr>
        <w:t xml:space="preserve"> </w:t>
      </w:r>
      <w:r w:rsidR="00636BF4" w:rsidRPr="00636BF4">
        <w:rPr>
          <w:rFonts w:ascii="Arial" w:hAnsi="Arial" w:cs="Arial" w:hint="eastAsia"/>
          <w:bCs/>
          <w:noProof/>
          <w:sz w:val="20"/>
        </w:rPr>
        <w:t>допълнително</w:t>
      </w:r>
      <w:r w:rsidR="00636BF4" w:rsidRPr="00636BF4">
        <w:rPr>
          <w:rFonts w:ascii="Arial" w:hAnsi="Arial" w:cs="Arial"/>
          <w:bCs/>
          <w:noProof/>
          <w:sz w:val="20"/>
        </w:rPr>
        <w:t xml:space="preserve"> </w:t>
      </w:r>
      <w:r w:rsidR="00636BF4" w:rsidRPr="00636BF4">
        <w:rPr>
          <w:rFonts w:ascii="Arial" w:hAnsi="Arial" w:cs="Arial" w:hint="eastAsia"/>
          <w:bCs/>
          <w:noProof/>
          <w:sz w:val="20"/>
        </w:rPr>
        <w:t>финансово</w:t>
      </w:r>
      <w:r w:rsidR="00636BF4" w:rsidRPr="00636BF4">
        <w:rPr>
          <w:rFonts w:ascii="Arial" w:hAnsi="Arial" w:cs="Arial"/>
          <w:bCs/>
          <w:noProof/>
          <w:sz w:val="20"/>
        </w:rPr>
        <w:t xml:space="preserve"> </w:t>
      </w:r>
      <w:r w:rsidR="00636BF4" w:rsidRPr="00636BF4">
        <w:rPr>
          <w:rFonts w:ascii="Arial" w:hAnsi="Arial" w:cs="Arial" w:hint="eastAsia"/>
          <w:bCs/>
          <w:noProof/>
          <w:sz w:val="20"/>
        </w:rPr>
        <w:t>подпомагане</w:t>
      </w:r>
      <w:r w:rsidR="00636BF4" w:rsidRPr="00636BF4">
        <w:rPr>
          <w:rFonts w:ascii="Arial" w:hAnsi="Arial" w:cs="Arial"/>
          <w:bCs/>
          <w:noProof/>
          <w:sz w:val="20"/>
        </w:rPr>
        <w:t xml:space="preserve"> </w:t>
      </w:r>
      <w:r w:rsidR="00636BF4" w:rsidRPr="00636BF4">
        <w:rPr>
          <w:rFonts w:ascii="Arial" w:hAnsi="Arial" w:cs="Arial" w:hint="eastAsia"/>
          <w:bCs/>
          <w:noProof/>
          <w:sz w:val="20"/>
        </w:rPr>
        <w:t>за</w:t>
      </w:r>
      <w:r w:rsidR="00636BF4" w:rsidRPr="00636BF4">
        <w:rPr>
          <w:rFonts w:ascii="Arial" w:hAnsi="Arial" w:cs="Arial"/>
          <w:bCs/>
          <w:noProof/>
          <w:sz w:val="20"/>
        </w:rPr>
        <w:t xml:space="preserve"> </w:t>
      </w:r>
      <w:r w:rsidR="00636BF4" w:rsidRPr="00636BF4">
        <w:rPr>
          <w:rFonts w:ascii="Arial" w:hAnsi="Arial" w:cs="Arial" w:hint="eastAsia"/>
          <w:bCs/>
          <w:noProof/>
          <w:sz w:val="20"/>
        </w:rPr>
        <w:t>първите</w:t>
      </w:r>
      <w:r w:rsidR="00636BF4" w:rsidRPr="00636BF4">
        <w:rPr>
          <w:rFonts w:ascii="Arial" w:hAnsi="Arial" w:cs="Arial"/>
          <w:bCs/>
          <w:noProof/>
          <w:sz w:val="20"/>
        </w:rPr>
        <w:t xml:space="preserve"> 30 </w:t>
      </w:r>
      <w:r w:rsidR="00636BF4" w:rsidRPr="00636BF4">
        <w:rPr>
          <w:rFonts w:ascii="Arial" w:hAnsi="Arial" w:cs="Arial" w:hint="eastAsia"/>
          <w:bCs/>
          <w:noProof/>
          <w:sz w:val="20"/>
        </w:rPr>
        <w:t>хектара</w:t>
      </w:r>
      <w:r w:rsidR="00636BF4" w:rsidRPr="00636BF4">
        <w:rPr>
          <w:rFonts w:ascii="Arial" w:hAnsi="Arial" w:cs="Arial"/>
          <w:bCs/>
          <w:noProof/>
          <w:sz w:val="20"/>
        </w:rPr>
        <w:t xml:space="preserve"> </w:t>
      </w:r>
      <w:r w:rsidR="00636BF4" w:rsidRPr="00636BF4">
        <w:rPr>
          <w:rFonts w:ascii="Arial" w:hAnsi="Arial" w:cs="Arial" w:hint="eastAsia"/>
          <w:bCs/>
          <w:noProof/>
          <w:sz w:val="20"/>
        </w:rPr>
        <w:t>на</w:t>
      </w:r>
      <w:r w:rsidR="00636BF4" w:rsidRPr="00636BF4">
        <w:rPr>
          <w:rFonts w:ascii="Arial" w:hAnsi="Arial" w:cs="Arial"/>
          <w:bCs/>
          <w:noProof/>
          <w:sz w:val="20"/>
        </w:rPr>
        <w:t xml:space="preserve"> </w:t>
      </w:r>
      <w:r w:rsidR="00636BF4" w:rsidRPr="00636BF4">
        <w:rPr>
          <w:rFonts w:ascii="Arial" w:hAnsi="Arial" w:cs="Arial" w:hint="eastAsia"/>
          <w:bCs/>
          <w:noProof/>
          <w:sz w:val="20"/>
        </w:rPr>
        <w:t>земеделските</w:t>
      </w:r>
      <w:r w:rsidR="00636BF4" w:rsidRPr="00636BF4">
        <w:rPr>
          <w:rFonts w:ascii="Arial" w:hAnsi="Arial" w:cs="Arial"/>
          <w:bCs/>
          <w:noProof/>
          <w:sz w:val="20"/>
        </w:rPr>
        <w:t xml:space="preserve"> </w:t>
      </w:r>
      <w:r w:rsidR="00636BF4" w:rsidRPr="00636BF4">
        <w:rPr>
          <w:rFonts w:ascii="Arial" w:hAnsi="Arial" w:cs="Arial" w:hint="eastAsia"/>
          <w:bCs/>
          <w:noProof/>
          <w:sz w:val="20"/>
        </w:rPr>
        <w:t>стопанства</w:t>
      </w:r>
      <w:r w:rsidR="00636BF4" w:rsidRPr="00636BF4">
        <w:rPr>
          <w:rFonts w:ascii="Arial" w:hAnsi="Arial" w:cs="Arial"/>
          <w:bCs/>
          <w:noProof/>
          <w:sz w:val="20"/>
        </w:rPr>
        <w:t xml:space="preserve"> </w:t>
      </w:r>
      <w:r w:rsidR="00636BF4" w:rsidRPr="00636BF4">
        <w:rPr>
          <w:rFonts w:ascii="Arial" w:hAnsi="Arial" w:cs="Arial" w:hint="eastAsia"/>
          <w:bCs/>
          <w:noProof/>
          <w:sz w:val="20"/>
        </w:rPr>
        <w:t>в</w:t>
      </w:r>
      <w:r w:rsidR="00333B9A">
        <w:rPr>
          <w:rFonts w:ascii="Arial" w:hAnsi="Arial" w:cs="Arial"/>
          <w:bCs/>
          <w:noProof/>
          <w:sz w:val="20"/>
        </w:rPr>
        <w:t xml:space="preserve"> </w:t>
      </w:r>
      <w:r w:rsidR="00636BF4" w:rsidRPr="00636BF4">
        <w:rPr>
          <w:rFonts w:ascii="Arial" w:hAnsi="Arial" w:cs="Arial" w:hint="eastAsia"/>
          <w:bCs/>
          <w:noProof/>
          <w:sz w:val="20"/>
        </w:rPr>
        <w:t>страната</w:t>
      </w:r>
      <w:r w:rsidR="00636BF4" w:rsidRPr="00636BF4">
        <w:rPr>
          <w:rFonts w:ascii="Arial" w:hAnsi="Arial" w:cs="Arial"/>
          <w:bCs/>
          <w:noProof/>
          <w:sz w:val="20"/>
        </w:rPr>
        <w:t xml:space="preserve">, </w:t>
      </w:r>
      <w:r w:rsidR="00636BF4" w:rsidRPr="00636BF4">
        <w:rPr>
          <w:rFonts w:ascii="Arial" w:hAnsi="Arial" w:cs="Arial" w:hint="eastAsia"/>
          <w:bCs/>
          <w:noProof/>
          <w:sz w:val="20"/>
        </w:rPr>
        <w:t>с</w:t>
      </w:r>
      <w:r w:rsidR="00636BF4" w:rsidRPr="00636BF4">
        <w:rPr>
          <w:rFonts w:ascii="Arial" w:hAnsi="Arial" w:cs="Arial"/>
          <w:bCs/>
          <w:noProof/>
          <w:sz w:val="20"/>
        </w:rPr>
        <w:t xml:space="preserve"> </w:t>
      </w:r>
      <w:r w:rsidR="00636BF4" w:rsidRPr="00636BF4">
        <w:rPr>
          <w:rFonts w:ascii="Arial" w:hAnsi="Arial" w:cs="Arial" w:hint="eastAsia"/>
          <w:bCs/>
          <w:noProof/>
          <w:sz w:val="20"/>
        </w:rPr>
        <w:t>максимален</w:t>
      </w:r>
      <w:r w:rsidR="00636BF4" w:rsidRPr="00636BF4">
        <w:rPr>
          <w:rFonts w:ascii="Arial" w:hAnsi="Arial" w:cs="Arial"/>
          <w:bCs/>
          <w:noProof/>
          <w:sz w:val="20"/>
        </w:rPr>
        <w:t xml:space="preserve"> </w:t>
      </w:r>
      <w:r w:rsidR="00636BF4" w:rsidRPr="00636BF4">
        <w:rPr>
          <w:rFonts w:ascii="Arial" w:hAnsi="Arial" w:cs="Arial" w:hint="eastAsia"/>
          <w:bCs/>
          <w:noProof/>
          <w:sz w:val="20"/>
        </w:rPr>
        <w:t>размер</w:t>
      </w:r>
      <w:r w:rsidR="00636BF4" w:rsidRPr="00636BF4">
        <w:rPr>
          <w:rFonts w:ascii="Arial" w:hAnsi="Arial" w:cs="Arial"/>
          <w:bCs/>
          <w:noProof/>
          <w:sz w:val="20"/>
        </w:rPr>
        <w:t xml:space="preserve"> </w:t>
      </w:r>
      <w:r w:rsidR="00636BF4" w:rsidRPr="00636BF4">
        <w:rPr>
          <w:rFonts w:ascii="Arial" w:hAnsi="Arial" w:cs="Arial" w:hint="eastAsia"/>
          <w:bCs/>
          <w:noProof/>
          <w:sz w:val="20"/>
        </w:rPr>
        <w:t>на</w:t>
      </w:r>
      <w:r w:rsidR="00636BF4" w:rsidRPr="00636BF4">
        <w:rPr>
          <w:rFonts w:ascii="Arial" w:hAnsi="Arial" w:cs="Arial"/>
          <w:bCs/>
          <w:noProof/>
          <w:sz w:val="20"/>
        </w:rPr>
        <w:t xml:space="preserve"> </w:t>
      </w:r>
      <w:r w:rsidR="00636BF4" w:rsidRPr="00636BF4">
        <w:rPr>
          <w:rFonts w:ascii="Arial" w:hAnsi="Arial" w:cs="Arial" w:hint="eastAsia"/>
          <w:bCs/>
          <w:noProof/>
          <w:sz w:val="20"/>
        </w:rPr>
        <w:t>стопанствата</w:t>
      </w:r>
      <w:r w:rsidR="00636BF4" w:rsidRPr="00636BF4">
        <w:rPr>
          <w:rFonts w:ascii="Arial" w:hAnsi="Arial" w:cs="Arial"/>
          <w:bCs/>
          <w:noProof/>
          <w:sz w:val="20"/>
        </w:rPr>
        <w:t xml:space="preserve"> </w:t>
      </w:r>
      <w:r w:rsidR="00636BF4" w:rsidRPr="00636BF4">
        <w:rPr>
          <w:rFonts w:ascii="Arial" w:hAnsi="Arial" w:cs="Arial" w:hint="eastAsia"/>
          <w:bCs/>
          <w:noProof/>
          <w:sz w:val="20"/>
        </w:rPr>
        <w:t>до</w:t>
      </w:r>
      <w:r w:rsidR="00636BF4" w:rsidRPr="00636BF4">
        <w:rPr>
          <w:rFonts w:ascii="Arial" w:hAnsi="Arial" w:cs="Arial"/>
          <w:bCs/>
          <w:noProof/>
          <w:sz w:val="20"/>
        </w:rPr>
        <w:t xml:space="preserve"> 600 </w:t>
      </w:r>
      <w:r w:rsidR="00636BF4" w:rsidRPr="00636BF4">
        <w:rPr>
          <w:rFonts w:ascii="Arial" w:hAnsi="Arial" w:cs="Arial" w:hint="eastAsia"/>
          <w:bCs/>
          <w:noProof/>
          <w:sz w:val="20"/>
        </w:rPr>
        <w:t>хектара</w:t>
      </w:r>
      <w:r w:rsidR="00636BF4" w:rsidRPr="00636BF4">
        <w:rPr>
          <w:rFonts w:ascii="Arial" w:hAnsi="Arial" w:cs="Arial"/>
          <w:bCs/>
          <w:noProof/>
          <w:sz w:val="20"/>
        </w:rPr>
        <w:t xml:space="preserve">. </w:t>
      </w:r>
      <w:r w:rsidR="00F2676D">
        <w:rPr>
          <w:rFonts w:ascii="Arial" w:hAnsi="Arial" w:cs="Arial"/>
          <w:bCs/>
          <w:noProof/>
          <w:sz w:val="20"/>
        </w:rPr>
        <w:t>В</w:t>
      </w:r>
      <w:r w:rsidR="00F2676D" w:rsidRPr="00F2676D">
        <w:rPr>
          <w:rFonts w:ascii="Arial" w:hAnsi="Arial" w:cs="Arial"/>
          <w:bCs/>
          <w:noProof/>
          <w:sz w:val="20"/>
        </w:rPr>
        <w:t xml:space="preserve"> </w:t>
      </w:r>
      <w:r w:rsidR="00F2676D" w:rsidRPr="00F2676D">
        <w:rPr>
          <w:rFonts w:ascii="Arial" w:hAnsi="Arial" w:cs="Arial" w:hint="eastAsia"/>
          <w:bCs/>
          <w:noProof/>
          <w:sz w:val="20"/>
        </w:rPr>
        <w:t>обхвата</w:t>
      </w:r>
      <w:r w:rsidR="00F2676D" w:rsidRPr="00F2676D">
        <w:rPr>
          <w:rFonts w:ascii="Arial" w:hAnsi="Arial" w:cs="Arial"/>
          <w:bCs/>
          <w:noProof/>
          <w:sz w:val="20"/>
        </w:rPr>
        <w:t xml:space="preserve"> </w:t>
      </w:r>
      <w:r w:rsidR="00F2676D" w:rsidRPr="00F2676D">
        <w:rPr>
          <w:rFonts w:ascii="Arial" w:hAnsi="Arial" w:cs="Arial" w:hint="eastAsia"/>
          <w:bCs/>
          <w:noProof/>
          <w:sz w:val="20"/>
        </w:rPr>
        <w:t>на</w:t>
      </w:r>
      <w:r w:rsidR="00F2676D" w:rsidRPr="00F2676D">
        <w:rPr>
          <w:rFonts w:ascii="Arial" w:hAnsi="Arial" w:cs="Arial"/>
          <w:bCs/>
          <w:noProof/>
          <w:sz w:val="20"/>
        </w:rPr>
        <w:t xml:space="preserve"> </w:t>
      </w:r>
      <w:r w:rsidR="00F2676D" w:rsidRPr="00F2676D">
        <w:rPr>
          <w:rFonts w:ascii="Arial" w:hAnsi="Arial" w:cs="Arial" w:hint="eastAsia"/>
          <w:bCs/>
          <w:noProof/>
          <w:sz w:val="20"/>
        </w:rPr>
        <w:t>подпомагането</w:t>
      </w:r>
      <w:r w:rsidR="00F2676D" w:rsidRPr="00F2676D">
        <w:rPr>
          <w:rFonts w:ascii="Arial" w:hAnsi="Arial" w:cs="Arial"/>
          <w:bCs/>
          <w:noProof/>
          <w:sz w:val="20"/>
        </w:rPr>
        <w:t xml:space="preserve"> </w:t>
      </w:r>
      <w:r w:rsidR="00F2676D" w:rsidRPr="00F2676D">
        <w:rPr>
          <w:rFonts w:ascii="Arial" w:hAnsi="Arial" w:cs="Arial" w:hint="eastAsia"/>
          <w:bCs/>
          <w:noProof/>
          <w:sz w:val="20"/>
        </w:rPr>
        <w:t>се</w:t>
      </w:r>
      <w:r w:rsidR="00F2676D" w:rsidRPr="00F2676D">
        <w:rPr>
          <w:rFonts w:ascii="Arial" w:hAnsi="Arial" w:cs="Arial"/>
          <w:bCs/>
          <w:noProof/>
          <w:sz w:val="20"/>
        </w:rPr>
        <w:t xml:space="preserve"> </w:t>
      </w:r>
      <w:r w:rsidR="00F2676D" w:rsidRPr="00F2676D">
        <w:rPr>
          <w:rFonts w:ascii="Arial" w:hAnsi="Arial" w:cs="Arial" w:hint="eastAsia"/>
          <w:bCs/>
          <w:noProof/>
          <w:sz w:val="20"/>
        </w:rPr>
        <w:t>включват</w:t>
      </w:r>
      <w:r w:rsidR="00F2676D" w:rsidRPr="00F2676D">
        <w:rPr>
          <w:rFonts w:ascii="Arial" w:hAnsi="Arial" w:cs="Arial"/>
          <w:bCs/>
          <w:noProof/>
          <w:sz w:val="20"/>
        </w:rPr>
        <w:t xml:space="preserve"> </w:t>
      </w:r>
      <w:r w:rsidR="00F2676D" w:rsidRPr="00F2676D">
        <w:rPr>
          <w:rFonts w:ascii="Arial" w:hAnsi="Arial" w:cs="Arial" w:hint="eastAsia"/>
          <w:bCs/>
          <w:noProof/>
          <w:sz w:val="20"/>
        </w:rPr>
        <w:t>всички</w:t>
      </w:r>
      <w:r w:rsidR="00F2676D" w:rsidRPr="00F2676D">
        <w:rPr>
          <w:rFonts w:ascii="Arial" w:hAnsi="Arial" w:cs="Arial"/>
          <w:bCs/>
          <w:noProof/>
          <w:sz w:val="20"/>
        </w:rPr>
        <w:t xml:space="preserve"> </w:t>
      </w:r>
      <w:r w:rsidR="00F2676D" w:rsidRPr="00F2676D">
        <w:rPr>
          <w:rFonts w:ascii="Arial" w:hAnsi="Arial" w:cs="Arial" w:hint="eastAsia"/>
          <w:bCs/>
          <w:noProof/>
          <w:sz w:val="20"/>
        </w:rPr>
        <w:t>малки</w:t>
      </w:r>
      <w:r w:rsidR="00F2676D" w:rsidRPr="00F2676D">
        <w:rPr>
          <w:rFonts w:ascii="Arial" w:hAnsi="Arial" w:cs="Arial"/>
          <w:bCs/>
          <w:noProof/>
          <w:sz w:val="20"/>
        </w:rPr>
        <w:t xml:space="preserve"> </w:t>
      </w:r>
      <w:r w:rsidR="00F2676D" w:rsidRPr="00F2676D">
        <w:rPr>
          <w:rFonts w:ascii="Arial" w:hAnsi="Arial" w:cs="Arial" w:hint="eastAsia"/>
          <w:bCs/>
          <w:noProof/>
          <w:sz w:val="20"/>
        </w:rPr>
        <w:t>и</w:t>
      </w:r>
      <w:r w:rsidR="00F2676D" w:rsidRPr="00F2676D">
        <w:rPr>
          <w:rFonts w:ascii="Arial" w:hAnsi="Arial" w:cs="Arial"/>
          <w:bCs/>
          <w:noProof/>
          <w:sz w:val="20"/>
        </w:rPr>
        <w:t xml:space="preserve"> </w:t>
      </w:r>
      <w:r w:rsidR="00F2676D" w:rsidRPr="00F2676D">
        <w:rPr>
          <w:rFonts w:ascii="Arial" w:hAnsi="Arial" w:cs="Arial" w:hint="eastAsia"/>
          <w:bCs/>
          <w:noProof/>
          <w:sz w:val="20"/>
        </w:rPr>
        <w:t>средни</w:t>
      </w:r>
      <w:r w:rsidR="00F2676D" w:rsidRPr="00F2676D">
        <w:rPr>
          <w:rFonts w:ascii="Arial" w:hAnsi="Arial" w:cs="Arial"/>
          <w:bCs/>
          <w:noProof/>
          <w:sz w:val="20"/>
        </w:rPr>
        <w:t xml:space="preserve"> </w:t>
      </w:r>
      <w:r w:rsidR="00F2676D" w:rsidRPr="00F2676D">
        <w:rPr>
          <w:rFonts w:ascii="Arial" w:hAnsi="Arial" w:cs="Arial" w:hint="eastAsia"/>
          <w:bCs/>
          <w:noProof/>
          <w:sz w:val="20"/>
        </w:rPr>
        <w:t>земеделски</w:t>
      </w:r>
      <w:r w:rsidR="00F2676D" w:rsidRPr="00F2676D">
        <w:rPr>
          <w:rFonts w:ascii="Arial" w:hAnsi="Arial" w:cs="Arial"/>
          <w:bCs/>
          <w:noProof/>
          <w:sz w:val="20"/>
        </w:rPr>
        <w:t xml:space="preserve"> </w:t>
      </w:r>
      <w:r w:rsidR="00F2676D" w:rsidRPr="00F2676D">
        <w:rPr>
          <w:rFonts w:ascii="Arial" w:hAnsi="Arial" w:cs="Arial" w:hint="eastAsia"/>
          <w:bCs/>
          <w:noProof/>
          <w:sz w:val="20"/>
        </w:rPr>
        <w:t>стопанства</w:t>
      </w:r>
      <w:r w:rsidR="00F2676D" w:rsidRPr="00F2676D">
        <w:rPr>
          <w:rFonts w:ascii="Arial" w:hAnsi="Arial" w:cs="Arial"/>
          <w:bCs/>
          <w:noProof/>
          <w:sz w:val="20"/>
        </w:rPr>
        <w:t xml:space="preserve"> </w:t>
      </w:r>
      <w:r w:rsidR="00F2676D" w:rsidRPr="00F2676D">
        <w:rPr>
          <w:rFonts w:ascii="Arial" w:hAnsi="Arial" w:cs="Arial" w:hint="eastAsia"/>
          <w:bCs/>
          <w:noProof/>
          <w:sz w:val="20"/>
        </w:rPr>
        <w:t>в</w:t>
      </w:r>
      <w:r w:rsidR="00F2676D" w:rsidRPr="00F2676D">
        <w:rPr>
          <w:rFonts w:ascii="Arial" w:hAnsi="Arial" w:cs="Arial"/>
          <w:bCs/>
          <w:noProof/>
          <w:sz w:val="20"/>
        </w:rPr>
        <w:t xml:space="preserve"> </w:t>
      </w:r>
      <w:r w:rsidR="00F2676D" w:rsidRPr="00F2676D">
        <w:rPr>
          <w:rFonts w:ascii="Arial" w:hAnsi="Arial" w:cs="Arial" w:hint="eastAsia"/>
          <w:bCs/>
          <w:noProof/>
          <w:sz w:val="20"/>
        </w:rPr>
        <w:t>сектора</w:t>
      </w:r>
      <w:r w:rsidR="00F2676D" w:rsidRPr="00F2676D">
        <w:rPr>
          <w:rFonts w:ascii="Arial" w:hAnsi="Arial" w:cs="Arial"/>
          <w:bCs/>
          <w:noProof/>
          <w:sz w:val="20"/>
        </w:rPr>
        <w:t xml:space="preserve"> </w:t>
      </w:r>
      <w:r w:rsidR="00F2676D" w:rsidRPr="00F2676D">
        <w:rPr>
          <w:rFonts w:ascii="Arial" w:hAnsi="Arial" w:cs="Arial" w:hint="eastAsia"/>
          <w:bCs/>
          <w:noProof/>
          <w:sz w:val="20"/>
        </w:rPr>
        <w:t>на</w:t>
      </w:r>
      <w:r w:rsidR="00F2676D" w:rsidRPr="00F2676D">
        <w:rPr>
          <w:rFonts w:ascii="Arial" w:hAnsi="Arial" w:cs="Arial"/>
          <w:bCs/>
          <w:noProof/>
          <w:sz w:val="20"/>
        </w:rPr>
        <w:t xml:space="preserve"> </w:t>
      </w:r>
      <w:r w:rsidR="00F2676D" w:rsidRPr="00F2676D">
        <w:rPr>
          <w:rFonts w:ascii="Arial" w:hAnsi="Arial" w:cs="Arial" w:hint="eastAsia"/>
          <w:bCs/>
          <w:noProof/>
          <w:sz w:val="20"/>
        </w:rPr>
        <w:t>плодовете</w:t>
      </w:r>
      <w:r w:rsidR="00F2676D" w:rsidRPr="00F2676D">
        <w:rPr>
          <w:rFonts w:ascii="Arial" w:hAnsi="Arial" w:cs="Arial"/>
          <w:bCs/>
          <w:noProof/>
          <w:sz w:val="20"/>
        </w:rPr>
        <w:t xml:space="preserve"> </w:t>
      </w:r>
      <w:r w:rsidR="00F2676D" w:rsidRPr="00F2676D">
        <w:rPr>
          <w:rFonts w:ascii="Arial" w:hAnsi="Arial" w:cs="Arial" w:hint="eastAsia"/>
          <w:bCs/>
          <w:noProof/>
          <w:sz w:val="20"/>
        </w:rPr>
        <w:t>и</w:t>
      </w:r>
      <w:r w:rsidR="00F2676D" w:rsidRPr="00F2676D">
        <w:rPr>
          <w:rFonts w:ascii="Arial" w:hAnsi="Arial" w:cs="Arial"/>
          <w:bCs/>
          <w:noProof/>
          <w:sz w:val="20"/>
        </w:rPr>
        <w:t xml:space="preserve"> </w:t>
      </w:r>
      <w:r w:rsidR="00F2676D" w:rsidRPr="00F2676D">
        <w:rPr>
          <w:rFonts w:ascii="Arial" w:hAnsi="Arial" w:cs="Arial" w:hint="eastAsia"/>
          <w:bCs/>
          <w:noProof/>
          <w:sz w:val="20"/>
        </w:rPr>
        <w:t>зеленчуците</w:t>
      </w:r>
      <w:r w:rsidR="00780A0F">
        <w:rPr>
          <w:rFonts w:ascii="Arial" w:hAnsi="Arial" w:cs="Arial"/>
          <w:bCs/>
          <w:noProof/>
          <w:sz w:val="20"/>
        </w:rPr>
        <w:t xml:space="preserve"> </w:t>
      </w:r>
      <w:r w:rsidR="00F2676D" w:rsidRPr="00F2676D">
        <w:rPr>
          <w:rFonts w:ascii="Arial" w:hAnsi="Arial" w:cs="Arial" w:hint="eastAsia"/>
          <w:bCs/>
          <w:noProof/>
          <w:sz w:val="20"/>
        </w:rPr>
        <w:t>и</w:t>
      </w:r>
      <w:r w:rsidR="00F2676D" w:rsidRPr="00F2676D">
        <w:rPr>
          <w:rFonts w:ascii="Arial" w:hAnsi="Arial" w:cs="Arial"/>
          <w:bCs/>
          <w:noProof/>
          <w:sz w:val="20"/>
        </w:rPr>
        <w:t xml:space="preserve"> </w:t>
      </w:r>
      <w:r w:rsidR="00F2676D" w:rsidRPr="00F2676D">
        <w:rPr>
          <w:rFonts w:ascii="Arial" w:hAnsi="Arial" w:cs="Arial" w:hint="eastAsia"/>
          <w:bCs/>
          <w:noProof/>
          <w:sz w:val="20"/>
        </w:rPr>
        <w:t>в</w:t>
      </w:r>
      <w:r w:rsidR="00F2676D" w:rsidRPr="00F2676D">
        <w:rPr>
          <w:rFonts w:ascii="Arial" w:hAnsi="Arial" w:cs="Arial"/>
          <w:bCs/>
          <w:noProof/>
          <w:sz w:val="20"/>
        </w:rPr>
        <w:t xml:space="preserve"> </w:t>
      </w:r>
      <w:r w:rsidR="00F2676D" w:rsidRPr="00F2676D">
        <w:rPr>
          <w:rFonts w:ascii="Arial" w:hAnsi="Arial" w:cs="Arial" w:hint="eastAsia"/>
          <w:bCs/>
          <w:noProof/>
          <w:sz w:val="20"/>
        </w:rPr>
        <w:t>сектора</w:t>
      </w:r>
      <w:r w:rsidR="00F2676D" w:rsidRPr="00F2676D">
        <w:rPr>
          <w:rFonts w:ascii="Arial" w:hAnsi="Arial" w:cs="Arial"/>
          <w:bCs/>
          <w:noProof/>
          <w:sz w:val="20"/>
        </w:rPr>
        <w:t xml:space="preserve"> </w:t>
      </w:r>
      <w:r w:rsidR="00F2676D" w:rsidRPr="00F2676D">
        <w:rPr>
          <w:rFonts w:ascii="Arial" w:hAnsi="Arial" w:cs="Arial" w:hint="eastAsia"/>
          <w:bCs/>
          <w:noProof/>
          <w:sz w:val="20"/>
        </w:rPr>
        <w:t>на</w:t>
      </w:r>
      <w:r w:rsidR="00F2676D" w:rsidRPr="00F2676D">
        <w:rPr>
          <w:rFonts w:ascii="Arial" w:hAnsi="Arial" w:cs="Arial"/>
          <w:bCs/>
          <w:noProof/>
          <w:sz w:val="20"/>
        </w:rPr>
        <w:t xml:space="preserve"> </w:t>
      </w:r>
      <w:r w:rsidR="00F2676D" w:rsidRPr="00F2676D">
        <w:rPr>
          <w:rFonts w:ascii="Arial" w:hAnsi="Arial" w:cs="Arial" w:hint="eastAsia"/>
          <w:bCs/>
          <w:noProof/>
          <w:sz w:val="20"/>
        </w:rPr>
        <w:t>житните</w:t>
      </w:r>
      <w:r w:rsidR="00F2676D" w:rsidRPr="00F2676D">
        <w:rPr>
          <w:rFonts w:ascii="Arial" w:hAnsi="Arial" w:cs="Arial"/>
          <w:bCs/>
          <w:noProof/>
          <w:sz w:val="20"/>
        </w:rPr>
        <w:t xml:space="preserve">, </w:t>
      </w:r>
      <w:r w:rsidR="00F2676D" w:rsidRPr="00F2676D">
        <w:rPr>
          <w:rFonts w:ascii="Arial" w:hAnsi="Arial" w:cs="Arial" w:hint="eastAsia"/>
          <w:bCs/>
          <w:noProof/>
          <w:sz w:val="20"/>
        </w:rPr>
        <w:t>маслодайните</w:t>
      </w:r>
      <w:r w:rsidR="00F2676D" w:rsidRPr="00F2676D">
        <w:rPr>
          <w:rFonts w:ascii="Arial" w:hAnsi="Arial" w:cs="Arial"/>
          <w:bCs/>
          <w:noProof/>
          <w:sz w:val="20"/>
        </w:rPr>
        <w:t xml:space="preserve"> </w:t>
      </w:r>
      <w:r w:rsidR="00F2676D" w:rsidRPr="00F2676D">
        <w:rPr>
          <w:rFonts w:ascii="Arial" w:hAnsi="Arial" w:cs="Arial" w:hint="eastAsia"/>
          <w:bCs/>
          <w:noProof/>
          <w:sz w:val="20"/>
        </w:rPr>
        <w:t>и</w:t>
      </w:r>
      <w:r w:rsidR="00F2676D" w:rsidRPr="00F2676D">
        <w:rPr>
          <w:rFonts w:ascii="Arial" w:hAnsi="Arial" w:cs="Arial"/>
          <w:bCs/>
          <w:noProof/>
          <w:sz w:val="20"/>
        </w:rPr>
        <w:t xml:space="preserve"> </w:t>
      </w:r>
      <w:r w:rsidR="00F2676D" w:rsidRPr="00F2676D">
        <w:rPr>
          <w:rFonts w:ascii="Arial" w:hAnsi="Arial" w:cs="Arial" w:hint="eastAsia"/>
          <w:bCs/>
          <w:noProof/>
          <w:sz w:val="20"/>
        </w:rPr>
        <w:t>протеиновите</w:t>
      </w:r>
      <w:r w:rsidR="00F2676D" w:rsidRPr="00F2676D">
        <w:rPr>
          <w:rFonts w:ascii="Arial" w:hAnsi="Arial" w:cs="Arial"/>
          <w:bCs/>
          <w:noProof/>
          <w:sz w:val="20"/>
        </w:rPr>
        <w:t xml:space="preserve"> </w:t>
      </w:r>
      <w:r w:rsidR="00F2676D" w:rsidRPr="00F2676D">
        <w:rPr>
          <w:rFonts w:ascii="Arial" w:hAnsi="Arial" w:cs="Arial" w:hint="eastAsia"/>
          <w:bCs/>
          <w:noProof/>
          <w:sz w:val="20"/>
        </w:rPr>
        <w:t>култури</w:t>
      </w:r>
      <w:r w:rsidR="00F2676D" w:rsidRPr="00F2676D">
        <w:rPr>
          <w:rFonts w:ascii="Arial" w:hAnsi="Arial" w:cs="Arial"/>
          <w:bCs/>
          <w:noProof/>
          <w:sz w:val="20"/>
        </w:rPr>
        <w:t xml:space="preserve">, </w:t>
      </w:r>
      <w:r w:rsidR="00F2676D" w:rsidRPr="00F2676D">
        <w:rPr>
          <w:rFonts w:ascii="Arial" w:hAnsi="Arial" w:cs="Arial" w:hint="eastAsia"/>
          <w:bCs/>
          <w:noProof/>
          <w:sz w:val="20"/>
        </w:rPr>
        <w:t>съгласно</w:t>
      </w:r>
      <w:r w:rsidR="00F2676D" w:rsidRPr="00F2676D">
        <w:rPr>
          <w:rFonts w:ascii="Arial" w:hAnsi="Arial" w:cs="Arial"/>
          <w:bCs/>
          <w:noProof/>
          <w:sz w:val="20"/>
        </w:rPr>
        <w:t xml:space="preserve"> </w:t>
      </w:r>
      <w:r w:rsidR="00F2676D" w:rsidRPr="00F2676D">
        <w:rPr>
          <w:rFonts w:ascii="Arial" w:hAnsi="Arial" w:cs="Arial" w:hint="eastAsia"/>
          <w:bCs/>
          <w:noProof/>
          <w:sz w:val="20"/>
        </w:rPr>
        <w:t>Анализа</w:t>
      </w:r>
      <w:r w:rsidR="00F2676D" w:rsidRPr="00F2676D">
        <w:rPr>
          <w:rFonts w:ascii="Arial" w:hAnsi="Arial" w:cs="Arial"/>
          <w:bCs/>
          <w:noProof/>
          <w:sz w:val="20"/>
        </w:rPr>
        <w:t xml:space="preserve"> </w:t>
      </w:r>
      <w:r w:rsidR="00F2676D" w:rsidRPr="00F2676D">
        <w:rPr>
          <w:rFonts w:ascii="Arial" w:hAnsi="Arial" w:cs="Arial" w:hint="eastAsia"/>
          <w:bCs/>
          <w:noProof/>
          <w:sz w:val="20"/>
        </w:rPr>
        <w:t>за</w:t>
      </w:r>
      <w:r w:rsidR="00F2676D" w:rsidRPr="00F2676D">
        <w:rPr>
          <w:rFonts w:ascii="Arial" w:hAnsi="Arial" w:cs="Arial"/>
          <w:bCs/>
          <w:noProof/>
          <w:sz w:val="20"/>
        </w:rPr>
        <w:t xml:space="preserve"> </w:t>
      </w:r>
      <w:r w:rsidR="00F2676D" w:rsidRPr="00F2676D">
        <w:rPr>
          <w:rFonts w:ascii="Arial" w:hAnsi="Arial" w:cs="Arial" w:hint="eastAsia"/>
          <w:bCs/>
          <w:noProof/>
          <w:sz w:val="20"/>
        </w:rPr>
        <w:t>структурата</w:t>
      </w:r>
      <w:r w:rsidR="00F2676D" w:rsidRPr="00F2676D">
        <w:rPr>
          <w:rFonts w:ascii="Arial" w:hAnsi="Arial" w:cs="Arial"/>
          <w:bCs/>
          <w:noProof/>
          <w:sz w:val="20"/>
        </w:rPr>
        <w:t xml:space="preserve"> </w:t>
      </w:r>
      <w:r w:rsidR="00F2676D" w:rsidRPr="00F2676D">
        <w:rPr>
          <w:rFonts w:ascii="Arial" w:hAnsi="Arial" w:cs="Arial" w:hint="eastAsia"/>
          <w:bCs/>
          <w:noProof/>
          <w:sz w:val="20"/>
        </w:rPr>
        <w:t>на</w:t>
      </w:r>
      <w:r w:rsidR="00F2676D" w:rsidRPr="00F2676D">
        <w:rPr>
          <w:rFonts w:ascii="Arial" w:hAnsi="Arial" w:cs="Arial"/>
          <w:bCs/>
          <w:noProof/>
          <w:sz w:val="20"/>
        </w:rPr>
        <w:t xml:space="preserve"> </w:t>
      </w:r>
      <w:r w:rsidR="00F2676D" w:rsidRPr="00F2676D">
        <w:rPr>
          <w:rFonts w:ascii="Arial" w:hAnsi="Arial" w:cs="Arial" w:hint="eastAsia"/>
          <w:bCs/>
          <w:noProof/>
          <w:sz w:val="20"/>
        </w:rPr>
        <w:t>стопанствата</w:t>
      </w:r>
      <w:r w:rsidR="00EB68CC" w:rsidRPr="00636BF4">
        <w:rPr>
          <w:rFonts w:ascii="Arial" w:hAnsi="Arial" w:cs="Arial"/>
          <w:bCs/>
          <w:noProof/>
          <w:sz w:val="20"/>
        </w:rPr>
        <w:t xml:space="preserve">, </w:t>
      </w:r>
      <w:r w:rsidR="00EB68CC" w:rsidRPr="00636BF4">
        <w:rPr>
          <w:rFonts w:ascii="Arial" w:hAnsi="Arial" w:cs="Arial" w:hint="eastAsia"/>
          <w:bCs/>
          <w:noProof/>
          <w:sz w:val="20"/>
        </w:rPr>
        <w:t>които</w:t>
      </w:r>
      <w:r w:rsidR="00EB68CC" w:rsidRPr="00636BF4">
        <w:rPr>
          <w:rFonts w:ascii="Arial" w:hAnsi="Arial" w:cs="Arial"/>
          <w:bCs/>
          <w:noProof/>
          <w:sz w:val="20"/>
        </w:rPr>
        <w:t xml:space="preserve"> </w:t>
      </w:r>
      <w:r w:rsidR="00EB68CC" w:rsidRPr="00636BF4">
        <w:rPr>
          <w:rFonts w:ascii="Arial" w:hAnsi="Arial" w:cs="Arial" w:hint="eastAsia"/>
          <w:bCs/>
          <w:noProof/>
          <w:sz w:val="20"/>
        </w:rPr>
        <w:t>не</w:t>
      </w:r>
      <w:r w:rsidR="00EB68CC" w:rsidRPr="00636BF4">
        <w:rPr>
          <w:rFonts w:ascii="Arial" w:hAnsi="Arial" w:cs="Arial"/>
          <w:bCs/>
          <w:noProof/>
          <w:sz w:val="20"/>
        </w:rPr>
        <w:t xml:space="preserve"> </w:t>
      </w:r>
      <w:r w:rsidR="00EB68CC" w:rsidRPr="00636BF4">
        <w:rPr>
          <w:rFonts w:ascii="Arial" w:hAnsi="Arial" w:cs="Arial" w:hint="eastAsia"/>
          <w:bCs/>
          <w:noProof/>
          <w:sz w:val="20"/>
        </w:rPr>
        <w:t>могат</w:t>
      </w:r>
      <w:r w:rsidR="00EB68CC" w:rsidRPr="00636BF4">
        <w:rPr>
          <w:rFonts w:ascii="Arial" w:hAnsi="Arial" w:cs="Arial"/>
          <w:bCs/>
          <w:noProof/>
          <w:sz w:val="20"/>
        </w:rPr>
        <w:t xml:space="preserve"> </w:t>
      </w:r>
      <w:r w:rsidR="00EB68CC" w:rsidRPr="00636BF4">
        <w:rPr>
          <w:rFonts w:ascii="Arial" w:hAnsi="Arial" w:cs="Arial" w:hint="eastAsia"/>
          <w:bCs/>
          <w:noProof/>
          <w:sz w:val="20"/>
        </w:rPr>
        <w:t>да</w:t>
      </w:r>
      <w:r w:rsidR="00EB68CC" w:rsidRPr="00636BF4">
        <w:rPr>
          <w:rFonts w:ascii="Arial" w:hAnsi="Arial" w:cs="Arial"/>
          <w:bCs/>
          <w:noProof/>
          <w:sz w:val="20"/>
        </w:rPr>
        <w:t xml:space="preserve"> </w:t>
      </w:r>
      <w:r w:rsidR="00EB68CC" w:rsidRPr="00636BF4">
        <w:rPr>
          <w:rFonts w:ascii="Arial" w:hAnsi="Arial" w:cs="Arial" w:hint="eastAsia"/>
          <w:bCs/>
          <w:noProof/>
          <w:sz w:val="20"/>
        </w:rPr>
        <w:t>се</w:t>
      </w:r>
      <w:r w:rsidR="00EB68CC" w:rsidRPr="00636BF4">
        <w:rPr>
          <w:rFonts w:ascii="Arial" w:hAnsi="Arial" w:cs="Arial"/>
          <w:bCs/>
          <w:noProof/>
          <w:sz w:val="20"/>
        </w:rPr>
        <w:t xml:space="preserve"> </w:t>
      </w:r>
      <w:r w:rsidR="00EB68CC" w:rsidRPr="00636BF4">
        <w:rPr>
          <w:rFonts w:ascii="Arial" w:hAnsi="Arial" w:cs="Arial" w:hint="eastAsia"/>
          <w:bCs/>
          <w:noProof/>
          <w:sz w:val="20"/>
        </w:rPr>
        <w:t>възползват</w:t>
      </w:r>
      <w:r w:rsidR="00EB68CC" w:rsidRPr="00636BF4">
        <w:rPr>
          <w:rFonts w:ascii="Arial" w:hAnsi="Arial" w:cs="Arial"/>
          <w:bCs/>
          <w:noProof/>
          <w:sz w:val="20"/>
        </w:rPr>
        <w:t xml:space="preserve"> </w:t>
      </w:r>
      <w:r w:rsidR="00EB68CC" w:rsidRPr="00636BF4">
        <w:rPr>
          <w:rFonts w:ascii="Arial" w:hAnsi="Arial" w:cs="Arial" w:hint="eastAsia"/>
          <w:bCs/>
          <w:noProof/>
          <w:sz w:val="20"/>
        </w:rPr>
        <w:t>от</w:t>
      </w:r>
      <w:r w:rsidR="00EB68CC" w:rsidRPr="00636BF4">
        <w:rPr>
          <w:rFonts w:ascii="Arial" w:hAnsi="Arial" w:cs="Arial"/>
          <w:bCs/>
          <w:noProof/>
          <w:sz w:val="20"/>
        </w:rPr>
        <w:t xml:space="preserve"> </w:t>
      </w:r>
      <w:r w:rsidR="00EB68CC" w:rsidRPr="00636BF4">
        <w:rPr>
          <w:rFonts w:ascii="Arial" w:hAnsi="Arial" w:cs="Arial" w:hint="eastAsia"/>
          <w:bCs/>
          <w:noProof/>
          <w:sz w:val="20"/>
        </w:rPr>
        <w:t>предимствата</w:t>
      </w:r>
      <w:r w:rsidR="00EB68CC" w:rsidRPr="00636BF4">
        <w:rPr>
          <w:rFonts w:ascii="Arial" w:hAnsi="Arial" w:cs="Arial"/>
          <w:bCs/>
          <w:noProof/>
          <w:sz w:val="20"/>
        </w:rPr>
        <w:t xml:space="preserve"> </w:t>
      </w:r>
      <w:r w:rsidR="00EB68CC" w:rsidRPr="00636BF4">
        <w:rPr>
          <w:rFonts w:ascii="Arial" w:hAnsi="Arial" w:cs="Arial" w:hint="eastAsia"/>
          <w:bCs/>
          <w:noProof/>
          <w:sz w:val="20"/>
        </w:rPr>
        <w:t>на</w:t>
      </w:r>
      <w:r w:rsidR="00EB68CC" w:rsidRPr="00636BF4">
        <w:rPr>
          <w:rFonts w:ascii="Arial" w:hAnsi="Arial" w:cs="Arial"/>
          <w:bCs/>
          <w:noProof/>
          <w:sz w:val="20"/>
        </w:rPr>
        <w:t xml:space="preserve"> </w:t>
      </w:r>
      <w:r w:rsidR="00EB68CC" w:rsidRPr="00636BF4">
        <w:rPr>
          <w:rFonts w:ascii="Arial" w:hAnsi="Arial" w:cs="Arial" w:hint="eastAsia"/>
          <w:bCs/>
          <w:noProof/>
          <w:sz w:val="20"/>
        </w:rPr>
        <w:t>икономиите</w:t>
      </w:r>
      <w:r w:rsidR="00EB68CC" w:rsidRPr="00636BF4">
        <w:rPr>
          <w:rFonts w:ascii="Arial" w:hAnsi="Arial" w:cs="Arial"/>
          <w:bCs/>
          <w:noProof/>
          <w:sz w:val="20"/>
        </w:rPr>
        <w:t xml:space="preserve"> </w:t>
      </w:r>
      <w:r w:rsidR="00EB68CC" w:rsidRPr="00636BF4">
        <w:rPr>
          <w:rFonts w:ascii="Arial" w:hAnsi="Arial" w:cs="Arial" w:hint="eastAsia"/>
          <w:bCs/>
          <w:noProof/>
          <w:sz w:val="20"/>
        </w:rPr>
        <w:t>на</w:t>
      </w:r>
      <w:r w:rsidR="00EB68CC" w:rsidRPr="00636BF4">
        <w:rPr>
          <w:rFonts w:ascii="Arial" w:hAnsi="Arial" w:cs="Arial"/>
          <w:bCs/>
          <w:noProof/>
          <w:sz w:val="20"/>
        </w:rPr>
        <w:t xml:space="preserve"> </w:t>
      </w:r>
      <w:r w:rsidR="00EB68CC" w:rsidRPr="00636BF4">
        <w:rPr>
          <w:rFonts w:ascii="Arial" w:hAnsi="Arial" w:cs="Arial" w:hint="eastAsia"/>
          <w:bCs/>
          <w:noProof/>
          <w:sz w:val="20"/>
        </w:rPr>
        <w:t>мащаба</w:t>
      </w:r>
      <w:r w:rsidR="00EB68CC" w:rsidRPr="00636BF4">
        <w:rPr>
          <w:rFonts w:ascii="Arial" w:hAnsi="Arial" w:cs="Arial"/>
          <w:bCs/>
          <w:noProof/>
          <w:sz w:val="20"/>
        </w:rPr>
        <w:t xml:space="preserve"> </w:t>
      </w:r>
      <w:r w:rsidR="00EB68CC" w:rsidRPr="00636BF4">
        <w:rPr>
          <w:rFonts w:ascii="Arial" w:hAnsi="Arial" w:cs="Arial" w:hint="eastAsia"/>
          <w:bCs/>
          <w:noProof/>
          <w:sz w:val="20"/>
        </w:rPr>
        <w:t>на</w:t>
      </w:r>
      <w:r w:rsidR="00EB68CC" w:rsidRPr="00636BF4">
        <w:rPr>
          <w:rFonts w:ascii="Arial" w:hAnsi="Arial" w:cs="Arial"/>
          <w:bCs/>
          <w:noProof/>
          <w:sz w:val="20"/>
        </w:rPr>
        <w:t xml:space="preserve"> </w:t>
      </w:r>
      <w:r w:rsidR="00EB68CC" w:rsidRPr="00636BF4">
        <w:rPr>
          <w:rFonts w:ascii="Arial" w:hAnsi="Arial" w:cs="Arial" w:hint="eastAsia"/>
          <w:bCs/>
          <w:noProof/>
          <w:sz w:val="20"/>
        </w:rPr>
        <w:t>големите</w:t>
      </w:r>
      <w:r w:rsidR="00EB68CC" w:rsidRPr="00636BF4">
        <w:rPr>
          <w:rFonts w:ascii="Arial" w:hAnsi="Arial" w:cs="Arial"/>
          <w:bCs/>
          <w:noProof/>
          <w:sz w:val="20"/>
        </w:rPr>
        <w:t xml:space="preserve"> </w:t>
      </w:r>
      <w:r w:rsidR="00EB68CC" w:rsidRPr="00636BF4">
        <w:rPr>
          <w:rFonts w:ascii="Arial" w:hAnsi="Arial" w:cs="Arial" w:hint="eastAsia"/>
          <w:bCs/>
          <w:noProof/>
          <w:sz w:val="20"/>
        </w:rPr>
        <w:t>стопанства</w:t>
      </w:r>
      <w:r w:rsidR="00F2676D" w:rsidRPr="00F2676D">
        <w:rPr>
          <w:rFonts w:ascii="Arial" w:hAnsi="Arial" w:cs="Arial"/>
          <w:bCs/>
          <w:noProof/>
          <w:sz w:val="20"/>
        </w:rPr>
        <w:t>.</w:t>
      </w:r>
      <w:r w:rsidR="00333B9A">
        <w:rPr>
          <w:rFonts w:ascii="Arial" w:hAnsi="Arial" w:cs="Arial"/>
          <w:bCs/>
          <w:noProof/>
          <w:sz w:val="20"/>
        </w:rPr>
        <w:t xml:space="preserve"> </w:t>
      </w:r>
      <w:proofErr w:type="spellStart"/>
      <w:r w:rsidR="008833CE" w:rsidRPr="008833CE">
        <w:rPr>
          <w:rFonts w:ascii="Arial" w:hAnsi="Arial" w:cs="Arial" w:hint="eastAsia"/>
          <w:bCs/>
          <w:iCs/>
          <w:sz w:val="20"/>
          <w:lang w:val="en-US"/>
        </w:rPr>
        <w:t>Допустими</w:t>
      </w:r>
      <w:r w:rsidR="004D54D6">
        <w:rPr>
          <w:rFonts w:ascii="Arial" w:hAnsi="Arial" w:cs="Arial" w:hint="eastAsia"/>
          <w:bCs/>
          <w:iCs/>
          <w:sz w:val="20"/>
          <w:lang w:val="en-US"/>
        </w:rPr>
        <w:t>те</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бенефициенти</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са</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земеделските</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стопани</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които</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имат</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право</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на</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плащане</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по</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интервенцията</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Основно</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подпомагане</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на</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доходи</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за</w:t>
      </w:r>
      <w:proofErr w:type="spellEnd"/>
      <w:r w:rsidR="008833CE" w:rsidRPr="008833CE">
        <w:rPr>
          <w:rFonts w:ascii="Arial" w:hAnsi="Arial" w:cs="Arial"/>
          <w:bCs/>
          <w:iCs/>
          <w:sz w:val="20"/>
          <w:lang w:val="en-US"/>
        </w:rPr>
        <w:t xml:space="preserve"> </w:t>
      </w:r>
      <w:proofErr w:type="spellStart"/>
      <w:r w:rsidR="008833CE" w:rsidRPr="008833CE">
        <w:rPr>
          <w:rFonts w:ascii="Arial" w:hAnsi="Arial" w:cs="Arial" w:hint="eastAsia"/>
          <w:bCs/>
          <w:iCs/>
          <w:sz w:val="20"/>
          <w:lang w:val="en-US"/>
        </w:rPr>
        <w:t>устойчивост</w:t>
      </w:r>
      <w:proofErr w:type="spellEnd"/>
      <w:r w:rsidR="009A20ED">
        <w:rPr>
          <w:rFonts w:ascii="Arial" w:hAnsi="Arial" w:cs="Arial"/>
          <w:bCs/>
          <w:iCs/>
          <w:sz w:val="20"/>
        </w:rPr>
        <w:t>“</w:t>
      </w:r>
      <w:r w:rsidR="004D54D6">
        <w:rPr>
          <w:rFonts w:ascii="Arial" w:hAnsi="Arial" w:cs="Arial"/>
          <w:bCs/>
          <w:iCs/>
          <w:sz w:val="20"/>
        </w:rPr>
        <w:t>.</w:t>
      </w:r>
      <w:r w:rsidR="00762CFA">
        <w:rPr>
          <w:rFonts w:ascii="Arial" w:hAnsi="Arial" w:cs="Arial"/>
          <w:bCs/>
          <w:iCs/>
          <w:sz w:val="20"/>
        </w:rPr>
        <w:t xml:space="preserve"> Планираната единична сума през първата година на прилагане се прогнозира за бъде около </w:t>
      </w:r>
      <w:r w:rsidR="009A20ED" w:rsidRPr="009A20ED">
        <w:rPr>
          <w:rFonts w:ascii="Arial" w:hAnsi="Arial" w:cs="Arial"/>
          <w:bCs/>
          <w:iCs/>
          <w:sz w:val="20"/>
        </w:rPr>
        <w:t>107,59</w:t>
      </w:r>
      <w:r w:rsidR="009A20ED">
        <w:rPr>
          <w:rFonts w:ascii="Arial" w:hAnsi="Arial" w:cs="Arial"/>
          <w:bCs/>
          <w:iCs/>
          <w:sz w:val="20"/>
        </w:rPr>
        <w:t xml:space="preserve"> евро на хектар.</w:t>
      </w:r>
      <w:r w:rsidR="00F2676D" w:rsidRPr="00F2676D">
        <w:t xml:space="preserve"> </w:t>
      </w:r>
    </w:p>
    <w:p w:rsidR="004D54D6" w:rsidRPr="004D54D6" w:rsidRDefault="004D54D6" w:rsidP="008833CE">
      <w:pPr>
        <w:jc w:val="both"/>
        <w:rPr>
          <w:rFonts w:ascii="Arial" w:hAnsi="Arial" w:cs="Arial"/>
          <w:bCs/>
          <w:iCs/>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AD6264" w:rsidRDefault="00AD6264" w:rsidP="008A7CD6">
      <w:pPr>
        <w:spacing w:line="240" w:lineRule="atLeast"/>
        <w:jc w:val="both"/>
        <w:rPr>
          <w:rFonts w:ascii="Arial" w:hAnsi="Arial" w:cs="Arial"/>
          <w:b/>
          <w:noProof/>
          <w:sz w:val="20"/>
        </w:rPr>
      </w:pPr>
    </w:p>
    <w:p w:rsidR="00F2745D" w:rsidRPr="00F2745D" w:rsidRDefault="00741B81" w:rsidP="00F2745D">
      <w:pPr>
        <w:spacing w:after="160"/>
        <w:jc w:val="both"/>
        <w:rPr>
          <w:rFonts w:ascii="Arial" w:eastAsiaTheme="minorHAnsi" w:hAnsi="Arial" w:cs="Arial"/>
          <w:sz w:val="20"/>
        </w:rPr>
      </w:pPr>
      <w:r w:rsidRPr="00741B81">
        <w:rPr>
          <w:rFonts w:ascii="Arial" w:eastAsiaTheme="minorHAnsi" w:hAnsi="Arial" w:cs="Arial"/>
          <w:b/>
          <w:sz w:val="20"/>
        </w:rPr>
        <w:t xml:space="preserve">5. </w:t>
      </w:r>
      <w:r w:rsidR="00E65C82" w:rsidRPr="00E65C82">
        <w:rPr>
          <w:rFonts w:ascii="Arial" w:eastAsiaTheme="minorHAnsi" w:hAnsi="Arial" w:cs="Arial"/>
          <w:b/>
          <w:sz w:val="20"/>
        </w:rPr>
        <w:t xml:space="preserve">На 9 март се проведе </w:t>
      </w:r>
      <w:proofErr w:type="spellStart"/>
      <w:r w:rsidR="00E65C82" w:rsidRPr="00E65C82">
        <w:rPr>
          <w:rFonts w:ascii="Arial" w:eastAsiaTheme="minorHAnsi" w:hAnsi="Arial" w:cs="Arial"/>
          <w:b/>
          <w:sz w:val="20"/>
          <w:lang w:val="en-US"/>
        </w:rPr>
        <w:t>първата</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среща</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на</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Европейския</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механизъм</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за</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готовност</w:t>
      </w:r>
      <w:proofErr w:type="spellEnd"/>
      <w:r w:rsidR="00E65C82" w:rsidRPr="00E65C82">
        <w:rPr>
          <w:rFonts w:ascii="Arial" w:eastAsiaTheme="minorHAnsi" w:hAnsi="Arial" w:cs="Arial"/>
          <w:b/>
          <w:sz w:val="20"/>
          <w:lang w:val="en-US"/>
        </w:rPr>
        <w:t xml:space="preserve"> и </w:t>
      </w:r>
      <w:proofErr w:type="spellStart"/>
      <w:r w:rsidR="00E65C82" w:rsidRPr="00E65C82">
        <w:rPr>
          <w:rFonts w:ascii="Arial" w:eastAsiaTheme="minorHAnsi" w:hAnsi="Arial" w:cs="Arial"/>
          <w:b/>
          <w:sz w:val="20"/>
          <w:lang w:val="en-US"/>
        </w:rPr>
        <w:t>реагиране</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при</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кризи</w:t>
      </w:r>
      <w:proofErr w:type="spellEnd"/>
      <w:r w:rsidR="00E65C82" w:rsidRPr="00E65C82">
        <w:rPr>
          <w:rFonts w:ascii="Arial" w:eastAsiaTheme="minorHAnsi" w:hAnsi="Arial" w:cs="Arial"/>
          <w:b/>
          <w:sz w:val="20"/>
          <w:lang w:val="en-US"/>
        </w:rPr>
        <w:t xml:space="preserve"> в </w:t>
      </w:r>
      <w:proofErr w:type="spellStart"/>
      <w:r w:rsidR="00E65C82" w:rsidRPr="00E65C82">
        <w:rPr>
          <w:rFonts w:ascii="Arial" w:eastAsiaTheme="minorHAnsi" w:hAnsi="Arial" w:cs="Arial"/>
          <w:b/>
          <w:sz w:val="20"/>
          <w:lang w:val="en-US"/>
        </w:rPr>
        <w:t>областта</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на</w:t>
      </w:r>
      <w:proofErr w:type="spellEnd"/>
      <w:r w:rsidR="00E65C82" w:rsidRPr="00E65C82">
        <w:rPr>
          <w:rFonts w:ascii="Arial" w:eastAsiaTheme="minorHAnsi" w:hAnsi="Arial" w:cs="Arial"/>
          <w:b/>
          <w:sz w:val="20"/>
          <w:lang w:val="en-US"/>
        </w:rPr>
        <w:t xml:space="preserve"> </w:t>
      </w:r>
      <w:proofErr w:type="spellStart"/>
      <w:r w:rsidR="00E65C82" w:rsidRPr="00E65C82">
        <w:rPr>
          <w:rFonts w:ascii="Arial" w:eastAsiaTheme="minorHAnsi" w:hAnsi="Arial" w:cs="Arial"/>
          <w:b/>
          <w:sz w:val="20"/>
          <w:lang w:val="en-US"/>
        </w:rPr>
        <w:t>прод</w:t>
      </w:r>
      <w:r w:rsidR="00DC4786">
        <w:rPr>
          <w:rFonts w:ascii="Arial" w:eastAsiaTheme="minorHAnsi" w:hAnsi="Arial" w:cs="Arial"/>
          <w:b/>
          <w:sz w:val="20"/>
          <w:lang w:val="en-US"/>
        </w:rPr>
        <w:t>оволствената</w:t>
      </w:r>
      <w:proofErr w:type="spellEnd"/>
      <w:r w:rsidR="00DC4786">
        <w:rPr>
          <w:rFonts w:ascii="Arial" w:eastAsiaTheme="minorHAnsi" w:hAnsi="Arial" w:cs="Arial"/>
          <w:b/>
          <w:sz w:val="20"/>
          <w:lang w:val="en-US"/>
        </w:rPr>
        <w:t xml:space="preserve"> </w:t>
      </w:r>
      <w:proofErr w:type="spellStart"/>
      <w:r w:rsidR="00DC4786">
        <w:rPr>
          <w:rFonts w:ascii="Arial" w:eastAsiaTheme="minorHAnsi" w:hAnsi="Arial" w:cs="Arial"/>
          <w:b/>
          <w:sz w:val="20"/>
          <w:lang w:val="en-US"/>
        </w:rPr>
        <w:t>сигурност</w:t>
      </w:r>
      <w:proofErr w:type="spellEnd"/>
      <w:r w:rsidR="00DC4786">
        <w:rPr>
          <w:rFonts w:ascii="Arial" w:eastAsiaTheme="minorHAnsi" w:hAnsi="Arial" w:cs="Arial"/>
          <w:b/>
          <w:sz w:val="20"/>
          <w:lang w:val="en-US"/>
        </w:rPr>
        <w:t xml:space="preserve">“ (EFSCM). </w:t>
      </w:r>
      <w:r w:rsidR="00DC4786" w:rsidRPr="00DC4786">
        <w:rPr>
          <w:rFonts w:ascii="Arial" w:eastAsiaTheme="minorHAnsi" w:hAnsi="Arial" w:cs="Arial"/>
          <w:sz w:val="20"/>
        </w:rPr>
        <w:t>П</w:t>
      </w:r>
      <w:r w:rsidR="00E65C82" w:rsidRPr="00DC4786">
        <w:rPr>
          <w:rFonts w:ascii="Arial" w:eastAsiaTheme="minorHAnsi" w:hAnsi="Arial" w:cs="Arial"/>
          <w:sz w:val="20"/>
        </w:rPr>
        <w:t xml:space="preserve">о време </w:t>
      </w:r>
      <w:proofErr w:type="spellStart"/>
      <w:r w:rsidR="00E65C82" w:rsidRPr="00DC4786">
        <w:rPr>
          <w:rFonts w:ascii="Arial" w:eastAsiaTheme="minorHAnsi" w:hAnsi="Arial" w:cs="Arial"/>
          <w:sz w:val="20"/>
          <w:lang w:val="en-US"/>
        </w:rPr>
        <w:t>на</w:t>
      </w:r>
      <w:proofErr w:type="spellEnd"/>
      <w:r w:rsidR="00E65C82" w:rsidRPr="00DC4786">
        <w:rPr>
          <w:rFonts w:ascii="Arial" w:eastAsiaTheme="minorHAnsi" w:hAnsi="Arial" w:cs="Arial"/>
          <w:sz w:val="20"/>
          <w:lang w:val="en-US"/>
        </w:rPr>
        <w:t xml:space="preserve"> </w:t>
      </w:r>
      <w:r w:rsidR="00DC4786">
        <w:rPr>
          <w:rFonts w:ascii="Arial" w:eastAsiaTheme="minorHAnsi" w:hAnsi="Arial" w:cs="Arial"/>
          <w:sz w:val="20"/>
        </w:rPr>
        <w:t>срещата</w:t>
      </w:r>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секторни</w:t>
      </w:r>
      <w:proofErr w:type="spellEnd"/>
      <w:r w:rsidR="00E65C82" w:rsidRPr="00DC4786">
        <w:rPr>
          <w:rFonts w:ascii="Arial" w:eastAsiaTheme="minorHAnsi" w:hAnsi="Arial" w:cs="Arial"/>
          <w:sz w:val="20"/>
          <w:lang w:val="en-US"/>
        </w:rPr>
        <w:t xml:space="preserve"> и </w:t>
      </w:r>
      <w:proofErr w:type="spellStart"/>
      <w:r w:rsidR="00E65C82" w:rsidRPr="00DC4786">
        <w:rPr>
          <w:rFonts w:ascii="Arial" w:eastAsiaTheme="minorHAnsi" w:hAnsi="Arial" w:cs="Arial"/>
          <w:sz w:val="20"/>
          <w:lang w:val="en-US"/>
        </w:rPr>
        <w:t>национални</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експерти</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призоваха</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за</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действие</w:t>
      </w:r>
      <w:proofErr w:type="spellEnd"/>
      <w:r w:rsidR="00DC4786" w:rsidRPr="00DC4786">
        <w:rPr>
          <w:rFonts w:ascii="Arial" w:eastAsiaTheme="minorHAnsi" w:hAnsi="Arial" w:cs="Arial"/>
          <w:sz w:val="20"/>
        </w:rPr>
        <w:t>, за да се</w:t>
      </w:r>
      <w:r w:rsidR="002B53D0" w:rsidRPr="00DC4786">
        <w:rPr>
          <w:rFonts w:ascii="Arial" w:eastAsiaTheme="minorHAnsi" w:hAnsi="Arial" w:cs="Arial"/>
          <w:sz w:val="20"/>
        </w:rPr>
        <w:t xml:space="preserve"> </w:t>
      </w:r>
      <w:proofErr w:type="spellStart"/>
      <w:r w:rsidR="00E65C82" w:rsidRPr="00DC4786">
        <w:rPr>
          <w:rFonts w:ascii="Arial" w:eastAsiaTheme="minorHAnsi" w:hAnsi="Arial" w:cs="Arial"/>
          <w:sz w:val="20"/>
          <w:lang w:val="en-US"/>
        </w:rPr>
        <w:t>позволи</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гъвкавост</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при</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снабдяването</w:t>
      </w:r>
      <w:proofErr w:type="spellEnd"/>
      <w:r w:rsidR="00E65C82" w:rsidRPr="00DC4786">
        <w:rPr>
          <w:rFonts w:ascii="Arial" w:eastAsiaTheme="minorHAnsi" w:hAnsi="Arial" w:cs="Arial"/>
          <w:sz w:val="20"/>
          <w:lang w:val="en-US"/>
        </w:rPr>
        <w:t xml:space="preserve"> </w:t>
      </w:r>
      <w:r w:rsidR="002B53D0" w:rsidRPr="00DC4786">
        <w:rPr>
          <w:rFonts w:ascii="Arial" w:eastAsiaTheme="minorHAnsi" w:hAnsi="Arial" w:cs="Arial"/>
          <w:sz w:val="20"/>
        </w:rPr>
        <w:t>със</w:t>
      </w:r>
      <w:r w:rsidRPr="00DC4786">
        <w:rPr>
          <w:rFonts w:ascii="Arial" w:eastAsiaTheme="minorHAnsi" w:hAnsi="Arial" w:cs="Arial"/>
          <w:sz w:val="20"/>
          <w:lang w:val="en-US"/>
        </w:rPr>
        <w:t xml:space="preserve"> </w:t>
      </w:r>
      <w:proofErr w:type="spellStart"/>
      <w:r w:rsidRPr="00DC4786">
        <w:rPr>
          <w:rFonts w:ascii="Arial" w:eastAsiaTheme="minorHAnsi" w:hAnsi="Arial" w:cs="Arial"/>
          <w:sz w:val="20"/>
          <w:lang w:val="en-US"/>
        </w:rPr>
        <w:t>суровини</w:t>
      </w:r>
      <w:proofErr w:type="spellEnd"/>
      <w:r w:rsidR="00780A0F">
        <w:rPr>
          <w:rFonts w:ascii="Arial" w:eastAsiaTheme="minorHAnsi" w:hAnsi="Arial" w:cs="Arial"/>
          <w:sz w:val="20"/>
        </w:rPr>
        <w:t>. В</w:t>
      </w:r>
      <w:proofErr w:type="spellStart"/>
      <w:r w:rsidRPr="00DC4786">
        <w:rPr>
          <w:rFonts w:ascii="Arial" w:eastAsiaTheme="minorHAnsi" w:hAnsi="Arial" w:cs="Arial"/>
          <w:sz w:val="20"/>
          <w:lang w:val="en-US"/>
        </w:rPr>
        <w:t>исши</w:t>
      </w:r>
      <w:proofErr w:type="spellEnd"/>
      <w:r w:rsidR="00780A0F">
        <w:rPr>
          <w:rFonts w:ascii="Arial" w:eastAsiaTheme="minorHAnsi" w:hAnsi="Arial" w:cs="Arial"/>
          <w:sz w:val="20"/>
        </w:rPr>
        <w:t>те</w:t>
      </w:r>
      <w:r w:rsidRPr="00DC4786">
        <w:rPr>
          <w:rFonts w:ascii="Arial" w:eastAsiaTheme="minorHAnsi" w:hAnsi="Arial" w:cs="Arial"/>
          <w:sz w:val="20"/>
          <w:lang w:val="en-US"/>
        </w:rPr>
        <w:t xml:space="preserve"> </w:t>
      </w:r>
      <w:proofErr w:type="spellStart"/>
      <w:r w:rsidRPr="00DC4786">
        <w:rPr>
          <w:rFonts w:ascii="Arial" w:eastAsiaTheme="minorHAnsi" w:hAnsi="Arial" w:cs="Arial"/>
          <w:sz w:val="20"/>
          <w:lang w:val="en-US"/>
        </w:rPr>
        <w:t>служители</w:t>
      </w:r>
      <w:proofErr w:type="spellEnd"/>
      <w:r w:rsidRPr="00DC4786">
        <w:rPr>
          <w:rFonts w:ascii="Arial" w:eastAsiaTheme="minorHAnsi" w:hAnsi="Arial" w:cs="Arial"/>
          <w:sz w:val="20"/>
          <w:lang w:val="en-US"/>
        </w:rPr>
        <w:t xml:space="preserve"> </w:t>
      </w:r>
      <w:proofErr w:type="spellStart"/>
      <w:r w:rsidRPr="00DC4786">
        <w:rPr>
          <w:rFonts w:ascii="Arial" w:eastAsiaTheme="minorHAnsi" w:hAnsi="Arial" w:cs="Arial"/>
          <w:sz w:val="20"/>
          <w:lang w:val="en-US"/>
        </w:rPr>
        <w:t>от</w:t>
      </w:r>
      <w:proofErr w:type="spellEnd"/>
      <w:r w:rsidR="00E65C82" w:rsidRPr="00DC4786">
        <w:rPr>
          <w:rFonts w:ascii="Arial" w:eastAsiaTheme="minorHAnsi" w:hAnsi="Arial" w:cs="Arial"/>
          <w:sz w:val="20"/>
          <w:lang w:val="en-US"/>
        </w:rPr>
        <w:t xml:space="preserve"> ГД „</w:t>
      </w:r>
      <w:proofErr w:type="spellStart"/>
      <w:r w:rsidR="00E65C82" w:rsidRPr="00DC4786">
        <w:rPr>
          <w:rFonts w:ascii="Arial" w:eastAsiaTheme="minorHAnsi" w:hAnsi="Arial" w:cs="Arial"/>
          <w:sz w:val="20"/>
          <w:lang w:val="en-US"/>
        </w:rPr>
        <w:t>Земеделие</w:t>
      </w:r>
      <w:proofErr w:type="spellEnd"/>
      <w:r w:rsidR="00E65C82" w:rsidRPr="00DC4786">
        <w:rPr>
          <w:rFonts w:ascii="Arial" w:eastAsiaTheme="minorHAnsi" w:hAnsi="Arial" w:cs="Arial"/>
          <w:sz w:val="20"/>
          <w:lang w:val="en-US"/>
        </w:rPr>
        <w:t xml:space="preserve"> и </w:t>
      </w:r>
      <w:proofErr w:type="spellStart"/>
      <w:r w:rsidR="00E65C82" w:rsidRPr="00DC4786">
        <w:rPr>
          <w:rFonts w:ascii="Arial" w:eastAsiaTheme="minorHAnsi" w:hAnsi="Arial" w:cs="Arial"/>
          <w:sz w:val="20"/>
          <w:lang w:val="en-US"/>
        </w:rPr>
        <w:t>развитие</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на</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селските</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райони</w:t>
      </w:r>
      <w:proofErr w:type="spellEnd"/>
      <w:r w:rsidR="00E65C82" w:rsidRPr="00DC4786">
        <w:rPr>
          <w:rFonts w:ascii="Arial" w:eastAsiaTheme="minorHAnsi" w:hAnsi="Arial" w:cs="Arial"/>
          <w:sz w:val="20"/>
          <w:lang w:val="en-US"/>
        </w:rPr>
        <w:t xml:space="preserve">“, </w:t>
      </w:r>
      <w:r w:rsidR="00780A0F">
        <w:rPr>
          <w:rFonts w:ascii="Arial" w:eastAsiaTheme="minorHAnsi" w:hAnsi="Arial" w:cs="Arial"/>
          <w:sz w:val="20"/>
        </w:rPr>
        <w:t>обясниха</w:t>
      </w:r>
      <w:r w:rsidR="002B53D0" w:rsidRPr="00DC4786">
        <w:rPr>
          <w:rFonts w:ascii="Arial" w:eastAsiaTheme="minorHAnsi" w:hAnsi="Arial" w:cs="Arial"/>
          <w:sz w:val="20"/>
        </w:rPr>
        <w:t xml:space="preserve">, че </w:t>
      </w:r>
      <w:r w:rsidR="00E65C82" w:rsidRPr="00DC4786">
        <w:rPr>
          <w:rFonts w:ascii="Arial" w:eastAsiaTheme="minorHAnsi" w:hAnsi="Arial" w:cs="Arial"/>
          <w:sz w:val="20"/>
          <w:lang w:val="en-US"/>
        </w:rPr>
        <w:t xml:space="preserve">ЕС </w:t>
      </w:r>
      <w:r w:rsidR="002B53D0" w:rsidRPr="00DC4786">
        <w:rPr>
          <w:rFonts w:ascii="Arial" w:eastAsiaTheme="minorHAnsi" w:hAnsi="Arial" w:cs="Arial"/>
          <w:sz w:val="20"/>
        </w:rPr>
        <w:t>не може да с</w:t>
      </w:r>
      <w:r w:rsidR="00E65C82" w:rsidRPr="00DC4786">
        <w:rPr>
          <w:rFonts w:ascii="Arial" w:eastAsiaTheme="minorHAnsi" w:hAnsi="Arial" w:cs="Arial"/>
          <w:sz w:val="20"/>
        </w:rPr>
        <w:t>е отка</w:t>
      </w:r>
      <w:r w:rsidR="002B53D0" w:rsidRPr="00DC4786">
        <w:rPr>
          <w:rFonts w:ascii="Arial" w:eastAsiaTheme="minorHAnsi" w:hAnsi="Arial" w:cs="Arial"/>
          <w:sz w:val="20"/>
        </w:rPr>
        <w:t>же</w:t>
      </w:r>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от</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амбициозните</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си</w:t>
      </w:r>
      <w:proofErr w:type="spellEnd"/>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цели</w:t>
      </w:r>
      <w:proofErr w:type="spellEnd"/>
      <w:r w:rsidR="00E65C82" w:rsidRPr="00DC4786">
        <w:rPr>
          <w:rFonts w:ascii="Arial" w:eastAsiaTheme="minorHAnsi" w:hAnsi="Arial" w:cs="Arial"/>
          <w:sz w:val="20"/>
          <w:lang w:val="en-US"/>
        </w:rPr>
        <w:t xml:space="preserve"> </w:t>
      </w:r>
      <w:r w:rsidR="002B53D0" w:rsidRPr="00DC4786">
        <w:rPr>
          <w:rFonts w:ascii="Arial" w:eastAsiaTheme="minorHAnsi" w:hAnsi="Arial" w:cs="Arial"/>
          <w:sz w:val="20"/>
        </w:rPr>
        <w:t>за</w:t>
      </w:r>
      <w:r w:rsidR="00E65C82" w:rsidRPr="00DC4786">
        <w:rPr>
          <w:rFonts w:ascii="Arial" w:eastAsiaTheme="minorHAnsi" w:hAnsi="Arial" w:cs="Arial"/>
          <w:sz w:val="20"/>
          <w:lang w:val="en-US"/>
        </w:rPr>
        <w:t xml:space="preserve"> </w:t>
      </w:r>
      <w:proofErr w:type="spellStart"/>
      <w:r w:rsidR="00E65C82" w:rsidRPr="00DC4786">
        <w:rPr>
          <w:rFonts w:ascii="Arial" w:eastAsiaTheme="minorHAnsi" w:hAnsi="Arial" w:cs="Arial"/>
          <w:sz w:val="20"/>
          <w:lang w:val="en-US"/>
        </w:rPr>
        <w:t>климата</w:t>
      </w:r>
      <w:proofErr w:type="spellEnd"/>
      <w:r w:rsidR="00E65C82" w:rsidRPr="00DC4786">
        <w:rPr>
          <w:rFonts w:ascii="Arial" w:eastAsiaTheme="minorHAnsi" w:hAnsi="Arial" w:cs="Arial"/>
          <w:sz w:val="20"/>
          <w:lang w:val="en-US"/>
        </w:rPr>
        <w:t>.</w:t>
      </w:r>
      <w:r w:rsidR="00E65C82" w:rsidRPr="00E65C82">
        <w:rPr>
          <w:rFonts w:ascii="Arial" w:eastAsiaTheme="minorHAnsi" w:hAnsi="Arial" w:cs="Arial"/>
          <w:b/>
          <w:sz w:val="20"/>
          <w:lang w:val="en-US"/>
        </w:rPr>
        <w:t xml:space="preserve"> </w:t>
      </w:r>
      <w:r w:rsidR="00E65C82" w:rsidRPr="00E65C82">
        <w:rPr>
          <w:rFonts w:ascii="Arial" w:eastAsiaTheme="minorHAnsi" w:hAnsi="Arial" w:cs="Arial"/>
          <w:sz w:val="20"/>
        </w:rPr>
        <w:t>С</w:t>
      </w:r>
      <w:proofErr w:type="spellStart"/>
      <w:r w:rsidR="00E65C82" w:rsidRPr="00E65C82">
        <w:rPr>
          <w:rFonts w:ascii="Arial" w:eastAsiaTheme="minorHAnsi" w:hAnsi="Arial" w:cs="Arial"/>
          <w:sz w:val="20"/>
          <w:lang w:val="en-US"/>
        </w:rPr>
        <w:t>реща</w:t>
      </w:r>
      <w:proofErr w:type="spellEnd"/>
      <w:r w:rsidR="00E65C82" w:rsidRPr="00E65C82">
        <w:rPr>
          <w:rFonts w:ascii="Arial" w:eastAsiaTheme="minorHAnsi" w:hAnsi="Arial" w:cs="Arial"/>
          <w:sz w:val="20"/>
        </w:rPr>
        <w:t xml:space="preserve">та </w:t>
      </w:r>
      <w:r w:rsidR="00DC4786">
        <w:rPr>
          <w:rFonts w:ascii="Arial" w:eastAsiaTheme="minorHAnsi" w:hAnsi="Arial" w:cs="Arial"/>
          <w:sz w:val="20"/>
        </w:rPr>
        <w:t xml:space="preserve">беше определена като ад </w:t>
      </w:r>
      <w:proofErr w:type="spellStart"/>
      <w:r w:rsidR="00DC4786">
        <w:rPr>
          <w:rFonts w:ascii="Arial" w:eastAsiaTheme="minorHAnsi" w:hAnsi="Arial" w:cs="Arial"/>
          <w:sz w:val="20"/>
        </w:rPr>
        <w:t>хок</w:t>
      </w:r>
      <w:proofErr w:type="spellEnd"/>
      <w:r w:rsidR="00DC4786">
        <w:rPr>
          <w:rFonts w:ascii="Arial" w:eastAsiaTheme="minorHAnsi" w:hAnsi="Arial" w:cs="Arial"/>
          <w:sz w:val="20"/>
        </w:rPr>
        <w:t xml:space="preserve"> и извънредна среща, </w:t>
      </w:r>
      <w:r w:rsidR="00780A0F">
        <w:rPr>
          <w:rFonts w:ascii="Arial" w:eastAsiaTheme="minorHAnsi" w:hAnsi="Arial" w:cs="Arial"/>
          <w:sz w:val="20"/>
        </w:rPr>
        <w:t>заради</w:t>
      </w:r>
      <w:r w:rsidR="00DC4786">
        <w:rPr>
          <w:rFonts w:ascii="Arial" w:eastAsiaTheme="minorHAnsi" w:hAnsi="Arial" w:cs="Arial"/>
          <w:sz w:val="20"/>
          <w:lang w:val="en-US"/>
        </w:rPr>
        <w:t xml:space="preserve"> </w:t>
      </w:r>
      <w:proofErr w:type="spellStart"/>
      <w:r w:rsidR="00DC4786">
        <w:rPr>
          <w:rFonts w:ascii="Arial" w:eastAsiaTheme="minorHAnsi" w:hAnsi="Arial" w:cs="Arial"/>
          <w:sz w:val="20"/>
          <w:lang w:val="en-US"/>
        </w:rPr>
        <w:t>последиците</w:t>
      </w:r>
      <w:proofErr w:type="spellEnd"/>
      <w:r w:rsidR="00780A0F">
        <w:rPr>
          <w:rFonts w:ascii="Arial" w:eastAsiaTheme="minorHAnsi" w:hAnsi="Arial" w:cs="Arial"/>
          <w:sz w:val="20"/>
        </w:rPr>
        <w:t>, които има</w:t>
      </w:r>
      <w:r w:rsidR="00DC4786">
        <w:rPr>
          <w:rFonts w:ascii="Arial" w:eastAsiaTheme="minorHAnsi" w:hAnsi="Arial" w:cs="Arial"/>
          <w:sz w:val="20"/>
          <w:lang w:val="en-US"/>
        </w:rPr>
        <w:t xml:space="preserve"> </w:t>
      </w:r>
      <w:r w:rsidR="00780A0F">
        <w:rPr>
          <w:rFonts w:ascii="Arial" w:eastAsiaTheme="minorHAnsi" w:hAnsi="Arial" w:cs="Arial"/>
          <w:sz w:val="20"/>
        </w:rPr>
        <w:t>върху селскостопанските храни</w:t>
      </w:r>
      <w:r w:rsidR="00780A0F" w:rsidRPr="00E65C82">
        <w:rPr>
          <w:rFonts w:ascii="Arial" w:eastAsiaTheme="minorHAnsi" w:hAnsi="Arial" w:cs="Arial"/>
          <w:sz w:val="20"/>
          <w:lang w:val="en-US"/>
        </w:rPr>
        <w:t xml:space="preserve"> </w:t>
      </w:r>
      <w:r w:rsidR="00DC4786">
        <w:rPr>
          <w:rFonts w:ascii="Arial" w:eastAsiaTheme="minorHAnsi" w:hAnsi="Arial" w:cs="Arial"/>
          <w:sz w:val="20"/>
        </w:rPr>
        <w:t>нападението</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срещу</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Украйна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Първата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официална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дискусия</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за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това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как</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да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се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подобри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готовността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ЕС </w:t>
      </w:r>
      <w:proofErr w:type="spellStart"/>
      <w:r w:rsidR="00E65C82" w:rsidRPr="00E65C82">
        <w:rPr>
          <w:rFonts w:ascii="Arial" w:eastAsiaTheme="minorHAnsi" w:hAnsi="Arial" w:cs="Arial"/>
          <w:sz w:val="20"/>
          <w:lang w:val="en-US"/>
        </w:rPr>
        <w:t>за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справяне</w:t>
      </w:r>
      <w:proofErr w:type="spellEnd"/>
      <w:r w:rsidR="00E65C82" w:rsidRPr="00E65C82">
        <w:rPr>
          <w:rFonts w:ascii="Arial" w:eastAsiaTheme="minorHAnsi" w:hAnsi="Arial" w:cs="Arial"/>
          <w:sz w:val="20"/>
          <w:lang w:val="en-US"/>
        </w:rPr>
        <w:t xml:space="preserve"> с </w:t>
      </w:r>
      <w:proofErr w:type="spellStart"/>
      <w:r w:rsidR="00E65C82" w:rsidRPr="00E65C82">
        <w:rPr>
          <w:rFonts w:ascii="Arial" w:eastAsiaTheme="minorHAnsi" w:hAnsi="Arial" w:cs="Arial"/>
          <w:sz w:val="20"/>
          <w:lang w:val="en-US"/>
        </w:rPr>
        <w:t>кризи</w:t>
      </w:r>
      <w:proofErr w:type="spellEnd"/>
      <w:r w:rsidR="00DC4786">
        <w:rPr>
          <w:rFonts w:ascii="Arial" w:eastAsiaTheme="minorHAnsi" w:hAnsi="Arial" w:cs="Arial"/>
          <w:sz w:val="20"/>
        </w:rPr>
        <w:t>те</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ще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се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проведе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23 </w:t>
      </w:r>
      <w:proofErr w:type="spellStart"/>
      <w:r w:rsidR="00E65C82" w:rsidRPr="00E65C82">
        <w:rPr>
          <w:rFonts w:ascii="Arial" w:eastAsiaTheme="minorHAnsi" w:hAnsi="Arial" w:cs="Arial"/>
          <w:sz w:val="20"/>
          <w:lang w:val="en-US"/>
        </w:rPr>
        <w:t>март</w:t>
      </w:r>
      <w:proofErr w:type="spellEnd"/>
      <w:r w:rsidR="00E65C82" w:rsidRPr="00E65C82">
        <w:rPr>
          <w:rFonts w:ascii="Arial" w:eastAsiaTheme="minorHAnsi" w:hAnsi="Arial" w:cs="Arial"/>
          <w:sz w:val="20"/>
          <w:lang w:val="en-US"/>
        </w:rPr>
        <w:t xml:space="preserve">, </w:t>
      </w:r>
      <w:r w:rsidR="005B216F">
        <w:rPr>
          <w:rFonts w:ascii="Arial" w:eastAsiaTheme="minorHAnsi" w:hAnsi="Arial" w:cs="Arial"/>
          <w:sz w:val="20"/>
        </w:rPr>
        <w:t>когато</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ще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започне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работа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по</w:t>
      </w:r>
      <w:proofErr w:type="spellEnd"/>
      <w:r w:rsidR="00E65C82" w:rsidRPr="00E65C82">
        <w:rPr>
          <w:rFonts w:ascii="Arial" w:eastAsiaTheme="minorHAnsi" w:hAnsi="Arial" w:cs="Arial"/>
          <w:sz w:val="20"/>
          <w:lang w:val="en-US"/>
        </w:rPr>
        <w:t xml:space="preserve"> </w:t>
      </w:r>
      <w:r w:rsidR="00DC4786">
        <w:rPr>
          <w:rFonts w:ascii="Arial" w:eastAsiaTheme="minorHAnsi" w:hAnsi="Arial" w:cs="Arial"/>
          <w:sz w:val="20"/>
        </w:rPr>
        <w:t xml:space="preserve">картографиране на </w:t>
      </w:r>
      <w:proofErr w:type="spellStart"/>
      <w:r w:rsidR="00E65C82" w:rsidRPr="00E65C82">
        <w:rPr>
          <w:rFonts w:ascii="Arial" w:eastAsiaTheme="minorHAnsi" w:hAnsi="Arial" w:cs="Arial"/>
          <w:sz w:val="20"/>
          <w:lang w:val="en-US"/>
        </w:rPr>
        <w:t>рисковете</w:t>
      </w:r>
      <w:proofErr w:type="spellEnd"/>
      <w:r w:rsidR="00E65C82" w:rsidRPr="00E65C82">
        <w:rPr>
          <w:rFonts w:ascii="Arial" w:eastAsiaTheme="minorHAnsi" w:hAnsi="Arial" w:cs="Arial"/>
          <w:sz w:val="20"/>
          <w:lang w:val="en-US"/>
        </w:rPr>
        <w:t xml:space="preserve"> и </w:t>
      </w:r>
      <w:proofErr w:type="spellStart"/>
      <w:r w:rsidR="00E65C82" w:rsidRPr="00E65C82">
        <w:rPr>
          <w:rFonts w:ascii="Arial" w:eastAsiaTheme="minorHAnsi" w:hAnsi="Arial" w:cs="Arial"/>
          <w:sz w:val="20"/>
          <w:lang w:val="en-US"/>
        </w:rPr>
        <w:t>уязвимостите</w:t>
      </w:r>
      <w:proofErr w:type="spellEnd"/>
      <w:r w:rsidR="00E65C82" w:rsidRPr="00E65C82">
        <w:rPr>
          <w:rFonts w:ascii="Arial" w:eastAsiaTheme="minorHAnsi" w:hAnsi="Arial" w:cs="Arial"/>
          <w:sz w:val="20"/>
          <w:lang w:val="en-US"/>
        </w:rPr>
        <w:t xml:space="preserve"> </w:t>
      </w:r>
      <w:r w:rsidR="00DC4786">
        <w:rPr>
          <w:rFonts w:ascii="Arial" w:eastAsiaTheme="minorHAnsi" w:hAnsi="Arial" w:cs="Arial"/>
          <w:sz w:val="20"/>
        </w:rPr>
        <w:t>по</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веригата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за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доставки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храни</w:t>
      </w:r>
      <w:proofErr w:type="spellEnd"/>
      <w:r w:rsidR="00E65C82" w:rsidRPr="00E65C82">
        <w:rPr>
          <w:rFonts w:ascii="Arial" w:eastAsiaTheme="minorHAnsi" w:hAnsi="Arial" w:cs="Arial"/>
          <w:sz w:val="20"/>
          <w:lang w:val="en-US"/>
        </w:rPr>
        <w:t xml:space="preserve"> в ЕС и </w:t>
      </w:r>
      <w:proofErr w:type="spellStart"/>
      <w:r w:rsidR="00E65C82" w:rsidRPr="00E65C82">
        <w:rPr>
          <w:rFonts w:ascii="Arial" w:eastAsiaTheme="minorHAnsi" w:hAnsi="Arial" w:cs="Arial"/>
          <w:sz w:val="20"/>
          <w:lang w:val="en-US"/>
        </w:rPr>
        <w:t>критични</w:t>
      </w:r>
      <w:proofErr w:type="spellEnd"/>
      <w:r w:rsidR="00DC4786">
        <w:rPr>
          <w:rFonts w:ascii="Arial" w:eastAsiaTheme="minorHAnsi" w:hAnsi="Arial" w:cs="Arial"/>
          <w:sz w:val="20"/>
        </w:rPr>
        <w:t>те</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инфраструктури</w:t>
      </w:r>
      <w:proofErr w:type="spellEnd"/>
      <w:r w:rsidR="00E65C82" w:rsidRPr="00E65C82">
        <w:rPr>
          <w:rFonts w:ascii="Arial" w:eastAsiaTheme="minorHAnsi" w:hAnsi="Arial" w:cs="Arial"/>
          <w:sz w:val="20"/>
          <w:lang w:val="en-US"/>
        </w:rPr>
        <w:t xml:space="preserve"> и </w:t>
      </w:r>
      <w:r w:rsidR="00DC4786">
        <w:rPr>
          <w:rFonts w:ascii="Arial" w:eastAsiaTheme="minorHAnsi" w:hAnsi="Arial" w:cs="Arial"/>
          <w:sz w:val="20"/>
        </w:rPr>
        <w:t xml:space="preserve">по </w:t>
      </w:r>
      <w:proofErr w:type="spellStart"/>
      <w:r w:rsidR="00E65C82" w:rsidRPr="00E65C82">
        <w:rPr>
          <w:rFonts w:ascii="Arial" w:eastAsiaTheme="minorHAnsi" w:hAnsi="Arial" w:cs="Arial"/>
          <w:sz w:val="20"/>
          <w:lang w:val="en-US"/>
        </w:rPr>
        <w:t>създаване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комуникационен</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канал</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за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навременен</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обмен</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информация</w:t>
      </w:r>
      <w:proofErr w:type="spellEnd"/>
      <w:r w:rsidR="00E65C82" w:rsidRPr="00E65C82">
        <w:rPr>
          <w:rFonts w:ascii="Arial" w:eastAsiaTheme="minorHAnsi" w:hAnsi="Arial" w:cs="Arial"/>
          <w:sz w:val="20"/>
        </w:rPr>
        <w:t xml:space="preserve">. </w:t>
      </w:r>
      <w:proofErr w:type="spellStart"/>
      <w:r w:rsidR="00E65C82" w:rsidRPr="00E65C82">
        <w:rPr>
          <w:rFonts w:ascii="Arial" w:eastAsiaTheme="minorHAnsi" w:hAnsi="Arial" w:cs="Arial"/>
          <w:sz w:val="20"/>
          <w:lang w:val="en-US"/>
        </w:rPr>
        <w:t>Платформата</w:t>
      </w:r>
      <w:proofErr w:type="spellEnd"/>
      <w:r w:rsidR="00780A0F">
        <w:rPr>
          <w:rFonts w:ascii="Arial" w:eastAsiaTheme="minorHAnsi" w:hAnsi="Arial" w:cs="Arial"/>
          <w:sz w:val="20"/>
        </w:rPr>
        <w:t xml:space="preserve"> на 9 март</w:t>
      </w:r>
      <w:r w:rsidR="005B216F">
        <w:rPr>
          <w:rFonts w:ascii="Arial" w:eastAsiaTheme="minorHAnsi" w:hAnsi="Arial" w:cs="Arial"/>
          <w:sz w:val="20"/>
        </w:rPr>
        <w:t xml:space="preserve"> </w:t>
      </w:r>
      <w:proofErr w:type="spellStart"/>
      <w:r w:rsidR="00E65C82" w:rsidRPr="00E65C82">
        <w:rPr>
          <w:rFonts w:ascii="Arial" w:eastAsiaTheme="minorHAnsi" w:hAnsi="Arial" w:cs="Arial"/>
          <w:sz w:val="20"/>
          <w:lang w:val="en-US"/>
        </w:rPr>
        <w:t>беше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открита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от</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еврокомисаря</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по</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земеделие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Януш</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Войчеховски</w:t>
      </w:r>
      <w:proofErr w:type="spellEnd"/>
      <w:r w:rsidR="00EF794D">
        <w:rPr>
          <w:rFonts w:ascii="Arial" w:eastAsiaTheme="minorHAnsi" w:hAnsi="Arial" w:cs="Arial"/>
          <w:sz w:val="20"/>
        </w:rPr>
        <w:t>. Той</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обясни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намерение</w:t>
      </w:r>
      <w:proofErr w:type="spellEnd"/>
      <w:r w:rsidR="005B216F">
        <w:rPr>
          <w:rFonts w:ascii="Arial" w:eastAsiaTheme="minorHAnsi" w:hAnsi="Arial" w:cs="Arial"/>
          <w:sz w:val="20"/>
        </w:rPr>
        <w:t>то</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да</w:t>
      </w:r>
      <w:proofErr w:type="spellEnd"/>
      <w:r w:rsidR="00E65C82" w:rsidRPr="00E65C82">
        <w:rPr>
          <w:rFonts w:ascii="Arial" w:eastAsiaTheme="minorHAnsi" w:hAnsi="Arial" w:cs="Arial"/>
          <w:sz w:val="20"/>
          <w:lang w:val="en-US"/>
        </w:rPr>
        <w:t xml:space="preserve"> </w:t>
      </w:r>
      <w:r w:rsidR="005B216F">
        <w:rPr>
          <w:rFonts w:ascii="Arial" w:eastAsiaTheme="minorHAnsi" w:hAnsi="Arial" w:cs="Arial"/>
          <w:sz w:val="20"/>
        </w:rPr>
        <w:t xml:space="preserve">се </w:t>
      </w:r>
      <w:proofErr w:type="spellStart"/>
      <w:r w:rsidR="00E65C82" w:rsidRPr="00E65C82">
        <w:rPr>
          <w:rFonts w:ascii="Arial" w:eastAsiaTheme="minorHAnsi" w:hAnsi="Arial" w:cs="Arial"/>
          <w:sz w:val="20"/>
          <w:lang w:val="en-US"/>
        </w:rPr>
        <w:t>засили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готовността</w:t>
      </w:r>
      <w:proofErr w:type="spellEnd"/>
      <w:r w:rsidR="00E24671">
        <w:rPr>
          <w:rFonts w:ascii="Arial" w:eastAsiaTheme="minorHAnsi" w:hAnsi="Arial" w:cs="Arial"/>
          <w:sz w:val="20"/>
        </w:rPr>
        <w:t xml:space="preserve"> на ЕС</w:t>
      </w:r>
      <w:r w:rsidR="00E65C82" w:rsidRPr="00E65C82">
        <w:rPr>
          <w:rFonts w:ascii="Arial" w:eastAsiaTheme="minorHAnsi" w:hAnsi="Arial" w:cs="Arial"/>
          <w:sz w:val="20"/>
          <w:lang w:val="en-US"/>
        </w:rPr>
        <w:t xml:space="preserve"> </w:t>
      </w:r>
      <w:r w:rsidR="00780A0F">
        <w:rPr>
          <w:rFonts w:ascii="Arial" w:eastAsiaTheme="minorHAnsi" w:hAnsi="Arial" w:cs="Arial"/>
          <w:sz w:val="20"/>
        </w:rPr>
        <w:t>при</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кризи</w:t>
      </w:r>
      <w:proofErr w:type="spellEnd"/>
      <w:r w:rsidR="00EF794D">
        <w:rPr>
          <w:rFonts w:ascii="Arial" w:eastAsiaTheme="minorHAnsi" w:hAnsi="Arial" w:cs="Arial"/>
          <w:sz w:val="20"/>
        </w:rPr>
        <w:t>,</w:t>
      </w:r>
      <w:r w:rsidR="00E65C82" w:rsidRPr="00E65C82">
        <w:rPr>
          <w:rFonts w:ascii="Arial" w:eastAsiaTheme="minorHAnsi" w:hAnsi="Arial" w:cs="Arial"/>
          <w:sz w:val="20"/>
          <w:lang w:val="en-US"/>
        </w:rPr>
        <w:t xml:space="preserve"> </w:t>
      </w:r>
      <w:r w:rsidR="00E24671">
        <w:rPr>
          <w:rFonts w:ascii="Arial" w:eastAsiaTheme="minorHAnsi" w:hAnsi="Arial" w:cs="Arial"/>
          <w:sz w:val="20"/>
        </w:rPr>
        <w:t>като се</w:t>
      </w:r>
      <w:r w:rsidR="00E24671">
        <w:rPr>
          <w:rFonts w:ascii="Arial" w:eastAsiaTheme="minorHAnsi" w:hAnsi="Arial" w:cs="Arial"/>
          <w:sz w:val="20"/>
          <w:lang w:val="en-US"/>
        </w:rPr>
        <w:t xml:space="preserve"> </w:t>
      </w:r>
      <w:proofErr w:type="spellStart"/>
      <w:r w:rsidR="00E24671">
        <w:rPr>
          <w:rFonts w:ascii="Arial" w:eastAsiaTheme="minorHAnsi" w:hAnsi="Arial" w:cs="Arial"/>
          <w:sz w:val="20"/>
          <w:lang w:val="en-US"/>
        </w:rPr>
        <w:t>подобри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координацията</w:t>
      </w:r>
      <w:proofErr w:type="spellEnd"/>
      <w:r w:rsidR="00E65C82" w:rsidRPr="00E65C82">
        <w:rPr>
          <w:rFonts w:ascii="Arial" w:eastAsiaTheme="minorHAnsi" w:hAnsi="Arial" w:cs="Arial"/>
          <w:sz w:val="20"/>
          <w:lang w:val="en-US"/>
        </w:rPr>
        <w:t xml:space="preserve"> и </w:t>
      </w:r>
      <w:proofErr w:type="spellStart"/>
      <w:r w:rsidR="00E65C82" w:rsidRPr="00E65C82">
        <w:rPr>
          <w:rFonts w:ascii="Arial" w:eastAsiaTheme="minorHAnsi" w:hAnsi="Arial" w:cs="Arial"/>
          <w:sz w:val="20"/>
          <w:lang w:val="en-US"/>
        </w:rPr>
        <w:t>обмен</w:t>
      </w:r>
      <w:proofErr w:type="spellEnd"/>
      <w:r w:rsidR="005B216F">
        <w:rPr>
          <w:rFonts w:ascii="Arial" w:eastAsiaTheme="minorHAnsi" w:hAnsi="Arial" w:cs="Arial"/>
          <w:sz w:val="20"/>
        </w:rPr>
        <w:t>а</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най-добри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практики</w:t>
      </w:r>
      <w:proofErr w:type="spellEnd"/>
      <w:r w:rsidR="00E65C82" w:rsidRPr="00E65C82">
        <w:rPr>
          <w:rFonts w:ascii="Arial" w:eastAsiaTheme="minorHAnsi" w:hAnsi="Arial" w:cs="Arial"/>
          <w:sz w:val="20"/>
          <w:lang w:val="en-US"/>
        </w:rPr>
        <w:t xml:space="preserve"> и </w:t>
      </w:r>
      <w:proofErr w:type="spellStart"/>
      <w:r w:rsidR="00E65C82" w:rsidRPr="00E65C82">
        <w:rPr>
          <w:rFonts w:ascii="Arial" w:eastAsiaTheme="minorHAnsi" w:hAnsi="Arial" w:cs="Arial"/>
          <w:sz w:val="20"/>
          <w:lang w:val="en-US"/>
        </w:rPr>
        <w:t>общи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анализи</w:t>
      </w:r>
      <w:proofErr w:type="spellEnd"/>
      <w:r w:rsidR="00E65C82" w:rsidRPr="00E65C82">
        <w:rPr>
          <w:rFonts w:ascii="Arial" w:eastAsiaTheme="minorHAnsi" w:hAnsi="Arial" w:cs="Arial"/>
          <w:sz w:val="20"/>
          <w:lang w:val="en-US"/>
        </w:rPr>
        <w:t>.</w:t>
      </w:r>
      <w:r w:rsidR="005B216F">
        <w:rPr>
          <w:rFonts w:ascii="Arial" w:eastAsiaTheme="minorHAnsi" w:hAnsi="Arial" w:cs="Arial"/>
          <w:sz w:val="20"/>
        </w:rPr>
        <w:t xml:space="preserve"> </w:t>
      </w:r>
      <w:proofErr w:type="spellStart"/>
      <w:r w:rsidR="006C3C6E">
        <w:rPr>
          <w:rFonts w:ascii="Arial" w:eastAsiaTheme="minorHAnsi" w:hAnsi="Arial" w:cs="Arial"/>
          <w:sz w:val="20"/>
        </w:rPr>
        <w:t>Накои</w:t>
      </w:r>
      <w:proofErr w:type="spellEnd"/>
      <w:r w:rsidR="006C3C6E">
        <w:rPr>
          <w:rFonts w:ascii="Arial" w:eastAsiaTheme="minorHAnsi" w:hAnsi="Arial" w:cs="Arial"/>
          <w:sz w:val="20"/>
        </w:rPr>
        <w:t xml:space="preserve"> от участниците в ср</w:t>
      </w:r>
      <w:r w:rsidR="005B216F">
        <w:rPr>
          <w:rFonts w:ascii="Arial" w:eastAsiaTheme="minorHAnsi" w:hAnsi="Arial" w:cs="Arial"/>
          <w:sz w:val="20"/>
        </w:rPr>
        <w:t xml:space="preserve">ещата </w:t>
      </w:r>
      <w:r w:rsidR="00780A0F">
        <w:rPr>
          <w:rFonts w:ascii="Arial" w:eastAsiaTheme="minorHAnsi" w:hAnsi="Arial" w:cs="Arial"/>
          <w:sz w:val="20"/>
        </w:rPr>
        <w:t>изказаха</w:t>
      </w:r>
      <w:r w:rsidR="005B216F">
        <w:rPr>
          <w:rFonts w:ascii="Arial" w:eastAsiaTheme="minorHAnsi" w:hAnsi="Arial" w:cs="Arial"/>
          <w:sz w:val="20"/>
        </w:rPr>
        <w:t xml:space="preserve"> о</w:t>
      </w:r>
      <w:proofErr w:type="spellStart"/>
      <w:r w:rsidR="00E65C82" w:rsidRPr="00E65C82">
        <w:rPr>
          <w:rFonts w:ascii="Arial" w:eastAsiaTheme="minorHAnsi" w:hAnsi="Arial" w:cs="Arial"/>
          <w:sz w:val="20"/>
          <w:lang w:val="en-US"/>
        </w:rPr>
        <w:t>собена</w:t>
      </w:r>
      <w:proofErr w:type="spellEnd"/>
      <w:r w:rsidR="00E65C82" w:rsidRPr="00E65C82">
        <w:rPr>
          <w:rFonts w:ascii="Arial" w:eastAsiaTheme="minorHAnsi" w:hAnsi="Arial" w:cs="Arial"/>
          <w:sz w:val="20"/>
          <w:lang w:val="en-US"/>
        </w:rPr>
        <w:t xml:space="preserve"> </w:t>
      </w:r>
      <w:proofErr w:type="spellStart"/>
      <w:r w:rsidR="00E24671">
        <w:rPr>
          <w:rFonts w:ascii="Arial" w:eastAsiaTheme="minorHAnsi" w:hAnsi="Arial" w:cs="Arial"/>
          <w:sz w:val="20"/>
          <w:lang w:val="en-US"/>
        </w:rPr>
        <w:t>загриженост</w:t>
      </w:r>
      <w:proofErr w:type="spellEnd"/>
      <w:r w:rsidR="00E24671">
        <w:rPr>
          <w:rFonts w:ascii="Arial" w:eastAsiaTheme="minorHAnsi" w:hAnsi="Arial" w:cs="Arial"/>
          <w:sz w:val="20"/>
          <w:lang w:val="en-US"/>
        </w:rPr>
        <w:t xml:space="preserve"> </w:t>
      </w:r>
      <w:proofErr w:type="spellStart"/>
      <w:r w:rsidR="00E24671">
        <w:rPr>
          <w:rFonts w:ascii="Arial" w:eastAsiaTheme="minorHAnsi" w:hAnsi="Arial" w:cs="Arial"/>
          <w:sz w:val="20"/>
          <w:lang w:val="en-US"/>
        </w:rPr>
        <w:t>във</w:t>
      </w:r>
      <w:proofErr w:type="spellEnd"/>
      <w:r w:rsidR="00E24671">
        <w:rPr>
          <w:rFonts w:ascii="Arial" w:eastAsiaTheme="minorHAnsi" w:hAnsi="Arial" w:cs="Arial"/>
          <w:sz w:val="20"/>
          <w:lang w:val="en-US"/>
        </w:rPr>
        <w:t xml:space="preserve"> </w:t>
      </w:r>
      <w:proofErr w:type="spellStart"/>
      <w:r w:rsidR="00E24671">
        <w:rPr>
          <w:rFonts w:ascii="Arial" w:eastAsiaTheme="minorHAnsi" w:hAnsi="Arial" w:cs="Arial"/>
          <w:sz w:val="20"/>
          <w:lang w:val="en-US"/>
        </w:rPr>
        <w:t>връзка</w:t>
      </w:r>
      <w:proofErr w:type="spellEnd"/>
      <w:r w:rsidR="00E24671">
        <w:rPr>
          <w:rFonts w:ascii="Arial" w:eastAsiaTheme="minorHAnsi" w:hAnsi="Arial" w:cs="Arial"/>
          <w:sz w:val="20"/>
          <w:lang w:val="en-US"/>
        </w:rPr>
        <w:t xml:space="preserve"> с </w:t>
      </w:r>
      <w:r w:rsidR="00E24671">
        <w:rPr>
          <w:rFonts w:ascii="Arial" w:eastAsiaTheme="minorHAnsi" w:hAnsi="Arial" w:cs="Arial"/>
          <w:sz w:val="20"/>
        </w:rPr>
        <w:t xml:space="preserve">вноса и </w:t>
      </w:r>
      <w:proofErr w:type="spellStart"/>
      <w:r w:rsidR="00E24671">
        <w:rPr>
          <w:rFonts w:ascii="Arial" w:eastAsiaTheme="minorHAnsi" w:hAnsi="Arial" w:cs="Arial"/>
          <w:sz w:val="20"/>
          <w:lang w:val="en-US"/>
        </w:rPr>
        <w:t>износа</w:t>
      </w:r>
      <w:proofErr w:type="spellEnd"/>
      <w:r w:rsidR="00E24671">
        <w:rPr>
          <w:rFonts w:ascii="Arial" w:eastAsiaTheme="minorHAnsi" w:hAnsi="Arial" w:cs="Arial"/>
          <w:sz w:val="20"/>
          <w:lang w:val="en-US"/>
        </w:rPr>
        <w:t xml:space="preserve"> </w:t>
      </w:r>
      <w:proofErr w:type="spellStart"/>
      <w:r w:rsidR="00E24671">
        <w:rPr>
          <w:rFonts w:ascii="Arial" w:eastAsiaTheme="minorHAnsi" w:hAnsi="Arial" w:cs="Arial"/>
          <w:sz w:val="20"/>
          <w:lang w:val="en-US"/>
        </w:rPr>
        <w:t>на</w:t>
      </w:r>
      <w:proofErr w:type="spellEnd"/>
      <w:r w:rsidR="00E24671">
        <w:rPr>
          <w:rFonts w:ascii="Arial" w:eastAsiaTheme="minorHAnsi" w:hAnsi="Arial" w:cs="Arial"/>
          <w:sz w:val="20"/>
          <w:lang w:val="en-US"/>
        </w:rPr>
        <w:t xml:space="preserve"> </w:t>
      </w:r>
      <w:proofErr w:type="spellStart"/>
      <w:r w:rsidR="00E24671">
        <w:rPr>
          <w:rFonts w:ascii="Arial" w:eastAsiaTheme="minorHAnsi" w:hAnsi="Arial" w:cs="Arial"/>
          <w:sz w:val="20"/>
          <w:lang w:val="en-US"/>
        </w:rPr>
        <w:t>пшеница</w:t>
      </w:r>
      <w:proofErr w:type="spellEnd"/>
      <w:r w:rsidR="00E24671">
        <w:rPr>
          <w:rFonts w:ascii="Arial" w:eastAsiaTheme="minorHAnsi" w:hAnsi="Arial" w:cs="Arial"/>
          <w:sz w:val="20"/>
          <w:lang w:val="en-US"/>
        </w:rPr>
        <w:t xml:space="preserve">, </w:t>
      </w:r>
      <w:proofErr w:type="spellStart"/>
      <w:r w:rsidR="00E24671">
        <w:rPr>
          <w:rFonts w:ascii="Arial" w:eastAsiaTheme="minorHAnsi" w:hAnsi="Arial" w:cs="Arial"/>
          <w:sz w:val="20"/>
          <w:lang w:val="en-US"/>
        </w:rPr>
        <w:t>царевица</w:t>
      </w:r>
      <w:proofErr w:type="spellEnd"/>
      <w:r w:rsidR="00E24671">
        <w:rPr>
          <w:rFonts w:ascii="Arial" w:eastAsiaTheme="minorHAnsi" w:hAnsi="Arial" w:cs="Arial"/>
          <w:sz w:val="20"/>
          <w:lang w:val="en-US"/>
        </w:rPr>
        <w:t xml:space="preserve"> и </w:t>
      </w:r>
      <w:proofErr w:type="spellStart"/>
      <w:r w:rsidR="00E24671">
        <w:rPr>
          <w:rFonts w:ascii="Arial" w:eastAsiaTheme="minorHAnsi" w:hAnsi="Arial" w:cs="Arial"/>
          <w:sz w:val="20"/>
          <w:lang w:val="en-US"/>
        </w:rPr>
        <w:t>слънчоглед</w:t>
      </w:r>
      <w:proofErr w:type="spellEnd"/>
      <w:r w:rsidR="00E24671">
        <w:rPr>
          <w:rFonts w:ascii="Arial" w:eastAsiaTheme="minorHAnsi" w:hAnsi="Arial" w:cs="Arial"/>
          <w:sz w:val="20"/>
          <w:lang w:val="en-US"/>
        </w:rPr>
        <w:t xml:space="preserve"> и </w:t>
      </w:r>
      <w:r w:rsidR="00E24671">
        <w:rPr>
          <w:rFonts w:ascii="Arial" w:eastAsiaTheme="minorHAnsi" w:hAnsi="Arial" w:cs="Arial"/>
          <w:sz w:val="20"/>
        </w:rPr>
        <w:t>проблеми с доставките на торове</w:t>
      </w:r>
      <w:r w:rsidR="00E24671">
        <w:rPr>
          <w:rFonts w:ascii="Arial" w:eastAsiaTheme="minorHAnsi" w:hAnsi="Arial" w:cs="Arial"/>
          <w:sz w:val="20"/>
          <w:lang w:val="en-US"/>
        </w:rPr>
        <w:t>.</w:t>
      </w:r>
      <w:r w:rsidR="00E65C82" w:rsidRPr="00E65C82">
        <w:rPr>
          <w:rFonts w:ascii="Arial" w:eastAsiaTheme="minorHAnsi" w:hAnsi="Arial" w:cs="Arial"/>
          <w:sz w:val="20"/>
          <w:lang w:val="en-US"/>
        </w:rPr>
        <w:t xml:space="preserve"> </w:t>
      </w:r>
      <w:r w:rsidR="00E65C82" w:rsidRPr="00231CC9">
        <w:rPr>
          <w:rFonts w:ascii="Arial" w:hAnsi="Arial" w:cs="Arial" w:hint="eastAsia"/>
          <w:noProof/>
          <w:sz w:val="20"/>
        </w:rPr>
        <w:t>Копа</w:t>
      </w:r>
      <w:r w:rsidR="00E65C82" w:rsidRPr="00231CC9">
        <w:rPr>
          <w:rFonts w:ascii="Arial" w:hAnsi="Arial" w:cs="Arial"/>
          <w:noProof/>
          <w:sz w:val="20"/>
        </w:rPr>
        <w:t xml:space="preserve"> </w:t>
      </w:r>
      <w:r w:rsidR="00E65C82" w:rsidRPr="00231CC9">
        <w:rPr>
          <w:rFonts w:ascii="Arial" w:hAnsi="Arial" w:cs="Arial" w:hint="eastAsia"/>
          <w:noProof/>
          <w:sz w:val="20"/>
        </w:rPr>
        <w:t>Коджека</w:t>
      </w:r>
      <w:r w:rsidR="00E65C82" w:rsidRPr="00E65C82">
        <w:rPr>
          <w:rFonts w:ascii="Arial" w:eastAsiaTheme="minorHAnsi" w:hAnsi="Arial" w:cs="Arial"/>
          <w:sz w:val="20"/>
          <w:lang w:val="en-US"/>
        </w:rPr>
        <w:t xml:space="preserve"> </w:t>
      </w:r>
      <w:r w:rsidR="006C3C6E">
        <w:rPr>
          <w:rFonts w:ascii="Arial" w:eastAsiaTheme="minorHAnsi" w:hAnsi="Arial" w:cs="Arial"/>
          <w:sz w:val="20"/>
        </w:rPr>
        <w:t>поиска</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Комисията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да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преразгледа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календара</w:t>
      </w:r>
      <w:proofErr w:type="spellEnd"/>
      <w:r w:rsidR="00E65C82" w:rsidRPr="00E65C82">
        <w:rPr>
          <w:rFonts w:ascii="Arial" w:eastAsiaTheme="minorHAnsi" w:hAnsi="Arial" w:cs="Arial"/>
          <w:sz w:val="20"/>
          <w:lang w:val="en-US"/>
        </w:rPr>
        <w:t xml:space="preserve"> </w:t>
      </w:r>
      <w:r w:rsidR="00E24671">
        <w:rPr>
          <w:rFonts w:ascii="Arial" w:eastAsiaTheme="minorHAnsi" w:hAnsi="Arial" w:cs="Arial"/>
          <w:sz w:val="20"/>
        </w:rPr>
        <w:t>н</w:t>
      </w:r>
      <w:r w:rsidR="00E65C82" w:rsidRPr="00E65C82">
        <w:rPr>
          <w:rFonts w:ascii="Arial" w:eastAsiaTheme="minorHAnsi" w:hAnsi="Arial" w:cs="Arial"/>
          <w:sz w:val="20"/>
          <w:lang w:val="en-US"/>
        </w:rPr>
        <w:t xml:space="preserve">а </w:t>
      </w:r>
      <w:proofErr w:type="spellStart"/>
      <w:r w:rsidR="00E65C82" w:rsidRPr="00E65C82">
        <w:rPr>
          <w:rFonts w:ascii="Arial" w:eastAsiaTheme="minorHAnsi" w:hAnsi="Arial" w:cs="Arial"/>
          <w:sz w:val="20"/>
          <w:lang w:val="en-US"/>
        </w:rPr>
        <w:t>целите</w:t>
      </w:r>
      <w:proofErr w:type="spellEnd"/>
      <w:r w:rsidR="00E65C82" w:rsidRPr="00E65C82">
        <w:rPr>
          <w:rFonts w:ascii="Arial" w:eastAsiaTheme="minorHAnsi" w:hAnsi="Arial" w:cs="Arial"/>
          <w:sz w:val="20"/>
          <w:lang w:val="en-US"/>
        </w:rPr>
        <w:t xml:space="preserve"> в </w:t>
      </w:r>
      <w:proofErr w:type="spellStart"/>
      <w:r w:rsidR="00E65C82" w:rsidRPr="00E65C82">
        <w:rPr>
          <w:rFonts w:ascii="Arial" w:eastAsiaTheme="minorHAnsi" w:hAnsi="Arial" w:cs="Arial"/>
          <w:sz w:val="20"/>
          <w:lang w:val="en-US"/>
        </w:rPr>
        <w:t>стратегията</w:t>
      </w:r>
      <w:proofErr w:type="spellEnd"/>
      <w:r w:rsidR="00E65C82" w:rsidRPr="00E65C82">
        <w:rPr>
          <w:rFonts w:ascii="Arial" w:eastAsiaTheme="minorHAnsi" w:hAnsi="Arial" w:cs="Arial"/>
          <w:sz w:val="20"/>
          <w:lang w:val="en-US"/>
        </w:rPr>
        <w:t xml:space="preserve"> </w:t>
      </w:r>
      <w:r w:rsidR="00E65C82" w:rsidRPr="00E65C82">
        <w:rPr>
          <w:rFonts w:ascii="Arial" w:eastAsiaTheme="minorHAnsi" w:hAnsi="Arial" w:cs="Arial"/>
          <w:sz w:val="20"/>
        </w:rPr>
        <w:t xml:space="preserve">„От </w:t>
      </w:r>
      <w:proofErr w:type="spellStart"/>
      <w:r w:rsidR="00E65C82" w:rsidRPr="00E65C82">
        <w:rPr>
          <w:rFonts w:ascii="Arial" w:eastAsiaTheme="minorHAnsi" w:hAnsi="Arial" w:cs="Arial"/>
          <w:sz w:val="20"/>
          <w:lang w:val="en-US"/>
        </w:rPr>
        <w:t>фермата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до</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трапезата</w:t>
      </w:r>
      <w:proofErr w:type="spellEnd"/>
      <w:r w:rsidR="00E65C82" w:rsidRPr="00E65C82">
        <w:rPr>
          <w:rFonts w:ascii="Arial" w:eastAsiaTheme="minorHAnsi" w:hAnsi="Arial" w:cs="Arial"/>
          <w:sz w:val="20"/>
        </w:rPr>
        <w:t>“</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но</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ръководителят</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ГД „</w:t>
      </w:r>
      <w:proofErr w:type="spellStart"/>
      <w:r w:rsidR="00E65C82" w:rsidRPr="00E65C82">
        <w:rPr>
          <w:rFonts w:ascii="Arial" w:eastAsiaTheme="minorHAnsi" w:hAnsi="Arial" w:cs="Arial"/>
          <w:sz w:val="20"/>
          <w:lang w:val="en-US"/>
        </w:rPr>
        <w:t>Земеделие</w:t>
      </w:r>
      <w:proofErr w:type="spellEnd"/>
      <w:r w:rsidR="00E65C82" w:rsidRPr="00E65C82">
        <w:rPr>
          <w:rFonts w:ascii="Arial" w:eastAsiaTheme="minorHAnsi" w:hAnsi="Arial" w:cs="Arial"/>
          <w:sz w:val="20"/>
          <w:lang w:val="en-US"/>
        </w:rPr>
        <w:t xml:space="preserve"> и </w:t>
      </w:r>
      <w:proofErr w:type="spellStart"/>
      <w:r w:rsidR="00E65C82" w:rsidRPr="00E65C82">
        <w:rPr>
          <w:rFonts w:ascii="Arial" w:eastAsiaTheme="minorHAnsi" w:hAnsi="Arial" w:cs="Arial"/>
          <w:sz w:val="20"/>
          <w:lang w:val="en-US"/>
        </w:rPr>
        <w:t>развитие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селските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райони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Волфганг</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Бур</w:t>
      </w:r>
      <w:proofErr w:type="spellEnd"/>
      <w:r w:rsidR="00280B49">
        <w:rPr>
          <w:rFonts w:ascii="Arial" w:eastAsiaTheme="minorHAnsi" w:hAnsi="Arial" w:cs="Arial"/>
          <w:sz w:val="20"/>
        </w:rPr>
        <w:t>чар</w:t>
      </w:r>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напомни</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участниците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че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министрите</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земедел</w:t>
      </w:r>
      <w:r w:rsidR="00280B49" w:rsidRPr="00EF794D">
        <w:rPr>
          <w:rFonts w:ascii="Arial" w:eastAsiaTheme="minorHAnsi" w:hAnsi="Arial" w:cs="Arial"/>
          <w:sz w:val="20"/>
          <w:lang w:val="en-US"/>
        </w:rPr>
        <w:t>ието</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едва</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наскоро</w:t>
      </w:r>
      <w:proofErr w:type="spellEnd"/>
      <w:r w:rsidR="00E65C82" w:rsidRPr="00E65C82">
        <w:rPr>
          <w:rFonts w:ascii="Arial" w:eastAsiaTheme="minorHAnsi" w:hAnsi="Arial" w:cs="Arial"/>
          <w:sz w:val="20"/>
          <w:lang w:val="en-US"/>
        </w:rPr>
        <w:t xml:space="preserve"> </w:t>
      </w:r>
      <w:proofErr w:type="spellStart"/>
      <w:r w:rsidR="00E65C82" w:rsidRPr="00E65C82">
        <w:rPr>
          <w:rFonts w:ascii="Arial" w:eastAsiaTheme="minorHAnsi" w:hAnsi="Arial" w:cs="Arial"/>
          <w:sz w:val="20"/>
          <w:lang w:val="en-US"/>
        </w:rPr>
        <w:t>обсъдиха</w:t>
      </w:r>
      <w:proofErr w:type="spellEnd"/>
      <w:r w:rsidR="00E65C82" w:rsidRPr="00E65C82">
        <w:rPr>
          <w:rFonts w:ascii="Arial" w:eastAsiaTheme="minorHAnsi" w:hAnsi="Arial" w:cs="Arial"/>
          <w:sz w:val="20"/>
          <w:lang w:val="en-US"/>
        </w:rPr>
        <w:t xml:space="preserve"> </w:t>
      </w:r>
      <w:r w:rsidR="00E65C82" w:rsidRPr="00F2745D">
        <w:rPr>
          <w:rFonts w:ascii="Arial" w:eastAsiaTheme="minorHAnsi" w:hAnsi="Arial" w:cs="Arial"/>
          <w:noProof/>
          <w:sz w:val="20"/>
        </w:rPr>
        <w:t xml:space="preserve">въздействието </w:t>
      </w:r>
      <w:r w:rsidR="00280B49" w:rsidRPr="00F2745D">
        <w:rPr>
          <w:rFonts w:ascii="Arial" w:eastAsiaTheme="minorHAnsi" w:hAnsi="Arial" w:cs="Arial"/>
          <w:noProof/>
          <w:sz w:val="20"/>
        </w:rPr>
        <w:t>на</w:t>
      </w:r>
      <w:r w:rsidR="00E65C82" w:rsidRPr="00F2745D">
        <w:rPr>
          <w:rFonts w:ascii="Arial" w:eastAsiaTheme="minorHAnsi" w:hAnsi="Arial" w:cs="Arial"/>
          <w:noProof/>
          <w:sz w:val="20"/>
        </w:rPr>
        <w:t xml:space="preserve"> изменението н</w:t>
      </w:r>
      <w:r w:rsidR="00F2745D" w:rsidRPr="00F2745D">
        <w:rPr>
          <w:rFonts w:ascii="Arial" w:eastAsiaTheme="minorHAnsi" w:hAnsi="Arial" w:cs="Arial"/>
          <w:noProof/>
          <w:sz w:val="20"/>
        </w:rPr>
        <w:t>а климата върху производството. Въпреки това, той изрази готовност да обмисли предложението на някои делегации и основно на Копа Коджека да се позволи производство върху площите под угар. Други участници в срещата призоваха Комисията да преразгледа антидъмпинговите мита за внос в ЕС на определени продукти. В свое изказване мелничарите обясниха, че  растящите цени на хляба оказват влияние върху потребителското поведение. По време на срещата беше отбелязано, че Украйна зависи от ЕС за осигуряването на семената за посев на слънчоглед, както и</w:t>
      </w:r>
      <w:r w:rsidR="00780A0F">
        <w:rPr>
          <w:rFonts w:ascii="Arial" w:eastAsiaTheme="minorHAnsi" w:hAnsi="Arial" w:cs="Arial"/>
          <w:noProof/>
          <w:sz w:val="20"/>
        </w:rPr>
        <w:t xml:space="preserve"> </w:t>
      </w:r>
      <w:r w:rsidR="00F2745D" w:rsidRPr="00F2745D">
        <w:rPr>
          <w:rFonts w:ascii="Arial" w:eastAsiaTheme="minorHAnsi" w:hAnsi="Arial" w:cs="Arial"/>
          <w:noProof/>
          <w:sz w:val="20"/>
        </w:rPr>
        <w:t>за други вложения, а доставката в обсадената страна е трудно. Волфганг Бурчар отбеляза, че както направи и по време</w:t>
      </w:r>
      <w:r w:rsidR="00F2745D">
        <w:rPr>
          <w:rFonts w:ascii="Arial" w:eastAsiaTheme="minorHAnsi" w:hAnsi="Arial" w:cs="Arial"/>
          <w:sz w:val="20"/>
        </w:rPr>
        <w:t xml:space="preserve"> на пандемията от </w:t>
      </w:r>
      <w:r w:rsidR="00F2745D">
        <w:rPr>
          <w:rFonts w:ascii="Arial" w:eastAsiaTheme="minorHAnsi" w:hAnsi="Arial" w:cs="Arial"/>
          <w:sz w:val="20"/>
          <w:lang w:val="en-US"/>
        </w:rPr>
        <w:t>Covid-19</w:t>
      </w:r>
      <w:r w:rsidR="00F2745D">
        <w:rPr>
          <w:rFonts w:ascii="Arial" w:eastAsiaTheme="minorHAnsi" w:hAnsi="Arial" w:cs="Arial"/>
          <w:sz w:val="20"/>
        </w:rPr>
        <w:t xml:space="preserve">, така и </w:t>
      </w:r>
      <w:r w:rsidR="00780A0F">
        <w:rPr>
          <w:rFonts w:ascii="Arial" w:eastAsiaTheme="minorHAnsi" w:hAnsi="Arial" w:cs="Arial"/>
          <w:sz w:val="20"/>
        </w:rPr>
        <w:t>с</w:t>
      </w:r>
      <w:bookmarkStart w:id="0" w:name="_GoBack"/>
      <w:bookmarkEnd w:id="0"/>
      <w:r w:rsidR="00F2745D">
        <w:rPr>
          <w:rFonts w:ascii="Arial" w:eastAsiaTheme="minorHAnsi" w:hAnsi="Arial" w:cs="Arial"/>
          <w:sz w:val="20"/>
        </w:rPr>
        <w:t>ега Комисията ще предложи решения на краткосрочните проблеми, както и дългосрочни промени, каквито са необходими.</w:t>
      </w:r>
    </w:p>
    <w:p w:rsidR="00F2745D" w:rsidRDefault="00F2745D" w:rsidP="00F2745D">
      <w:pPr>
        <w:spacing w:after="160"/>
        <w:jc w:val="both"/>
        <w:rPr>
          <w:rFonts w:ascii="Arial" w:eastAsiaTheme="minorHAnsi" w:hAnsi="Arial" w:cs="Arial"/>
          <w:sz w:val="20"/>
          <w:lang w:val="en-US"/>
        </w:rPr>
      </w:pPr>
    </w:p>
    <w:p w:rsidR="002B53D0" w:rsidRDefault="002B53D0" w:rsidP="00E65C82">
      <w:pPr>
        <w:spacing w:after="160"/>
        <w:jc w:val="both"/>
        <w:rPr>
          <w:rFonts w:ascii="Arial" w:eastAsiaTheme="minorHAnsi" w:hAnsi="Arial" w:cs="Arial"/>
          <w:sz w:val="20"/>
          <w:lang w:val="en-US"/>
        </w:rPr>
      </w:pPr>
    </w:p>
    <w:p w:rsidR="002B53D0" w:rsidRDefault="002B53D0" w:rsidP="00E65C82">
      <w:pPr>
        <w:spacing w:after="160"/>
        <w:jc w:val="both"/>
        <w:rPr>
          <w:rFonts w:ascii="Arial" w:eastAsiaTheme="minorHAnsi" w:hAnsi="Arial" w:cs="Arial"/>
          <w:sz w:val="20"/>
          <w:lang w:val="en-US"/>
        </w:rPr>
      </w:pPr>
    </w:p>
    <w:sectPr w:rsidR="002B53D0"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A35" w:rsidRDefault="008C3A35">
      <w:r>
        <w:separator/>
      </w:r>
    </w:p>
  </w:endnote>
  <w:endnote w:type="continuationSeparator" w:id="0">
    <w:p w:rsidR="008C3A35" w:rsidRDefault="008C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swiss"/>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C3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8C3A35"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823B17">
      <w:rPr>
        <w:rFonts w:ascii="Arial" w:hAnsi="Arial"/>
        <w:i/>
        <w:iCs/>
        <w:color w:val="800080"/>
        <w:sz w:val="18"/>
        <w:szCs w:val="18"/>
      </w:rPr>
      <w:t>ирекция</w:t>
    </w:r>
    <w:r w:rsidR="00AB2303">
      <w:rPr>
        <w:rFonts w:ascii="Arial" w:hAnsi="Arial"/>
        <w:i/>
        <w:iCs/>
        <w:color w:val="800080"/>
        <w:sz w:val="18"/>
        <w:szCs w:val="18"/>
      </w:rPr>
      <w:t xml:space="preserve"> „Директни плащания </w:t>
    </w:r>
    <w:r>
      <w:rPr>
        <w:rFonts w:ascii="Arial" w:hAnsi="Arial"/>
        <w:i/>
        <w:iCs/>
        <w:color w:val="800080"/>
        <w:sz w:val="18"/>
        <w:szCs w:val="18"/>
      </w:rPr>
      <w:t>”</w:t>
    </w:r>
    <w:r w:rsidR="00AB2303">
      <w:rPr>
        <w:rFonts w:ascii="Arial" w:hAnsi="Arial"/>
        <w:i/>
        <w:iCs/>
        <w:color w:val="800080"/>
        <w:sz w:val="18"/>
        <w:szCs w:val="18"/>
      </w:rPr>
      <w:t>, МЗ</w:t>
    </w:r>
    <w:r w:rsidR="00956C1F">
      <w:rPr>
        <w:rFonts w:ascii="Arial" w:hAnsi="Arial"/>
        <w:i/>
        <w:iCs/>
        <w:color w:val="800080"/>
        <w:sz w:val="18"/>
        <w:szCs w:val="18"/>
      </w:rPr>
      <w:t>м</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780A0F">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8C3A35">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A35" w:rsidRDefault="008C3A35">
      <w:r>
        <w:separator/>
      </w:r>
    </w:p>
  </w:footnote>
  <w:footnote w:type="continuationSeparator" w:id="0">
    <w:p w:rsidR="008C3A35" w:rsidRDefault="008C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5DF27B91" wp14:editId="3A7B6456">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8C3A35" w:rsidP="00831EFF">
          <w:pPr>
            <w:jc w:val="right"/>
            <w:rPr>
              <w:rFonts w:ascii="Comic Sans MS" w:hAnsi="Comic Sans MS" w:cs="Arial"/>
              <w:b/>
              <w:color w:val="640064"/>
              <w:sz w:val="18"/>
              <w:szCs w:val="18"/>
            </w:rPr>
          </w:pPr>
        </w:p>
        <w:p w:rsidR="005618E1" w:rsidRDefault="00403CB9" w:rsidP="00956C1F">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8C3A35">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A1431C">
      <w:rPr>
        <w:rFonts w:ascii="Arial" w:hAnsi="Arial"/>
        <w:b/>
        <w:bCs/>
        <w:color w:val="800080"/>
        <w:sz w:val="20"/>
        <w:lang w:val="en-US"/>
      </w:rPr>
      <w:t>90</w:t>
    </w:r>
    <w:r w:rsidR="0000431D">
      <w:rPr>
        <w:rFonts w:ascii="Arial" w:hAnsi="Arial"/>
        <w:b/>
        <w:bCs/>
        <w:color w:val="800080"/>
        <w:sz w:val="20"/>
      </w:rPr>
      <w:t>/</w:t>
    </w:r>
    <w:r w:rsidR="00A1431C">
      <w:rPr>
        <w:rFonts w:ascii="Arial" w:hAnsi="Arial"/>
        <w:b/>
        <w:bCs/>
        <w:color w:val="800080"/>
        <w:sz w:val="20"/>
      </w:rPr>
      <w:t>14</w:t>
    </w:r>
    <w:r w:rsidR="006E7A46">
      <w:rPr>
        <w:rFonts w:ascii="Arial" w:hAnsi="Arial"/>
        <w:b/>
        <w:bCs/>
        <w:color w:val="800080"/>
        <w:sz w:val="20"/>
        <w:lang w:val="en-US"/>
      </w:rPr>
      <w:t>.</w:t>
    </w:r>
    <w:r w:rsidR="00F63523">
      <w:rPr>
        <w:rFonts w:ascii="Arial" w:hAnsi="Arial"/>
        <w:b/>
        <w:bCs/>
        <w:color w:val="800080"/>
        <w:sz w:val="20"/>
        <w:lang w:val="en-US"/>
      </w:rPr>
      <w:t>0</w:t>
    </w:r>
    <w:r w:rsidR="00956C1F">
      <w:rPr>
        <w:rFonts w:ascii="Arial" w:hAnsi="Arial"/>
        <w:b/>
        <w:bCs/>
        <w:color w:val="800080"/>
        <w:sz w:val="20"/>
      </w:rPr>
      <w:t>3</w:t>
    </w:r>
    <w:r w:rsidR="00235DDB">
      <w:rPr>
        <w:rFonts w:ascii="Arial" w:hAnsi="Arial"/>
        <w:b/>
        <w:bCs/>
        <w:color w:val="800080"/>
        <w:sz w:val="20"/>
        <w:lang w:val="en-US"/>
      </w:rPr>
      <w:t>.</w:t>
    </w:r>
    <w:r>
      <w:rPr>
        <w:rFonts w:ascii="Arial" w:hAnsi="Arial"/>
        <w:b/>
        <w:bCs/>
        <w:color w:val="800080"/>
        <w:sz w:val="20"/>
      </w:rPr>
      <w:t>20</w:t>
    </w:r>
    <w:r w:rsidR="00F63523">
      <w:rPr>
        <w:rFonts w:ascii="Arial" w:hAnsi="Arial"/>
        <w:b/>
        <w:bCs/>
        <w:color w:val="800080"/>
        <w:sz w:val="20"/>
        <w:lang w:val="en-US"/>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E81"/>
    <w:multiLevelType w:val="hybridMultilevel"/>
    <w:tmpl w:val="43CC7426"/>
    <w:lvl w:ilvl="0" w:tplc="88C22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5"/>
  </w:num>
  <w:num w:numId="5">
    <w:abstractNumId w:val="1"/>
  </w:num>
  <w:num w:numId="6">
    <w:abstractNumId w:val="3"/>
  </w:num>
  <w:num w:numId="7">
    <w:abstractNumId w:val="8"/>
  </w:num>
  <w:num w:numId="8">
    <w:abstractNumId w:val="6"/>
  </w:num>
  <w:num w:numId="9">
    <w:abstractNumId w:val="9"/>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431D"/>
    <w:rsid w:val="00007F25"/>
    <w:rsid w:val="0001127D"/>
    <w:rsid w:val="000144D9"/>
    <w:rsid w:val="0001496E"/>
    <w:rsid w:val="0002016E"/>
    <w:rsid w:val="00020865"/>
    <w:rsid w:val="00020A15"/>
    <w:rsid w:val="0002497A"/>
    <w:rsid w:val="00024DB1"/>
    <w:rsid w:val="000272A4"/>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CD4"/>
    <w:rsid w:val="000965C1"/>
    <w:rsid w:val="000A1F15"/>
    <w:rsid w:val="000A31F0"/>
    <w:rsid w:val="000A50B6"/>
    <w:rsid w:val="000A7CFB"/>
    <w:rsid w:val="000B2026"/>
    <w:rsid w:val="000B2122"/>
    <w:rsid w:val="000B3B85"/>
    <w:rsid w:val="000B402F"/>
    <w:rsid w:val="000B7B54"/>
    <w:rsid w:val="000C04EF"/>
    <w:rsid w:val="000C2498"/>
    <w:rsid w:val="000C6BD8"/>
    <w:rsid w:val="000C72E3"/>
    <w:rsid w:val="000D2B7C"/>
    <w:rsid w:val="000E1DC9"/>
    <w:rsid w:val="000E5881"/>
    <w:rsid w:val="000F3D2D"/>
    <w:rsid w:val="001005E9"/>
    <w:rsid w:val="00102A64"/>
    <w:rsid w:val="00115665"/>
    <w:rsid w:val="001164FC"/>
    <w:rsid w:val="00116A23"/>
    <w:rsid w:val="001173C3"/>
    <w:rsid w:val="00117955"/>
    <w:rsid w:val="00117A81"/>
    <w:rsid w:val="00120AD2"/>
    <w:rsid w:val="0012325D"/>
    <w:rsid w:val="00124CCE"/>
    <w:rsid w:val="00131A6D"/>
    <w:rsid w:val="00134872"/>
    <w:rsid w:val="0013606E"/>
    <w:rsid w:val="0013656A"/>
    <w:rsid w:val="00141A95"/>
    <w:rsid w:val="0014608C"/>
    <w:rsid w:val="00153B68"/>
    <w:rsid w:val="0015728C"/>
    <w:rsid w:val="001574C3"/>
    <w:rsid w:val="00161AE4"/>
    <w:rsid w:val="00162B58"/>
    <w:rsid w:val="001639CC"/>
    <w:rsid w:val="00170DF4"/>
    <w:rsid w:val="00173E25"/>
    <w:rsid w:val="0017630A"/>
    <w:rsid w:val="00180311"/>
    <w:rsid w:val="00180441"/>
    <w:rsid w:val="00186654"/>
    <w:rsid w:val="00187392"/>
    <w:rsid w:val="00193EEE"/>
    <w:rsid w:val="0019617C"/>
    <w:rsid w:val="001A0144"/>
    <w:rsid w:val="001A0EBC"/>
    <w:rsid w:val="001A6A7A"/>
    <w:rsid w:val="001B1430"/>
    <w:rsid w:val="001B2D6A"/>
    <w:rsid w:val="001B5399"/>
    <w:rsid w:val="001C2460"/>
    <w:rsid w:val="001C3F62"/>
    <w:rsid w:val="001C5BC3"/>
    <w:rsid w:val="001D080C"/>
    <w:rsid w:val="001E1EAA"/>
    <w:rsid w:val="001E1F98"/>
    <w:rsid w:val="001E2E2E"/>
    <w:rsid w:val="001E4050"/>
    <w:rsid w:val="001E4C01"/>
    <w:rsid w:val="001F08A2"/>
    <w:rsid w:val="001F1601"/>
    <w:rsid w:val="001F2EC7"/>
    <w:rsid w:val="001F396B"/>
    <w:rsid w:val="001F7464"/>
    <w:rsid w:val="00210721"/>
    <w:rsid w:val="00211722"/>
    <w:rsid w:val="002118F6"/>
    <w:rsid w:val="00214497"/>
    <w:rsid w:val="00215B7E"/>
    <w:rsid w:val="002163C0"/>
    <w:rsid w:val="002163D3"/>
    <w:rsid w:val="00221CDF"/>
    <w:rsid w:val="00224453"/>
    <w:rsid w:val="00231CC9"/>
    <w:rsid w:val="0023339B"/>
    <w:rsid w:val="00235DDB"/>
    <w:rsid w:val="002437E7"/>
    <w:rsid w:val="0024496F"/>
    <w:rsid w:val="0024546F"/>
    <w:rsid w:val="002467B0"/>
    <w:rsid w:val="002479B6"/>
    <w:rsid w:val="00251328"/>
    <w:rsid w:val="002521C1"/>
    <w:rsid w:val="002576C8"/>
    <w:rsid w:val="002610A9"/>
    <w:rsid w:val="002615C5"/>
    <w:rsid w:val="00262D34"/>
    <w:rsid w:val="002653C2"/>
    <w:rsid w:val="00274F4E"/>
    <w:rsid w:val="00275471"/>
    <w:rsid w:val="00280B49"/>
    <w:rsid w:val="00285183"/>
    <w:rsid w:val="0029075B"/>
    <w:rsid w:val="002918DE"/>
    <w:rsid w:val="00291A66"/>
    <w:rsid w:val="00291F47"/>
    <w:rsid w:val="0029220D"/>
    <w:rsid w:val="00292915"/>
    <w:rsid w:val="002A2BBE"/>
    <w:rsid w:val="002A2C5F"/>
    <w:rsid w:val="002A5150"/>
    <w:rsid w:val="002A566C"/>
    <w:rsid w:val="002A6A4C"/>
    <w:rsid w:val="002A7B55"/>
    <w:rsid w:val="002B091E"/>
    <w:rsid w:val="002B379D"/>
    <w:rsid w:val="002B44DA"/>
    <w:rsid w:val="002B53D0"/>
    <w:rsid w:val="002C21A3"/>
    <w:rsid w:val="002C512F"/>
    <w:rsid w:val="002C6EFE"/>
    <w:rsid w:val="002C7311"/>
    <w:rsid w:val="002D0216"/>
    <w:rsid w:val="002D1A87"/>
    <w:rsid w:val="002D25F9"/>
    <w:rsid w:val="002D4BE9"/>
    <w:rsid w:val="002D5B04"/>
    <w:rsid w:val="002E3E3F"/>
    <w:rsid w:val="002E5E7C"/>
    <w:rsid w:val="002E6EDC"/>
    <w:rsid w:val="002F1104"/>
    <w:rsid w:val="002F3080"/>
    <w:rsid w:val="002F6211"/>
    <w:rsid w:val="002F7E40"/>
    <w:rsid w:val="00300FA3"/>
    <w:rsid w:val="00303C35"/>
    <w:rsid w:val="00304D05"/>
    <w:rsid w:val="00305C45"/>
    <w:rsid w:val="00312DA6"/>
    <w:rsid w:val="00313FBA"/>
    <w:rsid w:val="00316C20"/>
    <w:rsid w:val="00320AF0"/>
    <w:rsid w:val="0033369E"/>
    <w:rsid w:val="00333B9A"/>
    <w:rsid w:val="00335B9A"/>
    <w:rsid w:val="0034486D"/>
    <w:rsid w:val="00350E9F"/>
    <w:rsid w:val="00351AB5"/>
    <w:rsid w:val="00353ACF"/>
    <w:rsid w:val="00372647"/>
    <w:rsid w:val="0037292B"/>
    <w:rsid w:val="00374E31"/>
    <w:rsid w:val="00375575"/>
    <w:rsid w:val="0037680F"/>
    <w:rsid w:val="00377312"/>
    <w:rsid w:val="003877CA"/>
    <w:rsid w:val="003952CE"/>
    <w:rsid w:val="00395737"/>
    <w:rsid w:val="0039630B"/>
    <w:rsid w:val="00396C28"/>
    <w:rsid w:val="003A3626"/>
    <w:rsid w:val="003A3674"/>
    <w:rsid w:val="003A56BA"/>
    <w:rsid w:val="003B7AAB"/>
    <w:rsid w:val="003C0E47"/>
    <w:rsid w:val="003C1BFF"/>
    <w:rsid w:val="003C2AC0"/>
    <w:rsid w:val="003C2F55"/>
    <w:rsid w:val="003C3DEB"/>
    <w:rsid w:val="003D0C6C"/>
    <w:rsid w:val="003D4968"/>
    <w:rsid w:val="003D523C"/>
    <w:rsid w:val="003D5B7F"/>
    <w:rsid w:val="003D6634"/>
    <w:rsid w:val="003E0404"/>
    <w:rsid w:val="003E118D"/>
    <w:rsid w:val="003E586B"/>
    <w:rsid w:val="003E5CB2"/>
    <w:rsid w:val="003E5EE6"/>
    <w:rsid w:val="003F2390"/>
    <w:rsid w:val="003F3071"/>
    <w:rsid w:val="003F484F"/>
    <w:rsid w:val="003F562A"/>
    <w:rsid w:val="00400462"/>
    <w:rsid w:val="00403CB9"/>
    <w:rsid w:val="00403F9C"/>
    <w:rsid w:val="00407F6D"/>
    <w:rsid w:val="00411829"/>
    <w:rsid w:val="00412AFD"/>
    <w:rsid w:val="004133A8"/>
    <w:rsid w:val="00414784"/>
    <w:rsid w:val="00422311"/>
    <w:rsid w:val="00422CBA"/>
    <w:rsid w:val="00422CDC"/>
    <w:rsid w:val="004317EA"/>
    <w:rsid w:val="0043388D"/>
    <w:rsid w:val="004349C2"/>
    <w:rsid w:val="004359DC"/>
    <w:rsid w:val="0044148C"/>
    <w:rsid w:val="00446398"/>
    <w:rsid w:val="00452F9D"/>
    <w:rsid w:val="0045500B"/>
    <w:rsid w:val="004577D8"/>
    <w:rsid w:val="0046415A"/>
    <w:rsid w:val="00465689"/>
    <w:rsid w:val="00467DF0"/>
    <w:rsid w:val="004917D0"/>
    <w:rsid w:val="004923C1"/>
    <w:rsid w:val="00493D20"/>
    <w:rsid w:val="00496775"/>
    <w:rsid w:val="004A0254"/>
    <w:rsid w:val="004A1AE6"/>
    <w:rsid w:val="004A2BFC"/>
    <w:rsid w:val="004A4C92"/>
    <w:rsid w:val="004B46D9"/>
    <w:rsid w:val="004C1EE5"/>
    <w:rsid w:val="004C2C61"/>
    <w:rsid w:val="004C4EB0"/>
    <w:rsid w:val="004D54D6"/>
    <w:rsid w:val="004E4561"/>
    <w:rsid w:val="004F4705"/>
    <w:rsid w:val="004F5E4F"/>
    <w:rsid w:val="004F6C71"/>
    <w:rsid w:val="00502A0A"/>
    <w:rsid w:val="00504E8D"/>
    <w:rsid w:val="00507ECE"/>
    <w:rsid w:val="0051071D"/>
    <w:rsid w:val="005159B7"/>
    <w:rsid w:val="005179AD"/>
    <w:rsid w:val="00517F21"/>
    <w:rsid w:val="00522276"/>
    <w:rsid w:val="00523D20"/>
    <w:rsid w:val="005247A5"/>
    <w:rsid w:val="0052706F"/>
    <w:rsid w:val="005279E4"/>
    <w:rsid w:val="00527A50"/>
    <w:rsid w:val="00527C32"/>
    <w:rsid w:val="00530C09"/>
    <w:rsid w:val="005321FD"/>
    <w:rsid w:val="00532923"/>
    <w:rsid w:val="005331E2"/>
    <w:rsid w:val="005353DA"/>
    <w:rsid w:val="00537A32"/>
    <w:rsid w:val="0054006E"/>
    <w:rsid w:val="00542DE9"/>
    <w:rsid w:val="00542E84"/>
    <w:rsid w:val="00550360"/>
    <w:rsid w:val="00554BFD"/>
    <w:rsid w:val="00555894"/>
    <w:rsid w:val="005606CA"/>
    <w:rsid w:val="00562C02"/>
    <w:rsid w:val="00563064"/>
    <w:rsid w:val="00563BC2"/>
    <w:rsid w:val="00566009"/>
    <w:rsid w:val="00566BFC"/>
    <w:rsid w:val="00570805"/>
    <w:rsid w:val="005745D9"/>
    <w:rsid w:val="005876CB"/>
    <w:rsid w:val="005915B0"/>
    <w:rsid w:val="00594324"/>
    <w:rsid w:val="00596313"/>
    <w:rsid w:val="005A0184"/>
    <w:rsid w:val="005A532A"/>
    <w:rsid w:val="005B1884"/>
    <w:rsid w:val="005B216F"/>
    <w:rsid w:val="005B2FE3"/>
    <w:rsid w:val="005B4574"/>
    <w:rsid w:val="005C1BB7"/>
    <w:rsid w:val="005C31B6"/>
    <w:rsid w:val="005D5EBB"/>
    <w:rsid w:val="005E559C"/>
    <w:rsid w:val="005E74FE"/>
    <w:rsid w:val="005F01C2"/>
    <w:rsid w:val="005F3548"/>
    <w:rsid w:val="005F70D7"/>
    <w:rsid w:val="005F7D2D"/>
    <w:rsid w:val="006068B4"/>
    <w:rsid w:val="00610711"/>
    <w:rsid w:val="00612772"/>
    <w:rsid w:val="00613B65"/>
    <w:rsid w:val="00617956"/>
    <w:rsid w:val="006224D0"/>
    <w:rsid w:val="00623765"/>
    <w:rsid w:val="00626A3F"/>
    <w:rsid w:val="00627881"/>
    <w:rsid w:val="00634612"/>
    <w:rsid w:val="006367A9"/>
    <w:rsid w:val="00636BF4"/>
    <w:rsid w:val="00641684"/>
    <w:rsid w:val="00642BB6"/>
    <w:rsid w:val="00660110"/>
    <w:rsid w:val="0066444F"/>
    <w:rsid w:val="0066561E"/>
    <w:rsid w:val="00667861"/>
    <w:rsid w:val="00667C81"/>
    <w:rsid w:val="006729A5"/>
    <w:rsid w:val="00673829"/>
    <w:rsid w:val="00675145"/>
    <w:rsid w:val="006809BC"/>
    <w:rsid w:val="00682667"/>
    <w:rsid w:val="00684801"/>
    <w:rsid w:val="006860E3"/>
    <w:rsid w:val="0069352C"/>
    <w:rsid w:val="006961F0"/>
    <w:rsid w:val="00696F73"/>
    <w:rsid w:val="006A094F"/>
    <w:rsid w:val="006A11C8"/>
    <w:rsid w:val="006A3FDE"/>
    <w:rsid w:val="006A7391"/>
    <w:rsid w:val="006A739D"/>
    <w:rsid w:val="006B6A9B"/>
    <w:rsid w:val="006C196D"/>
    <w:rsid w:val="006C37B9"/>
    <w:rsid w:val="006C3C6E"/>
    <w:rsid w:val="006D3A68"/>
    <w:rsid w:val="006D492A"/>
    <w:rsid w:val="006D57EA"/>
    <w:rsid w:val="006E3C82"/>
    <w:rsid w:val="006E7A46"/>
    <w:rsid w:val="006F38F7"/>
    <w:rsid w:val="006F5A28"/>
    <w:rsid w:val="006F5B9A"/>
    <w:rsid w:val="0070200F"/>
    <w:rsid w:val="00703520"/>
    <w:rsid w:val="00705B40"/>
    <w:rsid w:val="00713942"/>
    <w:rsid w:val="00713DFD"/>
    <w:rsid w:val="00714838"/>
    <w:rsid w:val="007178AB"/>
    <w:rsid w:val="00720E60"/>
    <w:rsid w:val="00723155"/>
    <w:rsid w:val="00723AB2"/>
    <w:rsid w:val="0072576F"/>
    <w:rsid w:val="00726AB6"/>
    <w:rsid w:val="00730DB0"/>
    <w:rsid w:val="007332C5"/>
    <w:rsid w:val="00734448"/>
    <w:rsid w:val="00736B38"/>
    <w:rsid w:val="00741B81"/>
    <w:rsid w:val="00742CC5"/>
    <w:rsid w:val="00747761"/>
    <w:rsid w:val="0074799B"/>
    <w:rsid w:val="00750FB4"/>
    <w:rsid w:val="00751732"/>
    <w:rsid w:val="0075253A"/>
    <w:rsid w:val="007556E2"/>
    <w:rsid w:val="00762CFA"/>
    <w:rsid w:val="00767AA8"/>
    <w:rsid w:val="007712FE"/>
    <w:rsid w:val="00780A0F"/>
    <w:rsid w:val="00782D3D"/>
    <w:rsid w:val="007846E5"/>
    <w:rsid w:val="00785EEB"/>
    <w:rsid w:val="007876C3"/>
    <w:rsid w:val="0079544C"/>
    <w:rsid w:val="0079698C"/>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AA4"/>
    <w:rsid w:val="007F3BEB"/>
    <w:rsid w:val="007F4E89"/>
    <w:rsid w:val="008030C3"/>
    <w:rsid w:val="0080665A"/>
    <w:rsid w:val="00811B89"/>
    <w:rsid w:val="00811C30"/>
    <w:rsid w:val="00815640"/>
    <w:rsid w:val="00816686"/>
    <w:rsid w:val="0082007C"/>
    <w:rsid w:val="0082041E"/>
    <w:rsid w:val="008206C1"/>
    <w:rsid w:val="00821E30"/>
    <w:rsid w:val="00823B17"/>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3CE"/>
    <w:rsid w:val="008836F2"/>
    <w:rsid w:val="008933AB"/>
    <w:rsid w:val="00894A77"/>
    <w:rsid w:val="008A1360"/>
    <w:rsid w:val="008A6444"/>
    <w:rsid w:val="008A7CD6"/>
    <w:rsid w:val="008B0069"/>
    <w:rsid w:val="008B0E98"/>
    <w:rsid w:val="008B2118"/>
    <w:rsid w:val="008B2400"/>
    <w:rsid w:val="008B7A95"/>
    <w:rsid w:val="008C1A20"/>
    <w:rsid w:val="008C3A35"/>
    <w:rsid w:val="008D0E78"/>
    <w:rsid w:val="008D2FF4"/>
    <w:rsid w:val="008D58EC"/>
    <w:rsid w:val="008D7A9E"/>
    <w:rsid w:val="008E0F81"/>
    <w:rsid w:val="008E68B0"/>
    <w:rsid w:val="008E7A75"/>
    <w:rsid w:val="008F13E5"/>
    <w:rsid w:val="008F1C90"/>
    <w:rsid w:val="008F2206"/>
    <w:rsid w:val="008F4BE2"/>
    <w:rsid w:val="008F68A0"/>
    <w:rsid w:val="008F7ECC"/>
    <w:rsid w:val="0090026A"/>
    <w:rsid w:val="009010C3"/>
    <w:rsid w:val="00904118"/>
    <w:rsid w:val="009063C7"/>
    <w:rsid w:val="0090678A"/>
    <w:rsid w:val="00910462"/>
    <w:rsid w:val="00912A06"/>
    <w:rsid w:val="00917F99"/>
    <w:rsid w:val="009203FA"/>
    <w:rsid w:val="00922EA9"/>
    <w:rsid w:val="00925BD4"/>
    <w:rsid w:val="00931B46"/>
    <w:rsid w:val="00934FA6"/>
    <w:rsid w:val="009355BA"/>
    <w:rsid w:val="00936F1A"/>
    <w:rsid w:val="0094133F"/>
    <w:rsid w:val="009436E0"/>
    <w:rsid w:val="00953F05"/>
    <w:rsid w:val="00955B0D"/>
    <w:rsid w:val="00956512"/>
    <w:rsid w:val="00956C1F"/>
    <w:rsid w:val="00966436"/>
    <w:rsid w:val="009678EA"/>
    <w:rsid w:val="009704A2"/>
    <w:rsid w:val="00971285"/>
    <w:rsid w:val="00975F09"/>
    <w:rsid w:val="009776C3"/>
    <w:rsid w:val="00977CA7"/>
    <w:rsid w:val="00980624"/>
    <w:rsid w:val="00986FBA"/>
    <w:rsid w:val="0099155B"/>
    <w:rsid w:val="00991935"/>
    <w:rsid w:val="0099695D"/>
    <w:rsid w:val="009A20ED"/>
    <w:rsid w:val="009A2752"/>
    <w:rsid w:val="009A4329"/>
    <w:rsid w:val="009A5D09"/>
    <w:rsid w:val="009A60F0"/>
    <w:rsid w:val="009B1FAD"/>
    <w:rsid w:val="009C11B2"/>
    <w:rsid w:val="009C1FE3"/>
    <w:rsid w:val="009C5ACD"/>
    <w:rsid w:val="009D0924"/>
    <w:rsid w:val="009D2A2B"/>
    <w:rsid w:val="009D32BB"/>
    <w:rsid w:val="009D5AED"/>
    <w:rsid w:val="009D6F1E"/>
    <w:rsid w:val="009D7EB3"/>
    <w:rsid w:val="009E424C"/>
    <w:rsid w:val="009E45D3"/>
    <w:rsid w:val="009E6BDB"/>
    <w:rsid w:val="009F499C"/>
    <w:rsid w:val="009F4E95"/>
    <w:rsid w:val="009F7022"/>
    <w:rsid w:val="00A0180A"/>
    <w:rsid w:val="00A01D40"/>
    <w:rsid w:val="00A02393"/>
    <w:rsid w:val="00A03D65"/>
    <w:rsid w:val="00A1170C"/>
    <w:rsid w:val="00A12A74"/>
    <w:rsid w:val="00A1431C"/>
    <w:rsid w:val="00A15D87"/>
    <w:rsid w:val="00A17E29"/>
    <w:rsid w:val="00A227FC"/>
    <w:rsid w:val="00A25AAA"/>
    <w:rsid w:val="00A36DDB"/>
    <w:rsid w:val="00A37D7F"/>
    <w:rsid w:val="00A447C0"/>
    <w:rsid w:val="00A50E2C"/>
    <w:rsid w:val="00A5214D"/>
    <w:rsid w:val="00A56825"/>
    <w:rsid w:val="00A673EB"/>
    <w:rsid w:val="00A741E2"/>
    <w:rsid w:val="00A74737"/>
    <w:rsid w:val="00A77E07"/>
    <w:rsid w:val="00A77EC5"/>
    <w:rsid w:val="00A834F5"/>
    <w:rsid w:val="00A93C53"/>
    <w:rsid w:val="00AA0722"/>
    <w:rsid w:val="00AB140A"/>
    <w:rsid w:val="00AB1841"/>
    <w:rsid w:val="00AB2303"/>
    <w:rsid w:val="00AB2AA0"/>
    <w:rsid w:val="00AB57D4"/>
    <w:rsid w:val="00AC0F22"/>
    <w:rsid w:val="00AC52D6"/>
    <w:rsid w:val="00AC6D0C"/>
    <w:rsid w:val="00AC73DE"/>
    <w:rsid w:val="00AC79F2"/>
    <w:rsid w:val="00AD1636"/>
    <w:rsid w:val="00AD2864"/>
    <w:rsid w:val="00AD504F"/>
    <w:rsid w:val="00AD6264"/>
    <w:rsid w:val="00AE0D25"/>
    <w:rsid w:val="00AE14FF"/>
    <w:rsid w:val="00AE2FF4"/>
    <w:rsid w:val="00AE2FFF"/>
    <w:rsid w:val="00AF21C5"/>
    <w:rsid w:val="00AF58F5"/>
    <w:rsid w:val="00AF7902"/>
    <w:rsid w:val="00B03285"/>
    <w:rsid w:val="00B036B1"/>
    <w:rsid w:val="00B04388"/>
    <w:rsid w:val="00B16835"/>
    <w:rsid w:val="00B16C07"/>
    <w:rsid w:val="00B200ED"/>
    <w:rsid w:val="00B20F52"/>
    <w:rsid w:val="00B212C3"/>
    <w:rsid w:val="00B24F05"/>
    <w:rsid w:val="00B25AF8"/>
    <w:rsid w:val="00B25F79"/>
    <w:rsid w:val="00B3223C"/>
    <w:rsid w:val="00B34793"/>
    <w:rsid w:val="00B36E39"/>
    <w:rsid w:val="00B411AC"/>
    <w:rsid w:val="00B45A5C"/>
    <w:rsid w:val="00B46A12"/>
    <w:rsid w:val="00B4739A"/>
    <w:rsid w:val="00B5000F"/>
    <w:rsid w:val="00B513C4"/>
    <w:rsid w:val="00B539A9"/>
    <w:rsid w:val="00B6207E"/>
    <w:rsid w:val="00B62817"/>
    <w:rsid w:val="00B62BA6"/>
    <w:rsid w:val="00B64B72"/>
    <w:rsid w:val="00B64F87"/>
    <w:rsid w:val="00B73DA3"/>
    <w:rsid w:val="00B81125"/>
    <w:rsid w:val="00B8112B"/>
    <w:rsid w:val="00B81EFC"/>
    <w:rsid w:val="00B853D4"/>
    <w:rsid w:val="00B85D14"/>
    <w:rsid w:val="00B863B6"/>
    <w:rsid w:val="00B873EA"/>
    <w:rsid w:val="00B8786D"/>
    <w:rsid w:val="00B90317"/>
    <w:rsid w:val="00B937DE"/>
    <w:rsid w:val="00B93F21"/>
    <w:rsid w:val="00B94708"/>
    <w:rsid w:val="00B9548C"/>
    <w:rsid w:val="00BA2A9E"/>
    <w:rsid w:val="00BB4446"/>
    <w:rsid w:val="00BB446F"/>
    <w:rsid w:val="00BB5782"/>
    <w:rsid w:val="00BC0F4A"/>
    <w:rsid w:val="00BC35B8"/>
    <w:rsid w:val="00BC61CB"/>
    <w:rsid w:val="00BC70E2"/>
    <w:rsid w:val="00BD5219"/>
    <w:rsid w:val="00BD6C4A"/>
    <w:rsid w:val="00BD76C6"/>
    <w:rsid w:val="00BE0FE4"/>
    <w:rsid w:val="00BE55CA"/>
    <w:rsid w:val="00BF0A4C"/>
    <w:rsid w:val="00BF118B"/>
    <w:rsid w:val="00BF28EC"/>
    <w:rsid w:val="00BF2B3D"/>
    <w:rsid w:val="00BF7565"/>
    <w:rsid w:val="00C00F88"/>
    <w:rsid w:val="00C0508F"/>
    <w:rsid w:val="00C05E95"/>
    <w:rsid w:val="00C12F44"/>
    <w:rsid w:val="00C137A5"/>
    <w:rsid w:val="00C20809"/>
    <w:rsid w:val="00C23489"/>
    <w:rsid w:val="00C3643A"/>
    <w:rsid w:val="00C37B23"/>
    <w:rsid w:val="00C44608"/>
    <w:rsid w:val="00C45809"/>
    <w:rsid w:val="00C526C6"/>
    <w:rsid w:val="00C574EE"/>
    <w:rsid w:val="00C60D17"/>
    <w:rsid w:val="00C6312D"/>
    <w:rsid w:val="00C70511"/>
    <w:rsid w:val="00C70682"/>
    <w:rsid w:val="00C718EB"/>
    <w:rsid w:val="00C71F16"/>
    <w:rsid w:val="00C73AFE"/>
    <w:rsid w:val="00C7577F"/>
    <w:rsid w:val="00C801BF"/>
    <w:rsid w:val="00C80422"/>
    <w:rsid w:val="00C81B77"/>
    <w:rsid w:val="00C83855"/>
    <w:rsid w:val="00C96E9D"/>
    <w:rsid w:val="00C97050"/>
    <w:rsid w:val="00CA1B67"/>
    <w:rsid w:val="00CA35A8"/>
    <w:rsid w:val="00CA3892"/>
    <w:rsid w:val="00CA40F5"/>
    <w:rsid w:val="00CA6CB8"/>
    <w:rsid w:val="00CA7960"/>
    <w:rsid w:val="00CB196D"/>
    <w:rsid w:val="00CB1E0D"/>
    <w:rsid w:val="00CB2337"/>
    <w:rsid w:val="00CB2886"/>
    <w:rsid w:val="00CB62A3"/>
    <w:rsid w:val="00CC10E5"/>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B70"/>
    <w:rsid w:val="00D35C2F"/>
    <w:rsid w:val="00D365B7"/>
    <w:rsid w:val="00D37CA6"/>
    <w:rsid w:val="00D427C1"/>
    <w:rsid w:val="00D43BBD"/>
    <w:rsid w:val="00D52E17"/>
    <w:rsid w:val="00D61B59"/>
    <w:rsid w:val="00D6359C"/>
    <w:rsid w:val="00D63914"/>
    <w:rsid w:val="00D70322"/>
    <w:rsid w:val="00D758EF"/>
    <w:rsid w:val="00D80D84"/>
    <w:rsid w:val="00D8519B"/>
    <w:rsid w:val="00D86732"/>
    <w:rsid w:val="00D94999"/>
    <w:rsid w:val="00DA25C0"/>
    <w:rsid w:val="00DA44A9"/>
    <w:rsid w:val="00DA4860"/>
    <w:rsid w:val="00DA55BC"/>
    <w:rsid w:val="00DB0BE0"/>
    <w:rsid w:val="00DC4786"/>
    <w:rsid w:val="00DC502B"/>
    <w:rsid w:val="00DC5A8E"/>
    <w:rsid w:val="00DC6AD1"/>
    <w:rsid w:val="00DD1026"/>
    <w:rsid w:val="00DD1C95"/>
    <w:rsid w:val="00DE3B01"/>
    <w:rsid w:val="00DE74D4"/>
    <w:rsid w:val="00DE752F"/>
    <w:rsid w:val="00DF1BAC"/>
    <w:rsid w:val="00DF3EE0"/>
    <w:rsid w:val="00DF45AB"/>
    <w:rsid w:val="00DF7199"/>
    <w:rsid w:val="00DF7E91"/>
    <w:rsid w:val="00E02B6A"/>
    <w:rsid w:val="00E03E39"/>
    <w:rsid w:val="00E07843"/>
    <w:rsid w:val="00E10BB2"/>
    <w:rsid w:val="00E12818"/>
    <w:rsid w:val="00E14276"/>
    <w:rsid w:val="00E17756"/>
    <w:rsid w:val="00E17E07"/>
    <w:rsid w:val="00E20767"/>
    <w:rsid w:val="00E2125A"/>
    <w:rsid w:val="00E22215"/>
    <w:rsid w:val="00E23670"/>
    <w:rsid w:val="00E24671"/>
    <w:rsid w:val="00E24FA2"/>
    <w:rsid w:val="00E256E7"/>
    <w:rsid w:val="00E32DB5"/>
    <w:rsid w:val="00E350AD"/>
    <w:rsid w:val="00E35D6F"/>
    <w:rsid w:val="00E42602"/>
    <w:rsid w:val="00E4290A"/>
    <w:rsid w:val="00E44DF1"/>
    <w:rsid w:val="00E47639"/>
    <w:rsid w:val="00E51A6D"/>
    <w:rsid w:val="00E51D9E"/>
    <w:rsid w:val="00E5449B"/>
    <w:rsid w:val="00E5560C"/>
    <w:rsid w:val="00E6099A"/>
    <w:rsid w:val="00E60B1D"/>
    <w:rsid w:val="00E65C82"/>
    <w:rsid w:val="00E67885"/>
    <w:rsid w:val="00E70D4A"/>
    <w:rsid w:val="00E80A45"/>
    <w:rsid w:val="00E8155A"/>
    <w:rsid w:val="00E828B4"/>
    <w:rsid w:val="00E95022"/>
    <w:rsid w:val="00EA228E"/>
    <w:rsid w:val="00EA332C"/>
    <w:rsid w:val="00EA4B29"/>
    <w:rsid w:val="00EA4B99"/>
    <w:rsid w:val="00EA5878"/>
    <w:rsid w:val="00EA7976"/>
    <w:rsid w:val="00EB0F17"/>
    <w:rsid w:val="00EB289B"/>
    <w:rsid w:val="00EB4927"/>
    <w:rsid w:val="00EB68CC"/>
    <w:rsid w:val="00EB783C"/>
    <w:rsid w:val="00EB7BA6"/>
    <w:rsid w:val="00EC0DDC"/>
    <w:rsid w:val="00EC1F65"/>
    <w:rsid w:val="00EC3EF1"/>
    <w:rsid w:val="00EC4213"/>
    <w:rsid w:val="00EC6BA3"/>
    <w:rsid w:val="00ED13ED"/>
    <w:rsid w:val="00ED790F"/>
    <w:rsid w:val="00EE08F3"/>
    <w:rsid w:val="00EE1065"/>
    <w:rsid w:val="00EE193B"/>
    <w:rsid w:val="00EE27DB"/>
    <w:rsid w:val="00EE38E7"/>
    <w:rsid w:val="00EE70E7"/>
    <w:rsid w:val="00EE7549"/>
    <w:rsid w:val="00EE7B1B"/>
    <w:rsid w:val="00EF71AC"/>
    <w:rsid w:val="00EF794D"/>
    <w:rsid w:val="00F01A14"/>
    <w:rsid w:val="00F029F3"/>
    <w:rsid w:val="00F02F9B"/>
    <w:rsid w:val="00F0360F"/>
    <w:rsid w:val="00F12C83"/>
    <w:rsid w:val="00F23EFD"/>
    <w:rsid w:val="00F2676D"/>
    <w:rsid w:val="00F26B5F"/>
    <w:rsid w:val="00F2745D"/>
    <w:rsid w:val="00F30D26"/>
    <w:rsid w:val="00F338EA"/>
    <w:rsid w:val="00F40091"/>
    <w:rsid w:val="00F40970"/>
    <w:rsid w:val="00F409D4"/>
    <w:rsid w:val="00F410B8"/>
    <w:rsid w:val="00F43319"/>
    <w:rsid w:val="00F4416D"/>
    <w:rsid w:val="00F51C30"/>
    <w:rsid w:val="00F531AD"/>
    <w:rsid w:val="00F6008B"/>
    <w:rsid w:val="00F6234D"/>
    <w:rsid w:val="00F63523"/>
    <w:rsid w:val="00F64C00"/>
    <w:rsid w:val="00F66A97"/>
    <w:rsid w:val="00F67B7A"/>
    <w:rsid w:val="00F70B6C"/>
    <w:rsid w:val="00F71D57"/>
    <w:rsid w:val="00F72B07"/>
    <w:rsid w:val="00F72F6C"/>
    <w:rsid w:val="00F73C4B"/>
    <w:rsid w:val="00F74337"/>
    <w:rsid w:val="00F74416"/>
    <w:rsid w:val="00F758F1"/>
    <w:rsid w:val="00F77B27"/>
    <w:rsid w:val="00F805FE"/>
    <w:rsid w:val="00F8310E"/>
    <w:rsid w:val="00F84E7C"/>
    <w:rsid w:val="00F95033"/>
    <w:rsid w:val="00FA5339"/>
    <w:rsid w:val="00FB4413"/>
    <w:rsid w:val="00FD4196"/>
    <w:rsid w:val="00FD5495"/>
    <w:rsid w:val="00FD5503"/>
    <w:rsid w:val="00FE14C1"/>
    <w:rsid w:val="00FE38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74808"/>
  <w15:docId w15:val="{AB60E815-3A4A-40D9-A597-7D4C9A30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177">
      <w:bodyDiv w:val="1"/>
      <w:marLeft w:val="0"/>
      <w:marRight w:val="0"/>
      <w:marTop w:val="0"/>
      <w:marBottom w:val="0"/>
      <w:divBdr>
        <w:top w:val="none" w:sz="0" w:space="0" w:color="auto"/>
        <w:left w:val="none" w:sz="0" w:space="0" w:color="auto"/>
        <w:bottom w:val="none" w:sz="0" w:space="0" w:color="auto"/>
        <w:right w:val="none" w:sz="0" w:space="0" w:color="auto"/>
      </w:divBdr>
      <w:divsChild>
        <w:div w:id="58938594">
          <w:marLeft w:val="0"/>
          <w:marRight w:val="0"/>
          <w:marTop w:val="0"/>
          <w:marBottom w:val="0"/>
          <w:divBdr>
            <w:top w:val="none" w:sz="0" w:space="0" w:color="auto"/>
            <w:left w:val="none" w:sz="0" w:space="0" w:color="auto"/>
            <w:bottom w:val="none" w:sz="0" w:space="0" w:color="auto"/>
            <w:right w:val="none" w:sz="0" w:space="0" w:color="auto"/>
          </w:divBdr>
        </w:div>
      </w:divsChild>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58161333">
      <w:bodyDiv w:val="1"/>
      <w:marLeft w:val="0"/>
      <w:marRight w:val="0"/>
      <w:marTop w:val="0"/>
      <w:marBottom w:val="0"/>
      <w:divBdr>
        <w:top w:val="none" w:sz="0" w:space="0" w:color="auto"/>
        <w:left w:val="none" w:sz="0" w:space="0" w:color="auto"/>
        <w:bottom w:val="none" w:sz="0" w:space="0" w:color="auto"/>
        <w:right w:val="none" w:sz="0" w:space="0" w:color="auto"/>
      </w:divBdr>
      <w:divsChild>
        <w:div w:id="1971350992">
          <w:marLeft w:val="0"/>
          <w:marRight w:val="0"/>
          <w:marTop w:val="0"/>
          <w:marBottom w:val="0"/>
          <w:divBdr>
            <w:top w:val="none" w:sz="0" w:space="0" w:color="auto"/>
            <w:left w:val="none" w:sz="0" w:space="0" w:color="auto"/>
            <w:bottom w:val="none" w:sz="0" w:space="0" w:color="auto"/>
            <w:right w:val="none" w:sz="0" w:space="0" w:color="auto"/>
          </w:divBdr>
        </w:div>
        <w:div w:id="1708485911">
          <w:marLeft w:val="0"/>
          <w:marRight w:val="0"/>
          <w:marTop w:val="0"/>
          <w:marBottom w:val="0"/>
          <w:divBdr>
            <w:top w:val="none" w:sz="0" w:space="0" w:color="auto"/>
            <w:left w:val="none" w:sz="0" w:space="0" w:color="auto"/>
            <w:bottom w:val="none" w:sz="0" w:space="0" w:color="auto"/>
            <w:right w:val="none" w:sz="0" w:space="0" w:color="auto"/>
          </w:divBdr>
        </w:div>
        <w:div w:id="589239445">
          <w:marLeft w:val="0"/>
          <w:marRight w:val="0"/>
          <w:marTop w:val="0"/>
          <w:marBottom w:val="0"/>
          <w:divBdr>
            <w:top w:val="none" w:sz="0" w:space="0" w:color="auto"/>
            <w:left w:val="none" w:sz="0" w:space="0" w:color="auto"/>
            <w:bottom w:val="none" w:sz="0" w:space="0" w:color="auto"/>
            <w:right w:val="none" w:sz="0" w:space="0" w:color="auto"/>
          </w:divBdr>
        </w:div>
        <w:div w:id="526337425">
          <w:marLeft w:val="0"/>
          <w:marRight w:val="0"/>
          <w:marTop w:val="0"/>
          <w:marBottom w:val="0"/>
          <w:divBdr>
            <w:top w:val="none" w:sz="0" w:space="0" w:color="auto"/>
            <w:left w:val="none" w:sz="0" w:space="0" w:color="auto"/>
            <w:bottom w:val="none" w:sz="0" w:space="0" w:color="auto"/>
            <w:right w:val="none" w:sz="0" w:space="0" w:color="auto"/>
          </w:divBdr>
        </w:div>
        <w:div w:id="1932741724">
          <w:marLeft w:val="0"/>
          <w:marRight w:val="0"/>
          <w:marTop w:val="0"/>
          <w:marBottom w:val="0"/>
          <w:divBdr>
            <w:top w:val="none" w:sz="0" w:space="0" w:color="auto"/>
            <w:left w:val="none" w:sz="0" w:space="0" w:color="auto"/>
            <w:bottom w:val="none" w:sz="0" w:space="0" w:color="auto"/>
            <w:right w:val="none" w:sz="0" w:space="0" w:color="auto"/>
          </w:divBdr>
        </w:div>
        <w:div w:id="165756548">
          <w:marLeft w:val="0"/>
          <w:marRight w:val="0"/>
          <w:marTop w:val="0"/>
          <w:marBottom w:val="0"/>
          <w:divBdr>
            <w:top w:val="none" w:sz="0" w:space="0" w:color="auto"/>
            <w:left w:val="none" w:sz="0" w:space="0" w:color="auto"/>
            <w:bottom w:val="none" w:sz="0" w:space="0" w:color="auto"/>
            <w:right w:val="none" w:sz="0" w:space="0" w:color="auto"/>
          </w:divBdr>
        </w:div>
        <w:div w:id="1873490299">
          <w:marLeft w:val="0"/>
          <w:marRight w:val="0"/>
          <w:marTop w:val="0"/>
          <w:marBottom w:val="0"/>
          <w:divBdr>
            <w:top w:val="none" w:sz="0" w:space="0" w:color="auto"/>
            <w:left w:val="none" w:sz="0" w:space="0" w:color="auto"/>
            <w:bottom w:val="none" w:sz="0" w:space="0" w:color="auto"/>
            <w:right w:val="none" w:sz="0" w:space="0" w:color="auto"/>
          </w:divBdr>
        </w:div>
        <w:div w:id="1279020867">
          <w:marLeft w:val="0"/>
          <w:marRight w:val="0"/>
          <w:marTop w:val="0"/>
          <w:marBottom w:val="0"/>
          <w:divBdr>
            <w:top w:val="none" w:sz="0" w:space="0" w:color="auto"/>
            <w:left w:val="none" w:sz="0" w:space="0" w:color="auto"/>
            <w:bottom w:val="none" w:sz="0" w:space="0" w:color="auto"/>
            <w:right w:val="none" w:sz="0" w:space="0" w:color="auto"/>
          </w:divBdr>
        </w:div>
        <w:div w:id="1418479900">
          <w:marLeft w:val="0"/>
          <w:marRight w:val="0"/>
          <w:marTop w:val="0"/>
          <w:marBottom w:val="0"/>
          <w:divBdr>
            <w:top w:val="none" w:sz="0" w:space="0" w:color="auto"/>
            <w:left w:val="none" w:sz="0" w:space="0" w:color="auto"/>
            <w:bottom w:val="none" w:sz="0" w:space="0" w:color="auto"/>
            <w:right w:val="none" w:sz="0" w:space="0" w:color="auto"/>
          </w:divBdr>
        </w:div>
        <w:div w:id="1134063790">
          <w:marLeft w:val="0"/>
          <w:marRight w:val="0"/>
          <w:marTop w:val="0"/>
          <w:marBottom w:val="0"/>
          <w:divBdr>
            <w:top w:val="none" w:sz="0" w:space="0" w:color="auto"/>
            <w:left w:val="none" w:sz="0" w:space="0" w:color="auto"/>
            <w:bottom w:val="none" w:sz="0" w:space="0" w:color="auto"/>
            <w:right w:val="none" w:sz="0" w:space="0" w:color="auto"/>
          </w:divBdr>
        </w:div>
        <w:div w:id="1885367895">
          <w:marLeft w:val="0"/>
          <w:marRight w:val="0"/>
          <w:marTop w:val="0"/>
          <w:marBottom w:val="0"/>
          <w:divBdr>
            <w:top w:val="none" w:sz="0" w:space="0" w:color="auto"/>
            <w:left w:val="none" w:sz="0" w:space="0" w:color="auto"/>
            <w:bottom w:val="none" w:sz="0" w:space="0" w:color="auto"/>
            <w:right w:val="none" w:sz="0" w:space="0" w:color="auto"/>
          </w:divBdr>
        </w:div>
        <w:div w:id="784928399">
          <w:marLeft w:val="0"/>
          <w:marRight w:val="0"/>
          <w:marTop w:val="0"/>
          <w:marBottom w:val="0"/>
          <w:divBdr>
            <w:top w:val="none" w:sz="0" w:space="0" w:color="auto"/>
            <w:left w:val="none" w:sz="0" w:space="0" w:color="auto"/>
            <w:bottom w:val="none" w:sz="0" w:space="0" w:color="auto"/>
            <w:right w:val="none" w:sz="0" w:space="0" w:color="auto"/>
          </w:divBdr>
        </w:div>
      </w:divsChild>
    </w:div>
    <w:div w:id="175653955">
      <w:bodyDiv w:val="1"/>
      <w:marLeft w:val="0"/>
      <w:marRight w:val="0"/>
      <w:marTop w:val="0"/>
      <w:marBottom w:val="0"/>
      <w:divBdr>
        <w:top w:val="none" w:sz="0" w:space="0" w:color="auto"/>
        <w:left w:val="none" w:sz="0" w:space="0" w:color="auto"/>
        <w:bottom w:val="none" w:sz="0" w:space="0" w:color="auto"/>
        <w:right w:val="none" w:sz="0" w:space="0" w:color="auto"/>
      </w:divBdr>
      <w:divsChild>
        <w:div w:id="1461416221">
          <w:marLeft w:val="0"/>
          <w:marRight w:val="0"/>
          <w:marTop w:val="0"/>
          <w:marBottom w:val="150"/>
          <w:divBdr>
            <w:top w:val="none" w:sz="0" w:space="0" w:color="auto"/>
            <w:left w:val="none" w:sz="0" w:space="0" w:color="auto"/>
            <w:bottom w:val="none" w:sz="0" w:space="0" w:color="auto"/>
            <w:right w:val="none" w:sz="0" w:space="0" w:color="auto"/>
          </w:divBdr>
        </w:div>
      </w:divsChild>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77150435">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5380">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40623174">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87356634">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84726100">
      <w:bodyDiv w:val="1"/>
      <w:marLeft w:val="0"/>
      <w:marRight w:val="0"/>
      <w:marTop w:val="0"/>
      <w:marBottom w:val="0"/>
      <w:divBdr>
        <w:top w:val="none" w:sz="0" w:space="0" w:color="auto"/>
        <w:left w:val="none" w:sz="0" w:space="0" w:color="auto"/>
        <w:bottom w:val="none" w:sz="0" w:space="0" w:color="auto"/>
        <w:right w:val="none" w:sz="0" w:space="0" w:color="auto"/>
      </w:divBdr>
      <w:divsChild>
        <w:div w:id="524171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9538869">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media/filer_public/2022/03/04/guide_dp_2022_03_qpSi1sq.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1817-BDDE-49FE-9979-FE7C9DB6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Dimitar Nikolov</dc:creator>
  <cp:lastModifiedBy>Mariya Stefanova</cp:lastModifiedBy>
  <cp:revision>29</cp:revision>
  <dcterms:created xsi:type="dcterms:W3CDTF">2022-03-11T10:13:00Z</dcterms:created>
  <dcterms:modified xsi:type="dcterms:W3CDTF">2022-03-14T11:18:00Z</dcterms:modified>
</cp:coreProperties>
</file>