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DE" w:rsidRDefault="00D561DE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outlineLvl w:val="0"/>
        <w:rPr>
          <w:b/>
          <w:spacing w:val="40"/>
          <w:szCs w:val="24"/>
          <w:lang w:eastAsia="bg-BG"/>
        </w:rPr>
      </w:pPr>
      <w:r w:rsidRPr="007F3DA4">
        <w:rPr>
          <w:noProof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48480870" wp14:editId="0E789C10">
            <wp:simplePos x="0" y="0"/>
            <wp:positionH relativeFrom="column">
              <wp:posOffset>-200025</wp:posOffset>
            </wp:positionH>
            <wp:positionV relativeFrom="paragraph">
              <wp:posOffset>55880</wp:posOffset>
            </wp:positionV>
            <wp:extent cx="600710" cy="82613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3DA4">
        <w:rPr>
          <w:noProof/>
          <w:szCs w:val="24"/>
          <w:lang w:val="bg-BG" w:eastAsia="bg-BG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407D074" wp14:editId="7AD4C648">
                <wp:simplePos x="0" y="0"/>
                <wp:positionH relativeFrom="column">
                  <wp:posOffset>-429260</wp:posOffset>
                </wp:positionH>
                <wp:positionV relativeFrom="paragraph">
                  <wp:posOffset>463550</wp:posOffset>
                </wp:positionV>
                <wp:extent cx="814705" cy="0"/>
                <wp:effectExtent l="6985" t="8255" r="1206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4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33.8pt;margin-top:36.5pt;width:64.15pt;height:0;rotation:90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"/>
            </w:pict>
          </mc:Fallback>
        </mc:AlternateContent>
      </w:r>
      <w:r w:rsidRPr="007F3DA4">
        <w:rPr>
          <w:b/>
          <w:spacing w:val="40"/>
          <w:szCs w:val="24"/>
          <w:lang w:eastAsia="bg-BG"/>
        </w:rPr>
        <w:t>РЕПУБЛИКА БЪЛГАРИЯ</w:t>
      </w:r>
    </w:p>
    <w:p w:rsidR="007F3DA4" w:rsidRPr="007F3DA4" w:rsidRDefault="007F3DA4" w:rsidP="007F3DA4">
      <w:pPr>
        <w:keepNext/>
        <w:tabs>
          <w:tab w:val="left" w:pos="1276"/>
        </w:tabs>
        <w:spacing w:line="360" w:lineRule="exact"/>
        <w:outlineLvl w:val="0"/>
        <w:rPr>
          <w:spacing w:val="30"/>
          <w:szCs w:val="24"/>
          <w:lang w:val="bg-BG" w:eastAsia="bg-BG"/>
        </w:rPr>
      </w:pPr>
      <w:proofErr w:type="spellStart"/>
      <w:r w:rsidRPr="007F3DA4">
        <w:rPr>
          <w:spacing w:val="30"/>
          <w:szCs w:val="24"/>
          <w:lang w:eastAsia="bg-BG"/>
        </w:rPr>
        <w:t>Министерство</w:t>
      </w:r>
      <w:proofErr w:type="spellEnd"/>
      <w:r w:rsidRPr="007F3DA4">
        <w:rPr>
          <w:spacing w:val="30"/>
          <w:szCs w:val="24"/>
          <w:lang w:eastAsia="bg-BG"/>
        </w:rPr>
        <w:t xml:space="preserve"> </w:t>
      </w:r>
      <w:proofErr w:type="spellStart"/>
      <w:r w:rsidRPr="007F3DA4">
        <w:rPr>
          <w:spacing w:val="30"/>
          <w:szCs w:val="24"/>
          <w:lang w:eastAsia="bg-BG"/>
        </w:rPr>
        <w:t>на</w:t>
      </w:r>
      <w:proofErr w:type="spellEnd"/>
      <w:r w:rsidRPr="007F3DA4">
        <w:rPr>
          <w:spacing w:val="30"/>
          <w:szCs w:val="24"/>
          <w:lang w:val="bg-BG" w:eastAsia="bg-BG"/>
        </w:rPr>
        <w:t xml:space="preserve"> земеделието, храните и горите</w:t>
      </w:r>
    </w:p>
    <w:p w:rsidR="007F3DA4" w:rsidRPr="007F3DA4" w:rsidRDefault="007F3DA4" w:rsidP="007F3DA4">
      <w:pPr>
        <w:keepNext/>
        <w:tabs>
          <w:tab w:val="left" w:pos="0"/>
        </w:tabs>
        <w:spacing w:line="360" w:lineRule="exact"/>
        <w:ind w:left="1247" w:hanging="1247"/>
        <w:outlineLvl w:val="0"/>
        <w:rPr>
          <w:spacing w:val="30"/>
          <w:szCs w:val="24"/>
          <w:lang w:val="bg-BG" w:eastAsia="bg-BG"/>
        </w:rPr>
      </w:pPr>
      <w:r w:rsidRPr="007F3DA4">
        <w:rPr>
          <w:spacing w:val="30"/>
          <w:szCs w:val="24"/>
          <w:lang w:val="bg-BG" w:eastAsia="bg-BG"/>
        </w:rPr>
        <w:t>Областна дирекция „Земеделие“ – гр.Пазарджик</w:t>
      </w:r>
    </w:p>
    <w:p w:rsidR="007F3DA4" w:rsidRDefault="007F3DA4" w:rsidP="007F3DA4">
      <w:pPr>
        <w:keepNext/>
        <w:spacing w:line="360" w:lineRule="exact"/>
        <w:ind w:left="142"/>
        <w:outlineLvl w:val="0"/>
        <w:rPr>
          <w:spacing w:val="30"/>
          <w:szCs w:val="24"/>
          <w:lang w:eastAsia="bg-BG"/>
        </w:rPr>
      </w:pPr>
      <w:r w:rsidRPr="007F3DA4">
        <w:rPr>
          <w:spacing w:val="30"/>
          <w:szCs w:val="24"/>
          <w:lang w:val="bg-BG" w:eastAsia="bg-BG"/>
        </w:rPr>
        <w:t>Комисия  по чл.17, ал.1, т.1 от ЗОЗЗ</w:t>
      </w:r>
    </w:p>
    <w:p w:rsidR="006D6AA4" w:rsidRDefault="006D6AA4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</w:p>
    <w:p w:rsidR="00136A5F" w:rsidRDefault="00136A5F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</w:p>
    <w:p w:rsidR="00136A5F" w:rsidRPr="00136A5F" w:rsidRDefault="00136A5F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</w:p>
    <w:p w:rsidR="007F3DA4" w:rsidRPr="007F3DA4" w:rsidRDefault="00B4129C" w:rsidP="007F3DA4">
      <w:pPr>
        <w:tabs>
          <w:tab w:val="left" w:pos="2127"/>
        </w:tabs>
        <w:ind w:left="5812" w:hanging="5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>
        <w:rPr>
          <w:szCs w:val="24"/>
          <w:lang w:val="bg-BG"/>
        </w:rPr>
        <w:tab/>
        <w:t xml:space="preserve">  </w:t>
      </w:r>
      <w:r w:rsidR="007F3DA4" w:rsidRPr="007F3DA4">
        <w:rPr>
          <w:szCs w:val="24"/>
          <w:lang w:val="bg-BG"/>
        </w:rPr>
        <w:t>Препис - извлечение</w:t>
      </w:r>
    </w:p>
    <w:p w:rsidR="007F3DA4" w:rsidRPr="00291F7E" w:rsidRDefault="007F3DA4" w:rsidP="007F3DA4">
      <w:pPr>
        <w:ind w:left="6521"/>
        <w:jc w:val="both"/>
        <w:rPr>
          <w:szCs w:val="24"/>
        </w:rPr>
      </w:pPr>
      <w:r w:rsidRPr="007F3DA4">
        <w:rPr>
          <w:szCs w:val="24"/>
          <w:lang w:val="bg-BG"/>
        </w:rPr>
        <w:t>Протокол № ПО-10-</w:t>
      </w:r>
      <w:r w:rsidR="00291F7E">
        <w:rPr>
          <w:szCs w:val="24"/>
        </w:rPr>
        <w:t>3</w:t>
      </w:r>
    </w:p>
    <w:p w:rsidR="007F3DA4" w:rsidRPr="007F3DA4" w:rsidRDefault="007F3DA4" w:rsidP="007F3DA4">
      <w:pPr>
        <w:tabs>
          <w:tab w:val="left" w:pos="7371"/>
        </w:tabs>
        <w:ind w:left="1260" w:firstLine="5261"/>
        <w:jc w:val="both"/>
        <w:rPr>
          <w:szCs w:val="24"/>
          <w:lang w:val="bg-BG"/>
        </w:rPr>
      </w:pPr>
      <w:r w:rsidRPr="007F3DA4">
        <w:rPr>
          <w:szCs w:val="24"/>
          <w:lang w:val="bg-BG"/>
        </w:rPr>
        <w:t>От</w:t>
      </w:r>
      <w:r w:rsidRPr="007F3DA4">
        <w:rPr>
          <w:szCs w:val="24"/>
          <w:lang w:val="ru-RU"/>
        </w:rPr>
        <w:t xml:space="preserve"> </w:t>
      </w:r>
      <w:r w:rsidR="00291F7E">
        <w:rPr>
          <w:szCs w:val="24"/>
        </w:rPr>
        <w:t>25</w:t>
      </w:r>
      <w:r w:rsidRPr="007F3DA4">
        <w:rPr>
          <w:szCs w:val="24"/>
          <w:lang w:val="ru-RU"/>
        </w:rPr>
        <w:t>.</w:t>
      </w:r>
      <w:r w:rsidR="00A113CD">
        <w:rPr>
          <w:szCs w:val="24"/>
          <w:lang w:val="ru-RU"/>
        </w:rPr>
        <w:t>0</w:t>
      </w:r>
      <w:r w:rsidR="00291F7E">
        <w:rPr>
          <w:szCs w:val="24"/>
        </w:rPr>
        <w:t>3</w:t>
      </w:r>
      <w:r w:rsidRPr="007F3DA4">
        <w:rPr>
          <w:szCs w:val="24"/>
          <w:lang w:val="ru-RU"/>
        </w:rPr>
        <w:t>.202</w:t>
      </w:r>
      <w:r w:rsidR="00A113CD">
        <w:rPr>
          <w:szCs w:val="24"/>
          <w:lang w:val="ru-RU"/>
        </w:rPr>
        <w:t>1</w:t>
      </w:r>
      <w:r w:rsidRPr="007F3DA4">
        <w:rPr>
          <w:szCs w:val="24"/>
          <w:lang w:val="bg-BG"/>
        </w:rPr>
        <w:t xml:space="preserve"> год.</w:t>
      </w:r>
    </w:p>
    <w:p w:rsidR="00136A5F" w:rsidRDefault="00136A5F" w:rsidP="007F3DA4">
      <w:pPr>
        <w:jc w:val="center"/>
        <w:rPr>
          <w:b/>
          <w:szCs w:val="24"/>
          <w:lang w:val="bg-BG"/>
        </w:rPr>
      </w:pPr>
    </w:p>
    <w:p w:rsidR="00136A5F" w:rsidRDefault="00136A5F" w:rsidP="007F3DA4">
      <w:pPr>
        <w:jc w:val="center"/>
        <w:rPr>
          <w:b/>
          <w:szCs w:val="24"/>
          <w:lang w:val="bg-BG"/>
        </w:rPr>
      </w:pPr>
    </w:p>
    <w:p w:rsidR="00136A5F" w:rsidRPr="00136A5F" w:rsidRDefault="00136A5F" w:rsidP="007F3DA4">
      <w:pPr>
        <w:jc w:val="center"/>
        <w:rPr>
          <w:b/>
          <w:szCs w:val="24"/>
          <w:lang w:val="bg-BG"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Р Е  Ш Е Н И Е :</w:t>
      </w:r>
    </w:p>
    <w:p w:rsidR="007F3DA4" w:rsidRPr="00D561DE" w:rsidRDefault="007F3DA4" w:rsidP="007F3DA4">
      <w:pPr>
        <w:jc w:val="center"/>
        <w:rPr>
          <w:b/>
        </w:rPr>
      </w:pPr>
      <w:r>
        <w:rPr>
          <w:b/>
          <w:lang w:val="bg-BG"/>
        </w:rPr>
        <w:t>№ ПО-10-</w:t>
      </w:r>
      <w:r w:rsidR="00D561DE">
        <w:rPr>
          <w:b/>
        </w:rPr>
        <w:t>3</w:t>
      </w:r>
    </w:p>
    <w:p w:rsidR="007F3DA4" w:rsidRPr="005B4DB7" w:rsidRDefault="007F3DA4" w:rsidP="007F3DA4">
      <w:pPr>
        <w:jc w:val="center"/>
        <w:rPr>
          <w:b/>
          <w:lang w:val="ru-RU"/>
        </w:rPr>
      </w:pPr>
      <w:r>
        <w:rPr>
          <w:b/>
          <w:lang w:val="bg-BG"/>
        </w:rPr>
        <w:t xml:space="preserve">от </w:t>
      </w:r>
      <w:r w:rsidR="00291F7E">
        <w:rPr>
          <w:b/>
        </w:rPr>
        <w:t>25</w:t>
      </w:r>
      <w:r w:rsidR="00937733">
        <w:rPr>
          <w:b/>
        </w:rPr>
        <w:t xml:space="preserve"> </w:t>
      </w:r>
      <w:r w:rsidR="00291F7E">
        <w:rPr>
          <w:b/>
          <w:lang w:val="bg-BG"/>
        </w:rPr>
        <w:t>март 2021</w:t>
      </w:r>
      <w:r>
        <w:rPr>
          <w:b/>
          <w:lang w:val="bg-BG"/>
        </w:rPr>
        <w:t xml:space="preserve"> г</w:t>
      </w:r>
      <w:r>
        <w:rPr>
          <w:b/>
          <w:lang w:val="ru-RU"/>
        </w:rPr>
        <w:t>одина</w:t>
      </w:r>
    </w:p>
    <w:p w:rsidR="007F3DA4" w:rsidRDefault="007F3DA4" w:rsidP="007F3DA4">
      <w:pPr>
        <w:ind w:left="720" w:hanging="720"/>
        <w:rPr>
          <w:b/>
          <w:lang w:val="bg-BG"/>
        </w:rPr>
      </w:pPr>
      <w:r>
        <w:rPr>
          <w:b/>
          <w:lang w:val="bg-BG"/>
        </w:rPr>
        <w:t>ЗА:      Промяна предназначение на земеделските земи за неземеделски нужди и      утвърждаване на площадки и трасета за проектиране</w:t>
      </w:r>
    </w:p>
    <w:p w:rsidR="006D6AA4" w:rsidRDefault="006D6AA4" w:rsidP="007F3DA4">
      <w:pPr>
        <w:ind w:left="720" w:hanging="720"/>
        <w:rPr>
          <w:b/>
          <w:lang w:val="bg-BG"/>
        </w:rPr>
      </w:pPr>
    </w:p>
    <w:p w:rsidR="00136A5F" w:rsidRPr="00136A5F" w:rsidRDefault="00136A5F" w:rsidP="007F3DA4">
      <w:pPr>
        <w:ind w:left="720" w:hanging="720"/>
        <w:rPr>
          <w:b/>
          <w:lang w:val="bg-BG"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КОМИСИЯТА по чл.17, ал. 1, т.1 от ЗОЗЗ</w:t>
      </w:r>
    </w:p>
    <w:p w:rsidR="00C6458F" w:rsidRDefault="007F3DA4" w:rsidP="007F3DA4">
      <w:pPr>
        <w:tabs>
          <w:tab w:val="left" w:pos="5460"/>
        </w:tabs>
        <w:rPr>
          <w:b/>
          <w:lang w:val="bg-BG"/>
        </w:rPr>
      </w:pPr>
      <w:r>
        <w:rPr>
          <w:b/>
          <w:lang w:val="bg-BG"/>
        </w:rPr>
        <w:tab/>
      </w:r>
    </w:p>
    <w:p w:rsidR="00136A5F" w:rsidRDefault="00136A5F" w:rsidP="007F3DA4">
      <w:pPr>
        <w:tabs>
          <w:tab w:val="left" w:pos="5460"/>
        </w:tabs>
        <w:rPr>
          <w:b/>
          <w:lang w:val="bg-BG"/>
        </w:rPr>
      </w:pPr>
    </w:p>
    <w:p w:rsidR="007F3DA4" w:rsidRDefault="007F3DA4" w:rsidP="007F3DA4">
      <w:pPr>
        <w:jc w:val="center"/>
        <w:rPr>
          <w:b/>
          <w:lang w:val="bg-BG"/>
        </w:rPr>
      </w:pPr>
      <w:r>
        <w:rPr>
          <w:b/>
          <w:lang w:val="bg-BG"/>
        </w:rPr>
        <w:t>РЕШИ:</w:t>
      </w:r>
    </w:p>
    <w:p w:rsidR="00EB044A" w:rsidRDefault="00EB044A" w:rsidP="007F3DA4">
      <w:pPr>
        <w:ind w:firstLine="720"/>
        <w:jc w:val="both"/>
        <w:rPr>
          <w:b/>
          <w:i/>
          <w:noProof/>
          <w:lang w:val="ru-RU"/>
        </w:rPr>
      </w:pPr>
    </w:p>
    <w:p w:rsidR="0098704B" w:rsidRDefault="0098704B" w:rsidP="007F3DA4">
      <w:pPr>
        <w:ind w:firstLine="720"/>
        <w:jc w:val="both"/>
        <w:rPr>
          <w:b/>
          <w:i/>
          <w:noProof/>
          <w:lang w:val="ru-RU"/>
        </w:rPr>
      </w:pPr>
    </w:p>
    <w:p w:rsidR="0098704B" w:rsidRPr="00422AFD" w:rsidRDefault="0098704B" w:rsidP="0098704B">
      <w:pPr>
        <w:ind w:firstLine="720"/>
        <w:jc w:val="both"/>
        <w:rPr>
          <w:b/>
          <w:i/>
          <w:noProof/>
          <w:lang w:val="ru-RU"/>
        </w:rPr>
      </w:pPr>
      <w:r w:rsidRPr="00422AFD">
        <w:rPr>
          <w:b/>
          <w:i/>
          <w:noProof/>
          <w:lang w:val="ru-RU"/>
        </w:rPr>
        <w:t>I. На основание чл.22, ал.1 от Закона за опазване на земеделските земи и чл.32, ал.1 от Правилника за прилагане на Закона за опазване на земеделските земи утвърждава площадка за проектиране на обекти, както следва:</w:t>
      </w:r>
    </w:p>
    <w:p w:rsidR="0098704B" w:rsidRPr="00422AFD" w:rsidRDefault="0098704B" w:rsidP="0098704B">
      <w:pPr>
        <w:tabs>
          <w:tab w:val="left" w:pos="709"/>
        </w:tabs>
        <w:ind w:firstLine="720"/>
        <w:jc w:val="both"/>
        <w:rPr>
          <w:b/>
          <w:i/>
          <w:noProof/>
          <w:lang w:val="ru-RU"/>
        </w:rPr>
      </w:pPr>
    </w:p>
    <w:p w:rsidR="00C268FE" w:rsidRPr="00C268FE" w:rsidRDefault="0098704B" w:rsidP="00C268FE">
      <w:pPr>
        <w:ind w:left="34" w:firstLine="567"/>
        <w:jc w:val="both"/>
        <w:rPr>
          <w:szCs w:val="24"/>
          <w:lang w:val="bg-BG"/>
        </w:rPr>
      </w:pPr>
      <w:r w:rsidRPr="00422AFD">
        <w:rPr>
          <w:b/>
          <w:lang w:val="bg-BG"/>
        </w:rPr>
        <w:t>1.</w:t>
      </w:r>
      <w:r w:rsidRPr="00422AFD">
        <w:t xml:space="preserve"> </w:t>
      </w:r>
      <w:r w:rsidR="00C268FE" w:rsidRPr="00C268FE">
        <w:rPr>
          <w:lang w:val="bg-BG" w:eastAsia="bg-BG"/>
        </w:rPr>
        <w:t xml:space="preserve">Утвърждава площадка за проектиране на обект </w:t>
      </w:r>
      <w:r w:rsidR="00C268FE" w:rsidRPr="00C268FE">
        <w:rPr>
          <w:b/>
          <w:lang w:val="bg-BG" w:eastAsia="bg-BG"/>
        </w:rPr>
        <w:t>„Индивидуално вилно застрояване”</w:t>
      </w:r>
      <w:r w:rsidR="00C268FE" w:rsidRPr="00C268FE">
        <w:rPr>
          <w:lang w:val="bg-BG" w:eastAsia="bg-BG"/>
        </w:rPr>
        <w:t xml:space="preserve"> с която се засягат  около </w:t>
      </w:r>
      <w:r w:rsidR="00C268FE" w:rsidRPr="00C268FE">
        <w:rPr>
          <w:b/>
          <w:lang w:val="bg-BG" w:eastAsia="bg-BG"/>
        </w:rPr>
        <w:t>2 966 кв. м.</w:t>
      </w:r>
      <w:r w:rsidR="00C268FE" w:rsidRPr="00C268FE">
        <w:rPr>
          <w:lang w:val="bg-BG" w:eastAsia="bg-BG"/>
        </w:rPr>
        <w:t xml:space="preserve"> земеделска земя,  </w:t>
      </w:r>
      <w:r w:rsidR="00C268FE" w:rsidRPr="00C268FE">
        <w:rPr>
          <w:b/>
          <w:lang w:val="bg-BG" w:eastAsia="bg-BG"/>
        </w:rPr>
        <w:t xml:space="preserve">СЕДМА </w:t>
      </w:r>
      <w:r w:rsidR="00C268FE" w:rsidRPr="00C268FE">
        <w:rPr>
          <w:lang w:val="bg-BG" w:eastAsia="bg-BG"/>
        </w:rPr>
        <w:t xml:space="preserve">категория, </w:t>
      </w:r>
      <w:r w:rsidR="00C268FE" w:rsidRPr="00C268FE">
        <w:rPr>
          <w:lang w:val="bg-BG" w:eastAsia="bg-BG"/>
        </w:rPr>
        <w:fldChar w:fldCharType="begin"/>
      </w:r>
      <w:r w:rsidR="00C268FE" w:rsidRPr="00C268FE">
        <w:rPr>
          <w:lang w:val="bg-BG" w:eastAsia="bg-BG"/>
        </w:rPr>
        <w:instrText xml:space="preserve"> MERGEFIELD "Поливност" </w:instrText>
      </w:r>
      <w:r w:rsidR="00C268FE" w:rsidRPr="00C268FE">
        <w:rPr>
          <w:lang w:val="bg-BG" w:eastAsia="bg-BG"/>
        </w:rPr>
        <w:fldChar w:fldCharType="separate"/>
      </w:r>
      <w:r w:rsidR="00C268FE" w:rsidRPr="00C268FE">
        <w:rPr>
          <w:noProof/>
          <w:lang w:val="bg-BG" w:eastAsia="bg-BG"/>
        </w:rPr>
        <w:t>неполивна</w:t>
      </w:r>
      <w:r w:rsidR="00C268FE" w:rsidRPr="00C268FE">
        <w:rPr>
          <w:lang w:val="bg-BG" w:eastAsia="bg-BG"/>
        </w:rPr>
        <w:fldChar w:fldCharType="end"/>
      </w:r>
      <w:r w:rsidR="00C268FE" w:rsidRPr="00C268FE">
        <w:rPr>
          <w:lang w:val="bg-BG" w:eastAsia="bg-BG"/>
        </w:rPr>
        <w:t xml:space="preserve">, собственост на </w:t>
      </w:r>
      <w:r w:rsidR="00C268FE" w:rsidRPr="00C268FE">
        <w:rPr>
          <w:b/>
          <w:lang w:val="bg-BG" w:eastAsia="bg-BG"/>
        </w:rPr>
        <w:t>А</w:t>
      </w:r>
      <w:r w:rsidR="000E6394">
        <w:rPr>
          <w:b/>
          <w:lang w:val="bg-BG" w:eastAsia="bg-BG"/>
        </w:rPr>
        <w:t xml:space="preserve">. </w:t>
      </w:r>
      <w:r w:rsidR="00C268FE" w:rsidRPr="00C268FE">
        <w:rPr>
          <w:b/>
          <w:lang w:val="bg-BG" w:eastAsia="bg-BG"/>
        </w:rPr>
        <w:t>С</w:t>
      </w:r>
      <w:r w:rsidR="000E6394">
        <w:rPr>
          <w:b/>
          <w:lang w:val="bg-BG" w:eastAsia="bg-BG"/>
        </w:rPr>
        <w:t>.</w:t>
      </w:r>
      <w:r w:rsidR="00C268FE" w:rsidRPr="00C268FE">
        <w:rPr>
          <w:b/>
          <w:lang w:val="bg-BG" w:eastAsia="bg-BG"/>
        </w:rPr>
        <w:t xml:space="preserve"> Н</w:t>
      </w:r>
      <w:r w:rsidR="000E6394">
        <w:rPr>
          <w:b/>
          <w:lang w:val="bg-BG" w:eastAsia="bg-BG"/>
        </w:rPr>
        <w:t>.</w:t>
      </w:r>
      <w:r w:rsidR="00C268FE" w:rsidRPr="00C268FE">
        <w:rPr>
          <w:lang w:val="bg-BG" w:eastAsia="bg-BG"/>
        </w:rPr>
        <w:t xml:space="preserve"> в землището на </w:t>
      </w:r>
      <w:r w:rsidR="00C268FE" w:rsidRPr="00C268FE">
        <w:rPr>
          <w:b/>
          <w:lang w:val="bg-BG" w:eastAsia="bg-BG"/>
        </w:rPr>
        <w:t>гр. Батак</w:t>
      </w:r>
      <w:r w:rsidR="00C268FE" w:rsidRPr="00C268FE">
        <w:rPr>
          <w:lang w:val="bg-BG" w:eastAsia="bg-BG"/>
        </w:rPr>
        <w:t>, имот с идентификатор</w:t>
      </w:r>
      <w:r w:rsidR="00C268FE" w:rsidRPr="00C268FE">
        <w:rPr>
          <w:b/>
          <w:lang w:val="bg-BG" w:eastAsia="bg-BG"/>
        </w:rPr>
        <w:t xml:space="preserve"> 02837.11.500</w:t>
      </w:r>
      <w:r w:rsidR="00C268FE" w:rsidRPr="00C268FE">
        <w:rPr>
          <w:lang w:val="bg-BG" w:eastAsia="bg-BG"/>
        </w:rPr>
        <w:t xml:space="preserve">, местност </w:t>
      </w:r>
      <w:r w:rsidR="00C268FE" w:rsidRPr="00C268FE">
        <w:rPr>
          <w:b/>
          <w:lang w:val="bg-BG" w:eastAsia="bg-BG"/>
        </w:rPr>
        <w:t xml:space="preserve">“ Правия път”, </w:t>
      </w:r>
      <w:r w:rsidR="00C268FE" w:rsidRPr="00C268FE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C268FE" w:rsidRPr="00C268FE">
        <w:rPr>
          <w:b/>
          <w:szCs w:val="24"/>
          <w:lang w:val="bg-BG"/>
        </w:rPr>
        <w:t>.</w:t>
      </w:r>
    </w:p>
    <w:p w:rsidR="0098704B" w:rsidRPr="00422AFD" w:rsidRDefault="0098704B" w:rsidP="00902DE8">
      <w:pPr>
        <w:ind w:left="34" w:firstLine="675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704B" w:rsidRDefault="0098704B" w:rsidP="00902DE8">
      <w:pPr>
        <w:ind w:firstLine="720"/>
        <w:jc w:val="both"/>
        <w:rPr>
          <w:b/>
          <w:i/>
          <w:noProof/>
          <w:lang w:val="ru-RU"/>
        </w:rPr>
      </w:pPr>
    </w:p>
    <w:p w:rsidR="00C268FE" w:rsidRPr="00C268FE" w:rsidRDefault="0098704B" w:rsidP="00C268FE">
      <w:pPr>
        <w:ind w:left="34" w:firstLine="567"/>
        <w:jc w:val="both"/>
        <w:rPr>
          <w:szCs w:val="24"/>
          <w:lang w:val="bg-BG"/>
        </w:rPr>
      </w:pPr>
      <w:r>
        <w:rPr>
          <w:b/>
          <w:lang w:val="bg-BG"/>
        </w:rPr>
        <w:t>2</w:t>
      </w:r>
      <w:r w:rsidRPr="00422AFD">
        <w:rPr>
          <w:b/>
          <w:lang w:val="bg-BG"/>
        </w:rPr>
        <w:t>.</w:t>
      </w:r>
      <w:r w:rsidRPr="00422AFD">
        <w:t xml:space="preserve"> </w:t>
      </w:r>
      <w:r w:rsidR="00C268FE" w:rsidRPr="00C268FE">
        <w:rPr>
          <w:lang w:val="bg-BG" w:eastAsia="bg-BG"/>
        </w:rPr>
        <w:t xml:space="preserve">Утвърждава площадка за проектиране на обект </w:t>
      </w:r>
      <w:r w:rsidR="00C268FE" w:rsidRPr="00C268FE">
        <w:rPr>
          <w:b/>
          <w:lang w:val="bg-BG" w:eastAsia="bg-BG"/>
        </w:rPr>
        <w:t>„Курортна дейност /семейна вила/”</w:t>
      </w:r>
      <w:r w:rsidR="00C268FE" w:rsidRPr="00C268FE">
        <w:rPr>
          <w:lang w:val="bg-BG" w:eastAsia="bg-BG"/>
        </w:rPr>
        <w:t xml:space="preserve"> с която се засягат  около </w:t>
      </w:r>
      <w:r w:rsidR="00C268FE" w:rsidRPr="00C268FE">
        <w:rPr>
          <w:b/>
          <w:lang w:val="bg-BG" w:eastAsia="bg-BG"/>
        </w:rPr>
        <w:t>2 881 кв. м.</w:t>
      </w:r>
      <w:r w:rsidR="00C268FE" w:rsidRPr="00C268FE">
        <w:rPr>
          <w:lang w:val="bg-BG" w:eastAsia="bg-BG"/>
        </w:rPr>
        <w:t xml:space="preserve"> земеделска земя,  </w:t>
      </w:r>
      <w:r w:rsidR="00C268FE" w:rsidRPr="00C268FE">
        <w:rPr>
          <w:b/>
          <w:lang w:val="bg-BG" w:eastAsia="bg-BG"/>
        </w:rPr>
        <w:t xml:space="preserve">ДЕВЕТА </w:t>
      </w:r>
      <w:r w:rsidR="00C268FE" w:rsidRPr="00C268FE">
        <w:rPr>
          <w:lang w:val="bg-BG" w:eastAsia="bg-BG"/>
        </w:rPr>
        <w:t xml:space="preserve">категория, </w:t>
      </w:r>
      <w:r w:rsidR="00C268FE" w:rsidRPr="00C268FE">
        <w:rPr>
          <w:lang w:val="bg-BG" w:eastAsia="bg-BG"/>
        </w:rPr>
        <w:fldChar w:fldCharType="begin"/>
      </w:r>
      <w:r w:rsidR="00C268FE" w:rsidRPr="00C268FE">
        <w:rPr>
          <w:lang w:val="bg-BG" w:eastAsia="bg-BG"/>
        </w:rPr>
        <w:instrText xml:space="preserve"> MERGEFIELD "Поливност" </w:instrText>
      </w:r>
      <w:r w:rsidR="00C268FE" w:rsidRPr="00C268FE">
        <w:rPr>
          <w:lang w:val="bg-BG" w:eastAsia="bg-BG"/>
        </w:rPr>
        <w:fldChar w:fldCharType="separate"/>
      </w:r>
      <w:r w:rsidR="00C268FE" w:rsidRPr="00C268FE">
        <w:rPr>
          <w:noProof/>
          <w:lang w:val="bg-BG" w:eastAsia="bg-BG"/>
        </w:rPr>
        <w:t>неполивна</w:t>
      </w:r>
      <w:r w:rsidR="00C268FE" w:rsidRPr="00C268FE">
        <w:rPr>
          <w:lang w:val="bg-BG" w:eastAsia="bg-BG"/>
        </w:rPr>
        <w:fldChar w:fldCharType="end"/>
      </w:r>
      <w:r w:rsidR="00C268FE" w:rsidRPr="00C268FE">
        <w:rPr>
          <w:lang w:val="bg-BG" w:eastAsia="bg-BG"/>
        </w:rPr>
        <w:t xml:space="preserve">, собственост на </w:t>
      </w:r>
      <w:r w:rsidR="00C268FE" w:rsidRPr="00C268FE">
        <w:rPr>
          <w:b/>
          <w:lang w:val="bg-BG" w:eastAsia="bg-BG"/>
        </w:rPr>
        <w:t>С</w:t>
      </w:r>
      <w:r w:rsidR="000E6394">
        <w:rPr>
          <w:b/>
          <w:lang w:val="bg-BG" w:eastAsia="bg-BG"/>
        </w:rPr>
        <w:t>.</w:t>
      </w:r>
      <w:r w:rsidR="00C268FE" w:rsidRPr="00C268FE">
        <w:rPr>
          <w:b/>
          <w:lang w:val="bg-BG" w:eastAsia="bg-BG"/>
        </w:rPr>
        <w:t xml:space="preserve"> Г</w:t>
      </w:r>
      <w:r w:rsidR="000E6394">
        <w:rPr>
          <w:b/>
          <w:lang w:val="bg-BG" w:eastAsia="bg-BG"/>
        </w:rPr>
        <w:t>.</w:t>
      </w:r>
      <w:r w:rsidR="00C268FE" w:rsidRPr="00C268FE">
        <w:rPr>
          <w:b/>
          <w:lang w:val="bg-BG" w:eastAsia="bg-BG"/>
        </w:rPr>
        <w:t xml:space="preserve"> К</w:t>
      </w:r>
      <w:r w:rsidR="000E6394">
        <w:rPr>
          <w:b/>
          <w:lang w:val="bg-BG" w:eastAsia="bg-BG"/>
        </w:rPr>
        <w:t>.</w:t>
      </w:r>
      <w:r w:rsidR="00C268FE" w:rsidRPr="00C268FE">
        <w:rPr>
          <w:lang w:val="bg-BG" w:eastAsia="bg-BG"/>
        </w:rPr>
        <w:t xml:space="preserve"> в землището на </w:t>
      </w:r>
      <w:r w:rsidR="00C268FE" w:rsidRPr="00C268FE">
        <w:rPr>
          <w:b/>
          <w:lang w:val="bg-BG" w:eastAsia="bg-BG"/>
        </w:rPr>
        <w:t>гр. Батак</w:t>
      </w:r>
      <w:r w:rsidR="00C268FE" w:rsidRPr="00C268FE">
        <w:rPr>
          <w:lang w:val="bg-BG" w:eastAsia="bg-BG"/>
        </w:rPr>
        <w:t>, имот с идентификатор</w:t>
      </w:r>
      <w:r w:rsidR="00C268FE" w:rsidRPr="00C268FE">
        <w:rPr>
          <w:b/>
          <w:lang w:val="bg-BG" w:eastAsia="bg-BG"/>
        </w:rPr>
        <w:t xml:space="preserve"> 02837.4.1544</w:t>
      </w:r>
      <w:r w:rsidR="00C268FE" w:rsidRPr="00C268FE">
        <w:rPr>
          <w:lang w:val="bg-BG" w:eastAsia="bg-BG"/>
        </w:rPr>
        <w:t xml:space="preserve">, местност </w:t>
      </w:r>
      <w:r w:rsidR="00C268FE" w:rsidRPr="00C268FE">
        <w:rPr>
          <w:b/>
          <w:lang w:val="bg-BG" w:eastAsia="bg-BG"/>
        </w:rPr>
        <w:t xml:space="preserve">“Мефтеря”, </w:t>
      </w:r>
      <w:r w:rsidR="00C268FE" w:rsidRPr="00C268FE">
        <w:rPr>
          <w:lang w:val="bg-BG" w:eastAsia="bg-BG"/>
        </w:rPr>
        <w:t xml:space="preserve"> община Батак, област Пазарджик при граници посочени в приложената скица</w:t>
      </w:r>
      <w:r w:rsidR="00C268FE" w:rsidRPr="00C268FE">
        <w:rPr>
          <w:b/>
          <w:szCs w:val="24"/>
          <w:lang w:val="bg-BG"/>
        </w:rPr>
        <w:t>.</w:t>
      </w:r>
    </w:p>
    <w:p w:rsidR="0098704B" w:rsidRPr="00422AFD" w:rsidRDefault="0098704B" w:rsidP="00902DE8">
      <w:pPr>
        <w:ind w:left="34" w:firstLine="720"/>
        <w:jc w:val="both"/>
        <w:rPr>
          <w:i/>
          <w:noProof/>
          <w:lang w:val="bg-BG"/>
        </w:rPr>
      </w:pPr>
      <w:r w:rsidRPr="00422AFD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98704B" w:rsidRDefault="0098704B" w:rsidP="00902DE8">
      <w:pPr>
        <w:ind w:firstLine="720"/>
        <w:jc w:val="both"/>
        <w:rPr>
          <w:b/>
          <w:i/>
          <w:noProof/>
          <w:lang w:val="ru-RU"/>
        </w:rPr>
      </w:pPr>
    </w:p>
    <w:p w:rsidR="0061777B" w:rsidRDefault="0061777B" w:rsidP="0022751C">
      <w:pPr>
        <w:ind w:firstLine="534"/>
        <w:jc w:val="both"/>
        <w:rPr>
          <w:i/>
          <w:szCs w:val="24"/>
          <w:lang w:val="bg-BG"/>
        </w:rPr>
      </w:pPr>
    </w:p>
    <w:p w:rsidR="001624F0" w:rsidRPr="004631FC" w:rsidRDefault="00B648A9" w:rsidP="0022751C">
      <w:pPr>
        <w:ind w:firstLine="534"/>
        <w:jc w:val="both"/>
        <w:rPr>
          <w:b/>
          <w:szCs w:val="24"/>
          <w:lang w:val="bg-BG" w:eastAsia="bg-BG"/>
        </w:rPr>
      </w:pPr>
      <w:r w:rsidRPr="00422AFD">
        <w:rPr>
          <w:b/>
          <w:i/>
          <w:noProof/>
          <w:lang w:val="ru-RU"/>
        </w:rPr>
        <w:t>I</w:t>
      </w:r>
      <w:r w:rsidR="00C268FE" w:rsidRPr="00422AFD">
        <w:rPr>
          <w:b/>
          <w:i/>
          <w:noProof/>
          <w:lang w:val="ru-RU"/>
        </w:rPr>
        <w:t>I</w:t>
      </w:r>
      <w:r w:rsidR="001624F0" w:rsidRPr="00412159">
        <w:rPr>
          <w:b/>
          <w:i/>
          <w:noProof/>
          <w:lang w:val="ru-RU"/>
        </w:rPr>
        <w:t>.</w:t>
      </w:r>
      <w:r w:rsidR="001624F0">
        <w:rPr>
          <w:b/>
          <w:i/>
          <w:noProof/>
          <w:lang w:val="ru-RU"/>
        </w:rPr>
        <w:t xml:space="preserve"> </w:t>
      </w:r>
      <w:r w:rsidR="001624F0" w:rsidRPr="004631FC">
        <w:rPr>
          <w:b/>
          <w:i/>
          <w:szCs w:val="24"/>
          <w:lang w:val="bg-BG" w:eastAsia="bg-BG"/>
        </w:rPr>
        <w:t>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8A0E25" w:rsidRPr="00BD2D70" w:rsidRDefault="008A0E25" w:rsidP="0022751C">
      <w:pPr>
        <w:ind w:firstLine="534"/>
        <w:jc w:val="both"/>
        <w:rPr>
          <w:b/>
          <w:szCs w:val="24"/>
          <w:lang w:val="bg-BG"/>
        </w:rPr>
      </w:pPr>
    </w:p>
    <w:p w:rsidR="00C268FE" w:rsidRPr="00C268FE" w:rsidRDefault="00C268FE" w:rsidP="00C268FE">
      <w:pPr>
        <w:ind w:firstLine="700"/>
        <w:jc w:val="both"/>
        <w:rPr>
          <w:szCs w:val="24"/>
          <w:lang w:val="bg-BG" w:eastAsia="bg-BG"/>
        </w:rPr>
      </w:pPr>
      <w:r>
        <w:rPr>
          <w:b/>
          <w:lang w:val="bg-BG"/>
        </w:rPr>
        <w:lastRenderedPageBreak/>
        <w:t>3</w:t>
      </w:r>
      <w:r w:rsidR="001624F0">
        <w:rPr>
          <w:b/>
          <w:lang w:val="bg-BG"/>
        </w:rPr>
        <w:t>.</w:t>
      </w:r>
      <w:r w:rsidR="001624F0" w:rsidRPr="008A0E25">
        <w:rPr>
          <w:szCs w:val="24"/>
        </w:rPr>
        <w:t xml:space="preserve"> </w:t>
      </w:r>
      <w:r w:rsidRPr="00C268FE">
        <w:rPr>
          <w:szCs w:val="24"/>
          <w:lang w:val="bg-BG" w:eastAsia="bg-BG"/>
        </w:rPr>
        <w:t xml:space="preserve">Потвърждава </w:t>
      </w:r>
      <w:r w:rsidRPr="00C268FE">
        <w:rPr>
          <w:b/>
          <w:lang w:val="bg-BG" w:eastAsia="bg-BG"/>
        </w:rPr>
        <w:t>Решение</w:t>
      </w:r>
      <w:r w:rsidRPr="00C268FE">
        <w:rPr>
          <w:b/>
          <w:i/>
          <w:lang w:val="bg-BG" w:eastAsia="bg-BG"/>
        </w:rPr>
        <w:t xml:space="preserve"> </w:t>
      </w:r>
      <w:r w:rsidRPr="00C268FE">
        <w:rPr>
          <w:b/>
          <w:lang w:val="bg-BG" w:eastAsia="bg-BG"/>
        </w:rPr>
        <w:t>№</w:t>
      </w:r>
      <w:r w:rsidRPr="00C268FE">
        <w:rPr>
          <w:b/>
          <w:i/>
          <w:lang w:val="bg-BG" w:eastAsia="bg-BG"/>
        </w:rPr>
        <w:t xml:space="preserve"> </w:t>
      </w:r>
      <w:r w:rsidRPr="00C268FE">
        <w:rPr>
          <w:b/>
          <w:lang w:val="bg-BG" w:eastAsia="bg-BG"/>
        </w:rPr>
        <w:t>К-3/07.03.2007 год., точка 13</w:t>
      </w:r>
      <w:r w:rsidRPr="00C268FE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C268FE" w:rsidRPr="00C268FE" w:rsidRDefault="00C268FE" w:rsidP="00C268FE">
      <w:pPr>
        <w:ind w:firstLine="700"/>
        <w:jc w:val="both"/>
        <w:rPr>
          <w:lang w:val="bg-BG" w:eastAsia="x-none"/>
        </w:rPr>
      </w:pPr>
      <w:r w:rsidRPr="00C268FE">
        <w:rPr>
          <w:szCs w:val="24"/>
          <w:lang w:val="x-none" w:eastAsia="x-none"/>
        </w:rPr>
        <w:t>„</w:t>
      </w:r>
      <w:r w:rsidRPr="00C268FE">
        <w:rPr>
          <w:lang w:val="x-none" w:eastAsia="x-none"/>
        </w:rPr>
        <w:t xml:space="preserve">Променя предназначението на </w:t>
      </w:r>
      <w:r w:rsidRPr="00C268FE">
        <w:rPr>
          <w:b/>
          <w:lang w:val="x-none" w:eastAsia="x-none"/>
        </w:rPr>
        <w:t>2 523</w:t>
      </w:r>
      <w:r w:rsidRPr="00C268FE">
        <w:rPr>
          <w:lang w:val="x-none" w:eastAsia="x-none"/>
        </w:rPr>
        <w:t xml:space="preserve"> </w:t>
      </w:r>
      <w:r w:rsidRPr="00C268FE">
        <w:rPr>
          <w:b/>
          <w:lang w:val="x-none" w:eastAsia="x-none"/>
        </w:rPr>
        <w:t>кв.м</w:t>
      </w:r>
      <w:r w:rsidRPr="00C268FE">
        <w:rPr>
          <w:lang w:val="x-none" w:eastAsia="x-none"/>
        </w:rPr>
        <w:t xml:space="preserve">. земеделска земя от седма категория, неполивна, собственост на </w:t>
      </w:r>
      <w:r w:rsidRPr="00C268FE">
        <w:rPr>
          <w:b/>
          <w:lang w:val="x-none" w:eastAsia="x-none"/>
        </w:rPr>
        <w:t>П</w:t>
      </w:r>
      <w:r w:rsidR="000E6394">
        <w:rPr>
          <w:b/>
          <w:lang w:val="bg-BG" w:eastAsia="x-none"/>
        </w:rPr>
        <w:t>.</w:t>
      </w:r>
      <w:r w:rsidRPr="00C268FE">
        <w:rPr>
          <w:b/>
          <w:lang w:val="x-none" w:eastAsia="x-none"/>
        </w:rPr>
        <w:t xml:space="preserve"> К</w:t>
      </w:r>
      <w:r w:rsidR="000E6394">
        <w:rPr>
          <w:b/>
          <w:lang w:val="bg-BG" w:eastAsia="x-none"/>
        </w:rPr>
        <w:t>.</w:t>
      </w:r>
      <w:r w:rsidRPr="00C268FE">
        <w:rPr>
          <w:b/>
          <w:lang w:val="x-none" w:eastAsia="x-none"/>
        </w:rPr>
        <w:t xml:space="preserve"> И</w:t>
      </w:r>
      <w:r w:rsidR="000E6394">
        <w:rPr>
          <w:b/>
          <w:lang w:val="bg-BG" w:eastAsia="x-none"/>
        </w:rPr>
        <w:t>.</w:t>
      </w:r>
      <w:r w:rsidRPr="00C268FE">
        <w:rPr>
          <w:b/>
          <w:lang w:val="x-none" w:eastAsia="x-none"/>
        </w:rPr>
        <w:t xml:space="preserve"> </w:t>
      </w:r>
      <w:r w:rsidRPr="00C268FE">
        <w:rPr>
          <w:lang w:val="x-none" w:eastAsia="x-none"/>
        </w:rPr>
        <w:t xml:space="preserve">за изграждане на обект </w:t>
      </w:r>
      <w:r w:rsidRPr="00C268FE">
        <w:rPr>
          <w:b/>
          <w:lang w:val="x-none" w:eastAsia="x-none"/>
        </w:rPr>
        <w:t xml:space="preserve">”Индивидуално вилно строителство” </w:t>
      </w:r>
      <w:r w:rsidRPr="00C268FE">
        <w:rPr>
          <w:lang w:val="x-none" w:eastAsia="x-none"/>
        </w:rPr>
        <w:t xml:space="preserve">в землището на </w:t>
      </w:r>
      <w:r w:rsidRPr="00C268FE">
        <w:rPr>
          <w:b/>
          <w:lang w:val="x-none" w:eastAsia="x-none"/>
        </w:rPr>
        <w:t xml:space="preserve">гр. Батак, </w:t>
      </w:r>
      <w:r w:rsidRPr="00C268FE">
        <w:rPr>
          <w:lang w:val="x-none" w:eastAsia="x-none"/>
        </w:rPr>
        <w:t xml:space="preserve">имот </w:t>
      </w:r>
      <w:r w:rsidRPr="00C268FE">
        <w:rPr>
          <w:b/>
          <w:lang w:val="x-none" w:eastAsia="x-none"/>
        </w:rPr>
        <w:t xml:space="preserve">№ 027051, </w:t>
      </w:r>
      <w:r w:rsidRPr="00C268FE">
        <w:rPr>
          <w:lang w:val="x-none" w:eastAsia="x-none"/>
        </w:rPr>
        <w:t xml:space="preserve">местност  </w:t>
      </w:r>
      <w:r w:rsidRPr="00C268FE">
        <w:rPr>
          <w:b/>
          <w:lang w:val="x-none" w:eastAsia="x-none"/>
        </w:rPr>
        <w:t>“Правия път”</w:t>
      </w:r>
      <w:r w:rsidRPr="00C268FE">
        <w:rPr>
          <w:lang w:val="x-none" w:eastAsia="x-none"/>
        </w:rPr>
        <w:t>,</w:t>
      </w:r>
      <w:r w:rsidRPr="00C268FE">
        <w:rPr>
          <w:b/>
          <w:lang w:val="x-none" w:eastAsia="x-none"/>
        </w:rPr>
        <w:t xml:space="preserve"> </w:t>
      </w:r>
      <w:r w:rsidRPr="00C268FE">
        <w:rPr>
          <w:lang w:val="x-none" w:eastAsia="x-none"/>
        </w:rPr>
        <w:t>община Батак при граници посочени в приложената скица и влязъл в сила ПУП.</w:t>
      </w:r>
    </w:p>
    <w:p w:rsidR="00C268FE" w:rsidRPr="00C268FE" w:rsidRDefault="00C268FE" w:rsidP="00C268FE">
      <w:pPr>
        <w:ind w:firstLine="700"/>
        <w:jc w:val="both"/>
        <w:rPr>
          <w:lang w:val="x-none" w:eastAsia="x-none"/>
        </w:rPr>
      </w:pPr>
      <w:r w:rsidRPr="00C268FE">
        <w:rPr>
          <w:lang w:val="x-none" w:eastAsia="x-none"/>
        </w:rPr>
        <w:t xml:space="preserve">Собственикът на земята да заплати на основание чл.30 от ЗОЗЗ такса по </w:t>
      </w:r>
      <w:r w:rsidRPr="00C268FE">
        <w:rPr>
          <w:b/>
          <w:lang w:val="x-none" w:eastAsia="x-none"/>
        </w:rPr>
        <w:t xml:space="preserve">чл.6, т.5 </w:t>
      </w:r>
      <w:r w:rsidRPr="00C268FE">
        <w:rPr>
          <w:lang w:val="x-none" w:eastAsia="x-none"/>
        </w:rPr>
        <w:t>на</w:t>
      </w:r>
      <w:r w:rsidRPr="00C268FE">
        <w:rPr>
          <w:b/>
          <w:lang w:val="x-none" w:eastAsia="x-none"/>
        </w:rPr>
        <w:t xml:space="preserve"> </w:t>
      </w:r>
      <w:r w:rsidRPr="00C268FE">
        <w:rPr>
          <w:lang w:val="x-none" w:eastAsia="x-none"/>
        </w:rPr>
        <w:t>тарифата в размер на</w:t>
      </w:r>
      <w:r w:rsidRPr="00C268FE">
        <w:rPr>
          <w:b/>
          <w:lang w:val="x-none" w:eastAsia="x-none"/>
        </w:rPr>
        <w:t xml:space="preserve"> 1236,27 лв.</w:t>
      </w:r>
      <w:r w:rsidRPr="00C268FE">
        <w:rPr>
          <w:lang w:val="x-none" w:eastAsia="x-none"/>
        </w:rPr>
        <w:t>“</w:t>
      </w:r>
    </w:p>
    <w:p w:rsidR="00C268FE" w:rsidRPr="00C268FE" w:rsidRDefault="00C268FE" w:rsidP="00C268FE">
      <w:pPr>
        <w:ind w:firstLine="700"/>
        <w:jc w:val="both"/>
        <w:rPr>
          <w:szCs w:val="24"/>
          <w:lang w:val="bg-BG" w:eastAsia="bg-BG"/>
        </w:rPr>
      </w:pPr>
      <w:r w:rsidRPr="00C268FE">
        <w:rPr>
          <w:szCs w:val="24"/>
          <w:lang w:val="bg-BG" w:eastAsia="bg-BG"/>
        </w:rPr>
        <w:t xml:space="preserve">Земеделската земя с площ от </w:t>
      </w:r>
      <w:r w:rsidRPr="00C268FE">
        <w:rPr>
          <w:b/>
          <w:szCs w:val="24"/>
          <w:lang w:val="bg-BG" w:eastAsia="bg-BG"/>
        </w:rPr>
        <w:t xml:space="preserve">2 523 кв.м., </w:t>
      </w:r>
      <w:r w:rsidRPr="00C268FE">
        <w:rPr>
          <w:szCs w:val="24"/>
          <w:lang w:val="bg-BG" w:eastAsia="bg-BG"/>
        </w:rPr>
        <w:t xml:space="preserve">предмет на настоящото решение е в границите на поземлени  имоти с идентификатори </w:t>
      </w:r>
      <w:r w:rsidRPr="00C268FE">
        <w:rPr>
          <w:b/>
          <w:lang w:val="bg-BG" w:eastAsia="bg-BG"/>
        </w:rPr>
        <w:t>02837.11.74, 02837.11.302, 02837.11.303, 02837.11.76, 02837.11.305</w:t>
      </w:r>
      <w:r w:rsidRPr="00C268FE">
        <w:rPr>
          <w:b/>
          <w:lang w:eastAsia="bg-BG"/>
        </w:rPr>
        <w:t xml:space="preserve"> </w:t>
      </w:r>
      <w:r w:rsidRPr="00C268FE">
        <w:rPr>
          <w:b/>
          <w:lang w:val="bg-BG" w:eastAsia="bg-BG"/>
        </w:rPr>
        <w:t xml:space="preserve"> и 02837.11.304 </w:t>
      </w:r>
      <w:r w:rsidRPr="00C268FE">
        <w:rPr>
          <w:lang w:val="bg-BG" w:eastAsia="bg-BG"/>
        </w:rPr>
        <w:t>по КККР на гр. Батак</w:t>
      </w:r>
      <w:r w:rsidRPr="00C268FE">
        <w:rPr>
          <w:b/>
          <w:lang w:val="bg-BG" w:eastAsia="bg-BG"/>
        </w:rPr>
        <w:t xml:space="preserve">  </w:t>
      </w:r>
      <w:r w:rsidRPr="00C268FE">
        <w:rPr>
          <w:lang w:val="bg-BG" w:eastAsia="bg-BG"/>
        </w:rPr>
        <w:t>.</w:t>
      </w:r>
    </w:p>
    <w:p w:rsidR="00C268FE" w:rsidRPr="00C268FE" w:rsidRDefault="00C268FE" w:rsidP="00C268FE">
      <w:pPr>
        <w:ind w:firstLine="700"/>
        <w:jc w:val="both"/>
        <w:rPr>
          <w:b/>
          <w:szCs w:val="24"/>
          <w:lang w:val="bg-BG" w:eastAsia="bg-BG"/>
        </w:rPr>
      </w:pPr>
      <w:r w:rsidRPr="00C268FE">
        <w:rPr>
          <w:szCs w:val="24"/>
          <w:lang w:val="bg-BG" w:eastAsia="bg-BG"/>
        </w:rPr>
        <w:t>Заинтересованите лица да заплатят  на основание чл. 30, ал. 1 от ЗОЗЗ, такса по чл.6, т.1</w:t>
      </w:r>
      <w:r w:rsidRPr="00C268FE">
        <w:rPr>
          <w:noProof/>
          <w:lang w:val="bg-BG" w:eastAsia="bg-BG"/>
        </w:rPr>
        <w:t xml:space="preserve"> </w:t>
      </w:r>
      <w:r w:rsidRPr="00C268FE">
        <w:rPr>
          <w:szCs w:val="24"/>
          <w:lang w:val="bg-BG" w:eastAsia="bg-BG"/>
        </w:rPr>
        <w:t xml:space="preserve">на Тарифата в размер на </w:t>
      </w:r>
      <w:r w:rsidRPr="00C268FE">
        <w:rPr>
          <w:b/>
          <w:szCs w:val="24"/>
          <w:lang w:val="bg-BG" w:eastAsia="bg-BG"/>
        </w:rPr>
        <w:t>1147,97</w:t>
      </w:r>
      <w:r w:rsidRPr="00C268FE">
        <w:rPr>
          <w:szCs w:val="24"/>
          <w:lang w:val="bg-BG" w:eastAsia="bg-BG"/>
        </w:rPr>
        <w:t xml:space="preserve"> </w:t>
      </w:r>
      <w:r w:rsidRPr="00C268FE">
        <w:rPr>
          <w:b/>
          <w:szCs w:val="24"/>
          <w:lang w:val="bg-BG" w:eastAsia="bg-BG"/>
        </w:rPr>
        <w:t>лева,</w:t>
      </w:r>
      <w:r w:rsidRPr="00C268FE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C268FE">
        <w:rPr>
          <w:b/>
          <w:szCs w:val="24"/>
          <w:lang w:val="bg-BG" w:eastAsia="bg-BG"/>
        </w:rPr>
        <w:t>1236,27</w:t>
      </w:r>
      <w:r w:rsidRPr="00C268FE">
        <w:rPr>
          <w:szCs w:val="24"/>
          <w:lang w:val="bg-BG" w:eastAsia="bg-BG"/>
        </w:rPr>
        <w:t xml:space="preserve"> </w:t>
      </w:r>
      <w:r w:rsidRPr="00C268FE">
        <w:rPr>
          <w:b/>
          <w:szCs w:val="24"/>
          <w:lang w:val="bg-BG" w:eastAsia="bg-BG"/>
        </w:rPr>
        <w:t>лева</w:t>
      </w:r>
      <w:r w:rsidRPr="00C268FE">
        <w:rPr>
          <w:szCs w:val="24"/>
          <w:lang w:val="bg-BG" w:eastAsia="bg-BG"/>
        </w:rPr>
        <w:t xml:space="preserve">, посочена в Решение </w:t>
      </w:r>
      <w:r w:rsidRPr="00C268FE">
        <w:rPr>
          <w:b/>
          <w:lang w:val="bg-BG" w:eastAsia="bg-BG"/>
        </w:rPr>
        <w:t xml:space="preserve">№ К-3/07.03.2007 год., точка 13 </w:t>
      </w:r>
      <w:r w:rsidRPr="00C268FE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C268FE">
        <w:rPr>
          <w:b/>
          <w:szCs w:val="24"/>
          <w:lang w:val="bg-BG" w:eastAsia="bg-BG"/>
        </w:rPr>
        <w:t>2384.24 лв.</w:t>
      </w:r>
    </w:p>
    <w:p w:rsidR="001624F0" w:rsidRPr="006D6AA4" w:rsidRDefault="001624F0" w:rsidP="00C268FE">
      <w:pPr>
        <w:ind w:firstLine="709"/>
        <w:jc w:val="both"/>
        <w:rPr>
          <w:i/>
          <w:szCs w:val="24"/>
          <w:lang w:val="bg-BG" w:eastAsia="bg-BG"/>
        </w:rPr>
      </w:pPr>
      <w:r w:rsidRPr="006D6AA4">
        <w:rPr>
          <w:i/>
          <w:szCs w:val="24"/>
          <w:lang w:val="bg-BG" w:eastAsia="bg-BG"/>
        </w:rPr>
        <w:t xml:space="preserve">Решението губи правно действие в сроковете по </w:t>
      </w:r>
      <w:r w:rsidR="008E5AC2">
        <w:fldChar w:fldCharType="begin"/>
      </w:r>
      <w:r w:rsidR="008E5AC2">
        <w:instrText xml:space="preserve"> HYPERLINK "apis://Base=NARH&amp;DocCode=4497&amp;ToPar=Art24_Al5&amp;Type=201/" </w:instrText>
      </w:r>
      <w:r w:rsidR="008E5AC2">
        <w:fldChar w:fldCharType="separate"/>
      </w:r>
      <w:r w:rsidRPr="006D6AA4">
        <w:rPr>
          <w:i/>
          <w:szCs w:val="24"/>
          <w:lang w:val="bg-BG" w:eastAsia="bg-BG"/>
        </w:rPr>
        <w:t>чл. 24, ал. 5 от Закона за опазване на земеделските земи</w:t>
      </w:r>
      <w:r w:rsidR="008E5AC2">
        <w:rPr>
          <w:i/>
          <w:szCs w:val="24"/>
          <w:lang w:val="bg-BG" w:eastAsia="bg-BG"/>
        </w:rPr>
        <w:fldChar w:fldCharType="end"/>
      </w:r>
      <w:r w:rsidRPr="006D6AA4">
        <w:rPr>
          <w:i/>
          <w:szCs w:val="24"/>
          <w:lang w:val="bg-BG" w:eastAsia="bg-BG"/>
        </w:rPr>
        <w:t xml:space="preserve"> и подлежи на обжалване по реда на Административнопроцесуалния кодекс.</w:t>
      </w:r>
    </w:p>
    <w:p w:rsidR="001624F0" w:rsidRDefault="001624F0" w:rsidP="001624F0">
      <w:pPr>
        <w:ind w:firstLine="676"/>
        <w:jc w:val="both"/>
        <w:rPr>
          <w:i/>
          <w:lang w:val="bg-BG"/>
        </w:rPr>
      </w:pPr>
      <w:r w:rsidRPr="006D6AA4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BD2D70" w:rsidRPr="005E6A85" w:rsidRDefault="00BD2D70" w:rsidP="00BD2D70">
      <w:pPr>
        <w:ind w:left="33" w:firstLine="569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D2D70" w:rsidRPr="00BD2D70" w:rsidRDefault="00BD2D70" w:rsidP="00BD2D70">
      <w:pPr>
        <w:ind w:firstLine="700"/>
        <w:jc w:val="both"/>
        <w:rPr>
          <w:b/>
          <w:i/>
          <w:szCs w:val="24"/>
          <w:lang w:val="bg-BG" w:eastAsia="bg-BG"/>
        </w:rPr>
      </w:pPr>
    </w:p>
    <w:p w:rsidR="00B648A9" w:rsidRPr="00B648A9" w:rsidRDefault="00B648A9" w:rsidP="00B648A9">
      <w:pPr>
        <w:ind w:firstLine="700"/>
        <w:jc w:val="both"/>
        <w:rPr>
          <w:szCs w:val="24"/>
          <w:lang w:val="bg-BG" w:eastAsia="bg-BG"/>
        </w:rPr>
      </w:pPr>
      <w:r>
        <w:rPr>
          <w:b/>
          <w:lang w:val="bg-BG"/>
        </w:rPr>
        <w:t>4</w:t>
      </w:r>
      <w:r w:rsidR="00E77249">
        <w:rPr>
          <w:b/>
          <w:lang w:val="bg-BG"/>
        </w:rPr>
        <w:t>.</w:t>
      </w:r>
      <w:r w:rsidR="00E77249" w:rsidRPr="008A0E25">
        <w:rPr>
          <w:szCs w:val="24"/>
        </w:rPr>
        <w:t xml:space="preserve"> </w:t>
      </w:r>
      <w:r w:rsidRPr="00B648A9">
        <w:rPr>
          <w:szCs w:val="24"/>
          <w:lang w:val="bg-BG" w:eastAsia="bg-BG"/>
        </w:rPr>
        <w:t xml:space="preserve">Потвърждава </w:t>
      </w:r>
      <w:r w:rsidRPr="00B648A9">
        <w:rPr>
          <w:b/>
          <w:lang w:val="bg-BG" w:eastAsia="bg-BG"/>
        </w:rPr>
        <w:t>Решение</w:t>
      </w:r>
      <w:r w:rsidRPr="00B648A9">
        <w:rPr>
          <w:b/>
          <w:i/>
          <w:lang w:val="bg-BG" w:eastAsia="bg-BG"/>
        </w:rPr>
        <w:t xml:space="preserve"> </w:t>
      </w:r>
      <w:r w:rsidRPr="00B648A9">
        <w:rPr>
          <w:b/>
          <w:lang w:val="bg-BG" w:eastAsia="bg-BG"/>
        </w:rPr>
        <w:t>№ РД-10-4/10.07.2009 год., точка 59</w:t>
      </w:r>
      <w:r w:rsidRPr="00B648A9">
        <w:rPr>
          <w:szCs w:val="24"/>
          <w:lang w:val="bg-BG" w:eastAsia="bg-BG"/>
        </w:rPr>
        <w:t>, на Комисията по чл.17, ал.1, т.1 от ЗОЗЗ към ОД „Земеделие“ гр. Пазарджик, със следното съдържание:</w:t>
      </w:r>
    </w:p>
    <w:p w:rsidR="00B648A9" w:rsidRPr="00B648A9" w:rsidRDefault="00B648A9" w:rsidP="00B648A9">
      <w:pPr>
        <w:tabs>
          <w:tab w:val="left" w:pos="0"/>
        </w:tabs>
        <w:ind w:firstLine="720"/>
        <w:jc w:val="both"/>
        <w:rPr>
          <w:lang w:val="bg-BG" w:eastAsia="bg-BG"/>
        </w:rPr>
      </w:pPr>
      <w:r w:rsidRPr="00B648A9">
        <w:rPr>
          <w:szCs w:val="24"/>
          <w:lang w:val="bg-BG" w:eastAsia="bg-BG"/>
        </w:rPr>
        <w:t>„</w:t>
      </w:r>
      <w:r w:rsidRPr="00B648A9">
        <w:rPr>
          <w:noProof/>
          <w:lang w:val="bg-BG" w:eastAsia="bg-BG"/>
        </w:rPr>
        <w:t xml:space="preserve">Променя предназначението на </w:t>
      </w:r>
      <w:r w:rsidRPr="00B648A9">
        <w:rPr>
          <w:b/>
          <w:noProof/>
          <w:lang w:val="bg-BG" w:eastAsia="bg-BG"/>
        </w:rPr>
        <w:t>7680 кв.м.</w:t>
      </w:r>
      <w:r w:rsidRPr="00B648A9">
        <w:rPr>
          <w:noProof/>
          <w:lang w:val="bg-BG" w:eastAsia="bg-BG"/>
        </w:rPr>
        <w:t xml:space="preserve"> земеделска земя от пета категория, поливна, собственост на </w:t>
      </w:r>
      <w:r w:rsidRPr="00B648A9">
        <w:rPr>
          <w:b/>
          <w:noProof/>
          <w:lang w:val="bg-BG" w:eastAsia="bg-BG"/>
        </w:rPr>
        <w:t>"А</w:t>
      </w:r>
      <w:r w:rsidR="000E6394">
        <w:rPr>
          <w:b/>
          <w:noProof/>
          <w:lang w:val="bg-BG" w:eastAsia="bg-BG"/>
        </w:rPr>
        <w:t>.</w:t>
      </w:r>
      <w:r w:rsidRPr="00B648A9">
        <w:rPr>
          <w:b/>
          <w:noProof/>
          <w:lang w:val="bg-BG" w:eastAsia="bg-BG"/>
        </w:rPr>
        <w:t>" ООД</w:t>
      </w:r>
      <w:r w:rsidRPr="00B648A9">
        <w:rPr>
          <w:noProof/>
          <w:lang w:val="bg-BG" w:eastAsia="bg-BG"/>
        </w:rPr>
        <w:t xml:space="preserve"> за изграждане на обект </w:t>
      </w:r>
      <w:r w:rsidRPr="00B648A9">
        <w:rPr>
          <w:b/>
          <w:noProof/>
          <w:lang w:val="bg-BG" w:eastAsia="bg-BG"/>
        </w:rPr>
        <w:t>”Търговия и услуги - промишлени стоки”</w:t>
      </w:r>
      <w:r w:rsidRPr="00B648A9">
        <w:rPr>
          <w:noProof/>
          <w:lang w:val="bg-BG" w:eastAsia="bg-BG"/>
        </w:rPr>
        <w:t xml:space="preserve"> в землището на </w:t>
      </w:r>
      <w:r w:rsidRPr="00B648A9">
        <w:rPr>
          <w:b/>
          <w:noProof/>
          <w:lang w:val="bg-BG" w:eastAsia="bg-BG"/>
        </w:rPr>
        <w:t>с. Сарая</w:t>
      </w:r>
      <w:r w:rsidRPr="00B648A9">
        <w:rPr>
          <w:noProof/>
          <w:lang w:val="bg-BG" w:eastAsia="bg-BG"/>
        </w:rPr>
        <w:t xml:space="preserve">, имот </w:t>
      </w:r>
      <w:r w:rsidRPr="00B648A9">
        <w:rPr>
          <w:b/>
          <w:noProof/>
          <w:lang w:val="bg-BG" w:eastAsia="bg-BG"/>
        </w:rPr>
        <w:t>№ 092003</w:t>
      </w:r>
      <w:r w:rsidRPr="00B648A9">
        <w:rPr>
          <w:noProof/>
          <w:lang w:val="bg-BG" w:eastAsia="bg-BG"/>
        </w:rPr>
        <w:t>, местност “Мерата”, община Пазарджик, област Пазарджик при граници посочени в приложената скица и влязъл в сила ПУП.</w:t>
      </w:r>
    </w:p>
    <w:p w:rsidR="00B648A9" w:rsidRPr="00B648A9" w:rsidRDefault="00B648A9" w:rsidP="00B648A9">
      <w:pPr>
        <w:tabs>
          <w:tab w:val="left" w:pos="0"/>
        </w:tabs>
        <w:ind w:firstLine="720"/>
        <w:jc w:val="both"/>
        <w:rPr>
          <w:lang w:val="bg-BG" w:eastAsia="bg-BG"/>
        </w:rPr>
      </w:pPr>
      <w:r w:rsidRPr="00B648A9">
        <w:rPr>
          <w:noProof/>
          <w:lang w:val="bg-BG" w:eastAsia="bg-BG"/>
        </w:rPr>
        <w:t xml:space="preserve">Собственикът на земята да отнеме и оползотвори хумусния пласт и заплати на основание чл.30 от ЗОЗЗ такса по чл.6, т.1 на тарифата в размер на </w:t>
      </w:r>
      <w:r w:rsidRPr="00B648A9">
        <w:rPr>
          <w:b/>
          <w:noProof/>
          <w:lang w:val="bg-BG" w:eastAsia="bg-BG"/>
        </w:rPr>
        <w:t>8 870,40 лв.</w:t>
      </w:r>
      <w:r w:rsidRPr="00B648A9">
        <w:rPr>
          <w:lang w:val="bg-BG" w:eastAsia="bg-BG"/>
        </w:rPr>
        <w:t>“</w:t>
      </w:r>
    </w:p>
    <w:p w:rsidR="00B648A9" w:rsidRPr="00B648A9" w:rsidRDefault="00B648A9" w:rsidP="00B648A9">
      <w:pPr>
        <w:ind w:firstLine="700"/>
        <w:jc w:val="both"/>
        <w:rPr>
          <w:szCs w:val="24"/>
          <w:lang w:val="bg-BG" w:eastAsia="bg-BG"/>
        </w:rPr>
      </w:pPr>
      <w:r w:rsidRPr="00B648A9">
        <w:rPr>
          <w:szCs w:val="24"/>
          <w:lang w:val="bg-BG" w:eastAsia="bg-BG"/>
        </w:rPr>
        <w:t xml:space="preserve">Земеделската земя с площ от </w:t>
      </w:r>
      <w:r w:rsidRPr="00B648A9">
        <w:rPr>
          <w:b/>
          <w:szCs w:val="24"/>
          <w:lang w:val="bg-BG" w:eastAsia="bg-BG"/>
        </w:rPr>
        <w:t xml:space="preserve">7 679 кв.м., </w:t>
      </w:r>
      <w:r w:rsidRPr="00B648A9">
        <w:rPr>
          <w:szCs w:val="24"/>
          <w:lang w:val="bg-BG" w:eastAsia="bg-BG"/>
        </w:rPr>
        <w:t xml:space="preserve">предмет на настоящото решение е в границите на поземлен имот с идентификатор  </w:t>
      </w:r>
      <w:r w:rsidRPr="00B648A9">
        <w:rPr>
          <w:b/>
          <w:lang w:val="bg-BG" w:eastAsia="bg-BG"/>
        </w:rPr>
        <w:t xml:space="preserve">65437.92.3 </w:t>
      </w:r>
      <w:r w:rsidRPr="00B648A9">
        <w:rPr>
          <w:lang w:val="bg-BG" w:eastAsia="bg-BG"/>
        </w:rPr>
        <w:t>по КККР на с. Сарая.</w:t>
      </w:r>
    </w:p>
    <w:p w:rsidR="00B648A9" w:rsidRPr="00B648A9" w:rsidRDefault="00B648A9" w:rsidP="00B648A9">
      <w:pPr>
        <w:ind w:firstLine="700"/>
        <w:jc w:val="both"/>
        <w:rPr>
          <w:b/>
          <w:szCs w:val="24"/>
          <w:lang w:val="bg-BG" w:eastAsia="bg-BG"/>
        </w:rPr>
      </w:pPr>
      <w:r w:rsidRPr="00B648A9">
        <w:rPr>
          <w:szCs w:val="24"/>
          <w:lang w:val="bg-BG" w:eastAsia="bg-BG"/>
        </w:rPr>
        <w:t>Заинтересованото лице да заплати на основание чл. 30, ал. 1 от ЗОЗЗ, такса по чл.6, т.1</w:t>
      </w:r>
      <w:r w:rsidRPr="00B648A9">
        <w:rPr>
          <w:noProof/>
          <w:lang w:val="bg-BG" w:eastAsia="bg-BG"/>
        </w:rPr>
        <w:t xml:space="preserve"> </w:t>
      </w:r>
      <w:r w:rsidRPr="00B648A9">
        <w:rPr>
          <w:szCs w:val="24"/>
          <w:lang w:val="bg-BG" w:eastAsia="bg-BG"/>
        </w:rPr>
        <w:t xml:space="preserve">на Тарифата в размер на </w:t>
      </w:r>
      <w:r w:rsidRPr="00B648A9">
        <w:rPr>
          <w:b/>
          <w:szCs w:val="24"/>
          <w:lang w:val="bg-BG" w:eastAsia="bg-BG"/>
        </w:rPr>
        <w:t>9 374,90</w:t>
      </w:r>
      <w:r w:rsidRPr="00B648A9">
        <w:rPr>
          <w:szCs w:val="24"/>
          <w:lang w:val="bg-BG" w:eastAsia="bg-BG"/>
        </w:rPr>
        <w:t xml:space="preserve"> </w:t>
      </w:r>
      <w:r w:rsidRPr="00B648A9">
        <w:rPr>
          <w:b/>
          <w:szCs w:val="24"/>
          <w:lang w:val="bg-BG" w:eastAsia="bg-BG"/>
        </w:rPr>
        <w:t>лева,</w:t>
      </w:r>
      <w:r w:rsidRPr="00B648A9">
        <w:rPr>
          <w:szCs w:val="24"/>
          <w:lang w:val="bg-BG" w:eastAsia="bg-BG"/>
        </w:rPr>
        <w:t xml:space="preserve"> представляваща разликата между внесената такса в размер на </w:t>
      </w:r>
      <w:r w:rsidRPr="00B648A9">
        <w:rPr>
          <w:b/>
          <w:szCs w:val="24"/>
          <w:lang w:val="bg-BG" w:eastAsia="bg-BG"/>
        </w:rPr>
        <w:t>8 870,40</w:t>
      </w:r>
      <w:r w:rsidRPr="00B648A9">
        <w:rPr>
          <w:szCs w:val="24"/>
          <w:lang w:val="bg-BG" w:eastAsia="bg-BG"/>
        </w:rPr>
        <w:t xml:space="preserve"> </w:t>
      </w:r>
      <w:r w:rsidRPr="00B648A9">
        <w:rPr>
          <w:b/>
          <w:szCs w:val="24"/>
          <w:lang w:val="bg-BG" w:eastAsia="bg-BG"/>
        </w:rPr>
        <w:t>лева</w:t>
      </w:r>
      <w:r w:rsidRPr="00B648A9">
        <w:rPr>
          <w:szCs w:val="24"/>
          <w:lang w:val="bg-BG" w:eastAsia="bg-BG"/>
        </w:rPr>
        <w:t xml:space="preserve">, посочена в Решение </w:t>
      </w:r>
      <w:r w:rsidRPr="00B648A9">
        <w:rPr>
          <w:b/>
          <w:lang w:val="bg-BG" w:eastAsia="bg-BG"/>
        </w:rPr>
        <w:t xml:space="preserve">№ РД-10-4/10.07.2009 год., точка 59 </w:t>
      </w:r>
      <w:r w:rsidRPr="00B648A9">
        <w:rPr>
          <w:szCs w:val="24"/>
          <w:lang w:val="bg-BG" w:eastAsia="bg-BG"/>
        </w:rPr>
        <w:t xml:space="preserve">на Комисията по чл.17, ал.1, т.1 от ЗОЗЗ и определената такса по действащата към момента на внасяне на предложението тарифа в размер на </w:t>
      </w:r>
      <w:r w:rsidRPr="00B648A9">
        <w:rPr>
          <w:b/>
          <w:szCs w:val="24"/>
          <w:lang w:val="bg-BG" w:eastAsia="bg-BG"/>
        </w:rPr>
        <w:t>18 245,30 лв.</w:t>
      </w:r>
    </w:p>
    <w:p w:rsidR="00E77249" w:rsidRPr="006D6AA4" w:rsidRDefault="00E77249" w:rsidP="00B648A9">
      <w:pPr>
        <w:ind w:firstLine="700"/>
        <w:jc w:val="both"/>
        <w:rPr>
          <w:i/>
          <w:szCs w:val="24"/>
          <w:lang w:val="bg-BG" w:eastAsia="bg-BG"/>
        </w:rPr>
      </w:pPr>
      <w:r w:rsidRPr="006D6AA4">
        <w:rPr>
          <w:i/>
          <w:szCs w:val="24"/>
          <w:lang w:val="bg-BG" w:eastAsia="bg-BG"/>
        </w:rPr>
        <w:t xml:space="preserve">Решението губи правно действие в сроковете по </w:t>
      </w:r>
      <w:r w:rsidR="00312729">
        <w:fldChar w:fldCharType="begin"/>
      </w:r>
      <w:r w:rsidR="00312729">
        <w:instrText xml:space="preserve"> HYPERLINK "apis://Base=NARH&amp;DocCode=4497&amp;ToPar=Art24_Al5&amp;Type=201/" </w:instrText>
      </w:r>
      <w:r w:rsidR="00312729">
        <w:fldChar w:fldCharType="separate"/>
      </w:r>
      <w:r w:rsidRPr="006D6AA4">
        <w:rPr>
          <w:i/>
          <w:szCs w:val="24"/>
          <w:lang w:val="bg-BG" w:eastAsia="bg-BG"/>
        </w:rPr>
        <w:t>чл. 24, ал. 5 от Закона за опазване на земеделските земи</w:t>
      </w:r>
      <w:r w:rsidR="00312729">
        <w:rPr>
          <w:i/>
          <w:szCs w:val="24"/>
          <w:lang w:val="bg-BG" w:eastAsia="bg-BG"/>
        </w:rPr>
        <w:fldChar w:fldCharType="end"/>
      </w:r>
      <w:r w:rsidRPr="006D6AA4">
        <w:rPr>
          <w:i/>
          <w:szCs w:val="24"/>
          <w:lang w:val="bg-BG" w:eastAsia="bg-BG"/>
        </w:rPr>
        <w:t xml:space="preserve"> и подлежи на обжалване по реда на Административнопроцесуалния кодекс.</w:t>
      </w:r>
    </w:p>
    <w:p w:rsidR="00E77249" w:rsidRDefault="00E77249" w:rsidP="00832A33">
      <w:pPr>
        <w:ind w:firstLine="700"/>
        <w:jc w:val="both"/>
        <w:rPr>
          <w:i/>
          <w:lang w:val="bg-BG"/>
        </w:rPr>
      </w:pPr>
      <w:r w:rsidRPr="006D6AA4">
        <w:rPr>
          <w:i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E77249" w:rsidRPr="005E6A85" w:rsidRDefault="00E77249" w:rsidP="00832A33">
      <w:pPr>
        <w:ind w:left="33"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E77249" w:rsidRDefault="00E77249" w:rsidP="00E77249">
      <w:pPr>
        <w:ind w:firstLine="700"/>
        <w:jc w:val="both"/>
        <w:rPr>
          <w:b/>
          <w:i/>
          <w:szCs w:val="24"/>
          <w:lang w:val="bg-BG" w:eastAsia="bg-BG"/>
        </w:rPr>
      </w:pPr>
    </w:p>
    <w:p w:rsidR="00B648A9" w:rsidRPr="00B648A9" w:rsidRDefault="00B648A9" w:rsidP="00B648A9">
      <w:pPr>
        <w:ind w:firstLine="700"/>
        <w:jc w:val="both"/>
        <w:rPr>
          <w:szCs w:val="24"/>
          <w:lang w:val="bg-BG" w:eastAsia="bg-BG"/>
        </w:rPr>
      </w:pPr>
      <w:r>
        <w:rPr>
          <w:b/>
          <w:lang w:val="bg-BG"/>
        </w:rPr>
        <w:t>5.</w:t>
      </w:r>
      <w:r w:rsidRPr="008A0E25">
        <w:rPr>
          <w:szCs w:val="24"/>
        </w:rPr>
        <w:t xml:space="preserve"> </w:t>
      </w:r>
      <w:r w:rsidRPr="00B648A9">
        <w:rPr>
          <w:szCs w:val="24"/>
          <w:lang w:val="bg-BG" w:eastAsia="bg-BG"/>
        </w:rPr>
        <w:t xml:space="preserve">Отказва да потвърди </w:t>
      </w:r>
      <w:r w:rsidRPr="00B648A9">
        <w:rPr>
          <w:b/>
          <w:lang w:val="bg-BG" w:eastAsia="bg-BG"/>
        </w:rPr>
        <w:t>Решение</w:t>
      </w:r>
      <w:r w:rsidRPr="00B648A9">
        <w:rPr>
          <w:b/>
          <w:i/>
          <w:lang w:val="bg-BG" w:eastAsia="bg-BG"/>
        </w:rPr>
        <w:t xml:space="preserve"> </w:t>
      </w:r>
      <w:r w:rsidRPr="00B648A9">
        <w:rPr>
          <w:b/>
          <w:lang w:val="bg-BG" w:eastAsia="bg-BG"/>
        </w:rPr>
        <w:t>№ РД-10-3/13.04.2010 год., точка 42</w:t>
      </w:r>
      <w:r w:rsidRPr="00B648A9">
        <w:rPr>
          <w:szCs w:val="24"/>
          <w:lang w:val="bg-BG" w:eastAsia="bg-BG"/>
        </w:rPr>
        <w:t xml:space="preserve">, на Комисията по чл.17, ал.1, т.1 от ЗОЗЗ към ОД „Земеделие“ гр. Пазарджик до представяне на </w:t>
      </w:r>
      <w:r w:rsidRPr="00B648A9">
        <w:rPr>
          <w:lang w:val="bg-BG" w:eastAsia="bg-BG"/>
        </w:rPr>
        <w:t>становище от РДГ гр. Пазарджик, относно промяна предназначението на имота по реда ЗОЗЗ и ППЗОЗЗ и дали имотът представлява гора по смисъла на чл.2 от ЗГ, в</w:t>
      </w:r>
      <w:r w:rsidRPr="00B648A9">
        <w:rPr>
          <w:szCs w:val="24"/>
          <w:lang w:val="bg-BG" w:eastAsia="bg-BG"/>
        </w:rPr>
        <w:t xml:space="preserve">ъв връзка с констатираното наличие на горско дървесна растителност в имоти с идентификатори </w:t>
      </w:r>
      <w:r w:rsidRPr="00B648A9">
        <w:rPr>
          <w:b/>
          <w:lang w:val="bg-BG" w:eastAsia="bg-BG"/>
        </w:rPr>
        <w:t>02837.11.1328,</w:t>
      </w:r>
      <w:r w:rsidRPr="00B648A9">
        <w:rPr>
          <w:lang w:val="bg-BG" w:eastAsia="bg-BG"/>
        </w:rPr>
        <w:t xml:space="preserve"> </w:t>
      </w:r>
      <w:r w:rsidRPr="00B648A9">
        <w:rPr>
          <w:b/>
          <w:lang w:val="bg-BG" w:eastAsia="bg-BG"/>
        </w:rPr>
        <w:t xml:space="preserve">02837.11.1329, </w:t>
      </w:r>
      <w:r w:rsidRPr="00B648A9">
        <w:rPr>
          <w:b/>
          <w:lang w:val="bg-BG" w:eastAsia="bg-BG"/>
        </w:rPr>
        <w:lastRenderedPageBreak/>
        <w:t>02837.11.1330, 02837.11.788</w:t>
      </w:r>
      <w:r w:rsidRPr="00B648A9">
        <w:rPr>
          <w:b/>
          <w:lang w:eastAsia="bg-BG"/>
        </w:rPr>
        <w:t xml:space="preserve"> </w:t>
      </w:r>
      <w:r w:rsidRPr="00B648A9">
        <w:rPr>
          <w:lang w:val="bg-BG" w:eastAsia="bg-BG"/>
        </w:rPr>
        <w:t>по КККР на гр. Батак /всички образувани от имот № 029082/</w:t>
      </w:r>
      <w:r w:rsidRPr="00B648A9">
        <w:rPr>
          <w:szCs w:val="24"/>
          <w:lang w:val="bg-BG" w:eastAsia="bg-BG"/>
        </w:rPr>
        <w:t>, местност „</w:t>
      </w:r>
      <w:r w:rsidRPr="00B648A9">
        <w:rPr>
          <w:noProof/>
          <w:lang w:val="bg-BG" w:eastAsia="bg-BG"/>
        </w:rPr>
        <w:t>Пущек</w:t>
      </w:r>
      <w:r w:rsidRPr="00B648A9">
        <w:rPr>
          <w:szCs w:val="24"/>
          <w:lang w:val="bg-BG" w:eastAsia="bg-BG"/>
        </w:rPr>
        <w:t>“, общ. Батак.</w:t>
      </w:r>
    </w:p>
    <w:p w:rsidR="00B648A9" w:rsidRPr="005E6A85" w:rsidRDefault="00B648A9" w:rsidP="00B648A9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B648A9" w:rsidRDefault="00B648A9" w:rsidP="00B648A9">
      <w:pPr>
        <w:ind w:firstLine="700"/>
        <w:jc w:val="both"/>
        <w:rPr>
          <w:b/>
          <w:i/>
          <w:szCs w:val="24"/>
          <w:lang w:val="bg-BG" w:eastAsia="bg-BG"/>
        </w:rPr>
      </w:pPr>
    </w:p>
    <w:p w:rsidR="00B648A9" w:rsidRDefault="00B648A9" w:rsidP="00E77249">
      <w:pPr>
        <w:ind w:firstLine="700"/>
        <w:jc w:val="both"/>
        <w:rPr>
          <w:b/>
          <w:i/>
          <w:szCs w:val="24"/>
          <w:lang w:val="bg-BG" w:eastAsia="bg-BG"/>
        </w:rPr>
      </w:pPr>
    </w:p>
    <w:p w:rsidR="00FC3327" w:rsidRPr="00FC3327" w:rsidRDefault="00FC3327" w:rsidP="00FC3327">
      <w:pPr>
        <w:ind w:firstLine="709"/>
        <w:jc w:val="both"/>
        <w:rPr>
          <w:b/>
          <w:i/>
          <w:noProof/>
          <w:szCs w:val="24"/>
          <w:lang w:val="ru-RU"/>
        </w:rPr>
      </w:pPr>
      <w:r w:rsidRPr="00FC3327">
        <w:rPr>
          <w:b/>
          <w:i/>
          <w:szCs w:val="24"/>
          <w:lang w:val="bg-BG"/>
        </w:rPr>
        <w:t xml:space="preserve">ІІІ. </w:t>
      </w:r>
      <w:r w:rsidRPr="00FC3327">
        <w:rPr>
          <w:b/>
          <w:i/>
          <w:noProof/>
          <w:szCs w:val="24"/>
          <w:lang w:val="ru-RU"/>
        </w:rPr>
        <w:t xml:space="preserve">На основание 41а от </w:t>
      </w:r>
      <w:r w:rsidRPr="00FC3327">
        <w:rPr>
          <w:b/>
          <w:i/>
          <w:szCs w:val="24"/>
          <w:lang w:val="bg-BG"/>
        </w:rPr>
        <w:t>Правилника за прилагане на Закона за опазване на земеделските земи</w:t>
      </w:r>
      <w:r w:rsidRPr="00FC3327">
        <w:rPr>
          <w:b/>
          <w:i/>
          <w:noProof/>
          <w:szCs w:val="24"/>
          <w:lang w:val="ru-RU"/>
        </w:rPr>
        <w:t xml:space="preserve">, </w:t>
      </w:r>
      <w:r w:rsidRPr="00FC3327">
        <w:rPr>
          <w:b/>
          <w:i/>
          <w:szCs w:val="24"/>
          <w:lang w:val="bg-BG"/>
        </w:rPr>
        <w:t>с</w:t>
      </w:r>
      <w:proofErr w:type="spellStart"/>
      <w:r w:rsidRPr="00FC3327">
        <w:rPr>
          <w:b/>
          <w:i/>
          <w:szCs w:val="24"/>
        </w:rPr>
        <w:t>пира</w:t>
      </w:r>
      <w:proofErr w:type="spellEnd"/>
      <w:r w:rsidRPr="00FC3327">
        <w:rPr>
          <w:b/>
          <w:i/>
          <w:szCs w:val="24"/>
        </w:rPr>
        <w:t xml:space="preserve"> </w:t>
      </w:r>
      <w:proofErr w:type="spellStart"/>
      <w:r w:rsidRPr="00FC3327">
        <w:rPr>
          <w:b/>
          <w:i/>
          <w:szCs w:val="24"/>
        </w:rPr>
        <w:t>процедурата</w:t>
      </w:r>
      <w:proofErr w:type="spellEnd"/>
      <w:r w:rsidRPr="00FC3327">
        <w:rPr>
          <w:b/>
          <w:i/>
          <w:szCs w:val="24"/>
        </w:rPr>
        <w:t xml:space="preserve"> </w:t>
      </w:r>
      <w:r w:rsidRPr="00FC3327">
        <w:rPr>
          <w:b/>
          <w:i/>
          <w:noProof/>
          <w:szCs w:val="24"/>
          <w:lang w:val="ru-RU"/>
        </w:rPr>
        <w:t>за промяна предназначение, както следва:</w:t>
      </w:r>
    </w:p>
    <w:p w:rsidR="00B863C5" w:rsidRPr="00DF7232" w:rsidRDefault="00B863C5" w:rsidP="00F52B52">
      <w:pPr>
        <w:ind w:firstLine="720"/>
        <w:jc w:val="both"/>
        <w:rPr>
          <w:b/>
          <w:i/>
          <w:noProof/>
          <w:lang w:val="ru-RU"/>
        </w:rPr>
      </w:pPr>
    </w:p>
    <w:p w:rsidR="00FC3327" w:rsidRPr="00FC3327" w:rsidRDefault="00FC3327" w:rsidP="00FC3327">
      <w:pPr>
        <w:ind w:left="33" w:firstLine="676"/>
        <w:jc w:val="both"/>
        <w:rPr>
          <w:lang w:val="bg-BG" w:eastAsia="bg-BG"/>
        </w:rPr>
      </w:pPr>
      <w:r>
        <w:rPr>
          <w:b/>
          <w:lang w:val="bg-BG"/>
        </w:rPr>
        <w:t>6</w:t>
      </w:r>
      <w:r w:rsidR="00B863C5">
        <w:rPr>
          <w:b/>
          <w:lang w:val="bg-BG"/>
        </w:rPr>
        <w:t>.</w:t>
      </w:r>
      <w:r w:rsidR="00B863C5" w:rsidRPr="008A0E25">
        <w:rPr>
          <w:szCs w:val="24"/>
        </w:rPr>
        <w:t xml:space="preserve"> </w:t>
      </w:r>
      <w:r w:rsidRPr="00FC3327">
        <w:rPr>
          <w:lang w:val="bg-BG" w:eastAsia="bg-BG"/>
        </w:rPr>
        <w:t xml:space="preserve">Спира процедурата за промяна предназначението на  </w:t>
      </w:r>
      <w:r w:rsidRPr="00FC3327">
        <w:rPr>
          <w:b/>
          <w:lang w:val="bg-BG" w:eastAsia="bg-BG"/>
        </w:rPr>
        <w:t>3 213 кв. м.</w:t>
      </w:r>
      <w:r w:rsidRPr="00FC3327">
        <w:rPr>
          <w:lang w:val="bg-BG" w:eastAsia="bg-BG"/>
        </w:rPr>
        <w:t xml:space="preserve"> земеделска земя, </w:t>
      </w:r>
      <w:r w:rsidRPr="00FC3327">
        <w:rPr>
          <w:b/>
          <w:lang w:val="bg-BG" w:eastAsia="bg-BG"/>
        </w:rPr>
        <w:t xml:space="preserve">ПЕТА </w:t>
      </w:r>
      <w:r w:rsidRPr="00FC3327">
        <w:rPr>
          <w:lang w:val="bg-BG" w:eastAsia="bg-BG"/>
        </w:rPr>
        <w:t xml:space="preserve">категория, </w:t>
      </w:r>
      <w:r w:rsidRPr="00FC3327">
        <w:rPr>
          <w:lang w:val="bg-BG" w:eastAsia="bg-BG"/>
        </w:rPr>
        <w:fldChar w:fldCharType="begin"/>
      </w:r>
      <w:r w:rsidRPr="00FC3327">
        <w:rPr>
          <w:lang w:val="bg-BG" w:eastAsia="bg-BG"/>
        </w:rPr>
        <w:instrText xml:space="preserve"> MERGEFIELD "Поливност" </w:instrText>
      </w:r>
      <w:r w:rsidRPr="00FC3327">
        <w:rPr>
          <w:lang w:val="bg-BG" w:eastAsia="bg-BG"/>
        </w:rPr>
        <w:fldChar w:fldCharType="separate"/>
      </w:r>
      <w:r w:rsidRPr="00FC3327">
        <w:rPr>
          <w:noProof/>
          <w:lang w:val="bg-BG" w:eastAsia="bg-BG"/>
        </w:rPr>
        <w:t>неполивна</w:t>
      </w:r>
      <w:r w:rsidRPr="00FC3327">
        <w:rPr>
          <w:lang w:val="bg-BG" w:eastAsia="bg-BG"/>
        </w:rPr>
        <w:fldChar w:fldCharType="end"/>
      </w:r>
      <w:r w:rsidRPr="00FC3327">
        <w:rPr>
          <w:lang w:val="bg-BG" w:eastAsia="bg-BG"/>
        </w:rPr>
        <w:t xml:space="preserve">, съсобственост на </w:t>
      </w:r>
      <w:r w:rsidRPr="00FC3327">
        <w:rPr>
          <w:b/>
          <w:lang w:val="bg-BG" w:eastAsia="bg-BG"/>
        </w:rPr>
        <w:t>А</w:t>
      </w:r>
      <w:r w:rsidR="000E6394">
        <w:rPr>
          <w:b/>
          <w:lang w:val="bg-BG" w:eastAsia="bg-BG"/>
        </w:rPr>
        <w:t>.</w:t>
      </w:r>
      <w:r w:rsidRPr="00FC3327">
        <w:rPr>
          <w:b/>
          <w:lang w:val="bg-BG" w:eastAsia="bg-BG"/>
        </w:rPr>
        <w:t xml:space="preserve"> В</w:t>
      </w:r>
      <w:r w:rsidR="000E6394">
        <w:rPr>
          <w:b/>
          <w:lang w:val="bg-BG" w:eastAsia="bg-BG"/>
        </w:rPr>
        <w:t>.</w:t>
      </w:r>
      <w:r w:rsidRPr="00FC3327">
        <w:rPr>
          <w:b/>
          <w:lang w:val="bg-BG" w:eastAsia="bg-BG"/>
        </w:rPr>
        <w:t xml:space="preserve"> Б</w:t>
      </w:r>
      <w:r w:rsidR="000E6394">
        <w:rPr>
          <w:b/>
          <w:lang w:val="bg-BG" w:eastAsia="bg-BG"/>
        </w:rPr>
        <w:t>.</w:t>
      </w:r>
      <w:r w:rsidRPr="00FC3327">
        <w:rPr>
          <w:b/>
          <w:lang w:val="bg-BG" w:eastAsia="bg-BG"/>
        </w:rPr>
        <w:t xml:space="preserve"> и Т</w:t>
      </w:r>
      <w:r w:rsidR="000E6394">
        <w:rPr>
          <w:b/>
          <w:lang w:val="bg-BG" w:eastAsia="bg-BG"/>
        </w:rPr>
        <w:t>.</w:t>
      </w:r>
      <w:r w:rsidRPr="00FC3327">
        <w:rPr>
          <w:b/>
          <w:lang w:val="bg-BG" w:eastAsia="bg-BG"/>
        </w:rPr>
        <w:t xml:space="preserve"> В</w:t>
      </w:r>
      <w:r w:rsidR="000E6394">
        <w:rPr>
          <w:b/>
          <w:lang w:val="bg-BG" w:eastAsia="bg-BG"/>
        </w:rPr>
        <w:t>.</w:t>
      </w:r>
      <w:r w:rsidRPr="00FC3327">
        <w:rPr>
          <w:b/>
          <w:lang w:val="bg-BG" w:eastAsia="bg-BG"/>
        </w:rPr>
        <w:t xml:space="preserve"> М</w:t>
      </w:r>
      <w:r w:rsidR="000E6394">
        <w:rPr>
          <w:b/>
          <w:lang w:val="bg-BG" w:eastAsia="bg-BG"/>
        </w:rPr>
        <w:t>.</w:t>
      </w:r>
      <w:r w:rsidRPr="00FC3327">
        <w:rPr>
          <w:lang w:val="bg-BG" w:eastAsia="bg-BG"/>
        </w:rPr>
        <w:t xml:space="preserve"> за изграждане на обект </w:t>
      </w:r>
      <w:r w:rsidRPr="00FC3327">
        <w:rPr>
          <w:b/>
          <w:lang w:val="bg-BG" w:eastAsia="bg-BG"/>
        </w:rPr>
        <w:t>„Жилищно строителство и молитвен дом”</w:t>
      </w:r>
      <w:r w:rsidRPr="00FC3327">
        <w:rPr>
          <w:lang w:val="bg-BG" w:eastAsia="bg-BG"/>
        </w:rPr>
        <w:t xml:space="preserve"> в землището на </w:t>
      </w:r>
      <w:r w:rsidRPr="00FC3327">
        <w:rPr>
          <w:b/>
          <w:lang w:val="bg-BG" w:eastAsia="bg-BG"/>
        </w:rPr>
        <w:t>с. Добровница</w:t>
      </w:r>
      <w:r w:rsidRPr="00FC3327">
        <w:rPr>
          <w:lang w:val="bg-BG" w:eastAsia="bg-BG"/>
        </w:rPr>
        <w:t>, имот с идентификатор</w:t>
      </w:r>
      <w:r w:rsidRPr="00FC3327">
        <w:rPr>
          <w:b/>
          <w:lang w:val="bg-BG" w:eastAsia="bg-BG"/>
        </w:rPr>
        <w:t xml:space="preserve"> 21556.94.48</w:t>
      </w:r>
      <w:r w:rsidRPr="00FC3327">
        <w:rPr>
          <w:lang w:val="bg-BG" w:eastAsia="bg-BG"/>
        </w:rPr>
        <w:t xml:space="preserve">,  с НТП - нива, местност </w:t>
      </w:r>
      <w:r w:rsidRPr="00FC3327">
        <w:rPr>
          <w:b/>
          <w:lang w:val="bg-BG" w:eastAsia="bg-BG"/>
        </w:rPr>
        <w:t xml:space="preserve">„Азмака”, </w:t>
      </w:r>
      <w:r w:rsidRPr="00FC3327">
        <w:rPr>
          <w:lang w:val="bg-BG" w:eastAsia="bg-BG"/>
        </w:rPr>
        <w:t>община Пазарджик, област Пазарджик при граници посочени в приложената скица и влязъл в сила ПУП-ПРЗ, във връзка с констатираното строителство.</w:t>
      </w:r>
    </w:p>
    <w:p w:rsidR="00FC3327" w:rsidRPr="005E6A85" w:rsidRDefault="00FC3327" w:rsidP="00FC3327">
      <w:pPr>
        <w:ind w:firstLine="700"/>
        <w:jc w:val="both"/>
        <w:rPr>
          <w:i/>
          <w:noProof/>
          <w:lang w:val="bg-BG"/>
        </w:rPr>
      </w:pPr>
      <w:r w:rsidRPr="005E6A85">
        <w:rPr>
          <w:i/>
          <w:noProof/>
          <w:lang w:val="bg-BG"/>
        </w:rPr>
        <w:t>Решението може да бъде обжалвано при условията и по реда на Административнопроцесуалния кодекс.</w:t>
      </w:r>
    </w:p>
    <w:p w:rsidR="00832A33" w:rsidRPr="00BD2D70" w:rsidRDefault="00832A33" w:rsidP="00FC3327">
      <w:pPr>
        <w:ind w:firstLine="742"/>
        <w:jc w:val="both"/>
        <w:rPr>
          <w:b/>
          <w:i/>
          <w:szCs w:val="24"/>
          <w:lang w:val="bg-BG" w:eastAsia="bg-BG"/>
        </w:rPr>
      </w:pPr>
    </w:p>
    <w:p w:rsidR="00312729" w:rsidRDefault="00312729" w:rsidP="00312729">
      <w:pPr>
        <w:ind w:firstLine="676"/>
        <w:rPr>
          <w:lang w:val="bg-BG"/>
        </w:rPr>
      </w:pPr>
    </w:p>
    <w:p w:rsidR="00FC3327" w:rsidRDefault="00FC3327" w:rsidP="00312729">
      <w:pPr>
        <w:ind w:firstLine="676"/>
        <w:rPr>
          <w:lang w:val="bg-BG"/>
        </w:rPr>
      </w:pPr>
    </w:p>
    <w:p w:rsidR="00FC3327" w:rsidRDefault="00FC3327" w:rsidP="00312729">
      <w:pPr>
        <w:ind w:firstLine="676"/>
        <w:rPr>
          <w:lang w:val="bg-BG"/>
        </w:rPr>
      </w:pPr>
      <w:bookmarkStart w:id="0" w:name="_GoBack"/>
      <w:bookmarkEnd w:id="0"/>
    </w:p>
    <w:sectPr w:rsidR="00FC3327" w:rsidSect="00136A5F">
      <w:pgSz w:w="11907" w:h="16840" w:code="9"/>
      <w:pgMar w:top="993" w:right="708" w:bottom="1276" w:left="1260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84"/>
    <w:rsid w:val="00065C44"/>
    <w:rsid w:val="00080E1E"/>
    <w:rsid w:val="000A44C9"/>
    <w:rsid w:val="000D29A0"/>
    <w:rsid w:val="000E3057"/>
    <w:rsid w:val="000E6394"/>
    <w:rsid w:val="00115D3C"/>
    <w:rsid w:val="00136A5F"/>
    <w:rsid w:val="00157795"/>
    <w:rsid w:val="001624F0"/>
    <w:rsid w:val="00195C60"/>
    <w:rsid w:val="001E2396"/>
    <w:rsid w:val="0022751C"/>
    <w:rsid w:val="00242303"/>
    <w:rsid w:val="00276CC8"/>
    <w:rsid w:val="00291F7E"/>
    <w:rsid w:val="002A26CE"/>
    <w:rsid w:val="00312729"/>
    <w:rsid w:val="00314EEB"/>
    <w:rsid w:val="00342CE8"/>
    <w:rsid w:val="003568CD"/>
    <w:rsid w:val="003C3569"/>
    <w:rsid w:val="00422AFD"/>
    <w:rsid w:val="00470119"/>
    <w:rsid w:val="004B1CED"/>
    <w:rsid w:val="005053D2"/>
    <w:rsid w:val="005457B5"/>
    <w:rsid w:val="005741BB"/>
    <w:rsid w:val="005B2A50"/>
    <w:rsid w:val="005F1550"/>
    <w:rsid w:val="00610239"/>
    <w:rsid w:val="0061777B"/>
    <w:rsid w:val="00634ED2"/>
    <w:rsid w:val="006D6AA4"/>
    <w:rsid w:val="006F61B6"/>
    <w:rsid w:val="007006C4"/>
    <w:rsid w:val="007060B9"/>
    <w:rsid w:val="00726BCE"/>
    <w:rsid w:val="007441F1"/>
    <w:rsid w:val="007524D6"/>
    <w:rsid w:val="007D06A4"/>
    <w:rsid w:val="007F3DA4"/>
    <w:rsid w:val="00815A22"/>
    <w:rsid w:val="00827B16"/>
    <w:rsid w:val="0083140D"/>
    <w:rsid w:val="00832A33"/>
    <w:rsid w:val="008740FE"/>
    <w:rsid w:val="008A0E25"/>
    <w:rsid w:val="008C0484"/>
    <w:rsid w:val="008E5AC2"/>
    <w:rsid w:val="008F6592"/>
    <w:rsid w:val="00902DE8"/>
    <w:rsid w:val="00937733"/>
    <w:rsid w:val="00946590"/>
    <w:rsid w:val="009601D4"/>
    <w:rsid w:val="00965511"/>
    <w:rsid w:val="0098704B"/>
    <w:rsid w:val="00A113CD"/>
    <w:rsid w:val="00A139F6"/>
    <w:rsid w:val="00AF2B7E"/>
    <w:rsid w:val="00B167C4"/>
    <w:rsid w:val="00B23CD5"/>
    <w:rsid w:val="00B4129C"/>
    <w:rsid w:val="00B508A4"/>
    <w:rsid w:val="00B648A9"/>
    <w:rsid w:val="00B863C5"/>
    <w:rsid w:val="00BA0A1E"/>
    <w:rsid w:val="00BD2D70"/>
    <w:rsid w:val="00BD4A6D"/>
    <w:rsid w:val="00BD6C30"/>
    <w:rsid w:val="00C268FE"/>
    <w:rsid w:val="00C61EAB"/>
    <w:rsid w:val="00C6458F"/>
    <w:rsid w:val="00C830BD"/>
    <w:rsid w:val="00C96F40"/>
    <w:rsid w:val="00CF6A44"/>
    <w:rsid w:val="00D4188D"/>
    <w:rsid w:val="00D561DE"/>
    <w:rsid w:val="00DA1308"/>
    <w:rsid w:val="00DC08AA"/>
    <w:rsid w:val="00E554C3"/>
    <w:rsid w:val="00E77249"/>
    <w:rsid w:val="00EA4577"/>
    <w:rsid w:val="00EA6267"/>
    <w:rsid w:val="00EB044A"/>
    <w:rsid w:val="00EE1ED7"/>
    <w:rsid w:val="00EE6B00"/>
    <w:rsid w:val="00F52B52"/>
    <w:rsid w:val="00F86DB3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E2396"/>
    <w:pPr>
      <w:keepNext/>
      <w:ind w:firstLine="4140"/>
      <w:outlineLvl w:val="0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2396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A11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10F0-5A1A-42A6-A18B-20A78458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ODZ_Pazardzhik_106</dc:creator>
  <cp:keywords/>
  <dc:description/>
  <cp:lastModifiedBy>ODZ_Pazardzhik_106</cp:lastModifiedBy>
  <cp:revision>92</cp:revision>
  <cp:lastPrinted>2021-02-17T08:28:00Z</cp:lastPrinted>
  <dcterms:created xsi:type="dcterms:W3CDTF">2020-04-27T06:33:00Z</dcterms:created>
  <dcterms:modified xsi:type="dcterms:W3CDTF">2021-03-30T13:50:00Z</dcterms:modified>
</cp:coreProperties>
</file>