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ABB" w:rsidRPr="00A56ABB" w:rsidRDefault="00A56ABB" w:rsidP="00A56ABB">
      <w:pPr>
        <w:tabs>
          <w:tab w:val="left" w:pos="2610"/>
        </w:tabs>
        <w:ind w:firstLine="1122"/>
        <w:jc w:val="both"/>
        <w:rPr>
          <w:b/>
          <w:outline/>
          <w:color w:val="FFFFFF" w:themeColor="background1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>
                <w14:lumMod w14:val="95000"/>
              </w14:schemeClr>
            </w14:solidFill>
            <w14:prstDash w14:val="solid"/>
            <w14:round/>
          </w14:textOutline>
          <w14:textFill>
            <w14:noFill/>
          </w14:textFill>
        </w:rPr>
      </w:pPr>
      <w:bookmarkStart w:id="0" w:name="_GoBack"/>
      <w:r>
        <w:rPr>
          <w:noProof/>
          <w:sz w:val="50"/>
          <w:szCs w:val="50"/>
          <w:lang w:eastAsia="bg-BG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-918845</wp:posOffset>
            </wp:positionV>
            <wp:extent cx="10687050" cy="7558405"/>
            <wp:effectExtent l="0" t="0" r="0" b="4445"/>
            <wp:wrapNone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dastrarea-terenurilor-agricole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3000"/>
                              </a14:imgEffect>
                              <a14:imgEffect>
                                <a14:colorTemperature colorTemp="5348"/>
                              </a14:imgEffect>
                              <a14:imgEffect>
                                <a14:saturation sat="168000"/>
                              </a14:imgEffect>
                              <a14:imgEffect>
                                <a14:brightnessContrast bright="-10000" contras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50"/>
          <w:szCs w:val="50"/>
          <w:lang w:eastAsia="bg-B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17E022" wp14:editId="7EFE2515">
                <wp:simplePos x="0" y="0"/>
                <wp:positionH relativeFrom="column">
                  <wp:posOffset>408305</wp:posOffset>
                </wp:positionH>
                <wp:positionV relativeFrom="paragraph">
                  <wp:posOffset>4445</wp:posOffset>
                </wp:positionV>
                <wp:extent cx="8668385" cy="1177290"/>
                <wp:effectExtent l="8255" t="4445" r="67310" b="0"/>
                <wp:wrapSquare wrapText="bothSides"/>
                <wp:docPr id="2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668385" cy="11772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6ABB" w:rsidRPr="008F78E9" w:rsidRDefault="00A56ABB" w:rsidP="00A56AB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008000"/>
                                  </w14:contourClr>
                                </w14:props3d>
                              </w:rPr>
                            </w:pPr>
                            <w:r w:rsidRPr="008F78E9">
                              <w:rPr>
                                <w:b/>
                                <w:bCs/>
                                <w:iCs/>
                                <w:color w:val="00B050"/>
                                <w:sz w:val="88"/>
                                <w:szCs w:val="88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008000"/>
                                  </w14:contourClr>
                                </w14:props3d>
                              </w:rPr>
                              <w:t>О Б Я В А</w:t>
                            </w:r>
                          </w:p>
                          <w:p w:rsidR="00A56ABB" w:rsidRDefault="00A56ABB"/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Right"/>
                          <a:lightRig rig="legacyHarsh3" dir="t"/>
                        </a:scene3d>
                        <a:sp3d extrusionH="100000" prstMaterial="legacyMatte">
                          <a:extrusionClr>
                            <a:srgbClr val="663300"/>
                          </a:extrusionClr>
                          <a:contourClr>
                            <a:srgbClr val="0080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17E022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2" o:spid="_x0000_s1026" type="#_x0000_t202" style="position:absolute;left:0;text-align:left;margin-left:32.15pt;margin-top:.35pt;width:682.55pt;height:9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" filled="f" stroked="f">
                <o:lock v:ext="edit" shapetype="t"/>
                <v:textbox style="mso-fit-shape-to-text:t">
                  <w:txbxContent>
                    <w:p w:rsidR="00A56ABB" w:rsidRPr="008F78E9" w:rsidRDefault="00A56ABB" w:rsidP="00A56AB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B050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008000"/>
                            </w14:contourClr>
                          </w14:props3d>
                        </w:rPr>
                      </w:pPr>
                      <w:r w:rsidRPr="008F78E9">
                        <w:rPr>
                          <w:b/>
                          <w:bCs/>
                          <w:iCs/>
                          <w:color w:val="00B050"/>
                          <w:sz w:val="88"/>
                          <w:szCs w:val="88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008000"/>
                            </w14:contourClr>
                          </w14:props3d>
                        </w:rPr>
                        <w:t>О Б Я В А</w:t>
                      </w:r>
                    </w:p>
                    <w:p w:rsidR="00A56ABB" w:rsidRDefault="00A56ABB"/>
                  </w:txbxContent>
                </v:textbox>
                <w10:wrap type="square"/>
              </v:shape>
            </w:pict>
          </mc:Fallback>
        </mc:AlternateContent>
      </w:r>
    </w:p>
    <w:p w:rsidR="00A56ABB" w:rsidRDefault="00A56ABB" w:rsidP="00A56ABB">
      <w:pPr>
        <w:jc w:val="center"/>
        <w:rPr>
          <w:sz w:val="24"/>
          <w:szCs w:val="24"/>
          <w:lang w:val="en-US"/>
        </w:rPr>
      </w:pPr>
    </w:p>
    <w:p w:rsidR="00A56ABB" w:rsidRDefault="00A56ABB" w:rsidP="00A56ABB">
      <w:pPr>
        <w:tabs>
          <w:tab w:val="left" w:pos="2610"/>
        </w:tabs>
        <w:ind w:left="36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8F78E9" w:rsidRDefault="00A56ABB" w:rsidP="008F78E9">
      <w:pPr>
        <w:pStyle w:val="a4"/>
        <w:ind w:left="708"/>
        <w:jc w:val="both"/>
        <w:rPr>
          <w:rFonts w:ascii="Times New Roman" w:hAnsi="Times New Roman" w:cs="Times New Roman"/>
          <w:b/>
          <w:color w:val="FFF2CC" w:themeColor="accent4" w:themeTint="33"/>
          <w:spacing w:val="0"/>
          <w:sz w:val="50"/>
          <w:szCs w:val="5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56ABB">
        <w:rPr>
          <w:rFonts w:ascii="Times New Roman" w:hAnsi="Times New Roman" w:cs="Times New Roman"/>
          <w:b/>
          <w:color w:val="FFF2CC" w:themeColor="accent4" w:themeTint="33"/>
          <w:spacing w:val="0"/>
          <w:sz w:val="50"/>
          <w:szCs w:val="5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Днес, 01.08.2025г., във в</w:t>
      </w:r>
      <w:r w:rsidR="008F78E9">
        <w:rPr>
          <w:rFonts w:ascii="Times New Roman" w:hAnsi="Times New Roman" w:cs="Times New Roman"/>
          <w:b/>
          <w:color w:val="FFF2CC" w:themeColor="accent4" w:themeTint="33"/>
          <w:spacing w:val="0"/>
          <w:sz w:val="50"/>
          <w:szCs w:val="5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ръзка с чл.72, ал.4 от ППЗСПЗЗ,</w:t>
      </w:r>
    </w:p>
    <w:p w:rsidR="00A56ABB" w:rsidRPr="00A56ABB" w:rsidRDefault="00A56ABB" w:rsidP="008F78E9">
      <w:pPr>
        <w:pStyle w:val="a4"/>
        <w:jc w:val="both"/>
        <w:rPr>
          <w:rFonts w:ascii="Times New Roman" w:hAnsi="Times New Roman" w:cs="Times New Roman"/>
          <w:b/>
          <w:color w:val="FFF2CC" w:themeColor="accent4" w:themeTint="33"/>
          <w:spacing w:val="0"/>
          <w:sz w:val="50"/>
          <w:szCs w:val="5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56ABB">
        <w:rPr>
          <w:rFonts w:ascii="Times New Roman" w:hAnsi="Times New Roman" w:cs="Times New Roman"/>
          <w:b/>
          <w:color w:val="FFF2CC" w:themeColor="accent4" w:themeTint="33"/>
          <w:spacing w:val="0"/>
          <w:sz w:val="50"/>
          <w:szCs w:val="5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Общинска служба по земеделие гр. Панагюрище, офис Стрелча обявява за разглеждане предварителни регистри и карти на масиви за ползване в съответните землища на територията на Община Стрелча: с. Дюлево, с. Смилец,                   с. Блатница и с. Свобода.</w:t>
      </w:r>
    </w:p>
    <w:p w:rsidR="00A56ABB" w:rsidRPr="00A56ABB" w:rsidRDefault="00A56ABB" w:rsidP="008F78E9">
      <w:pPr>
        <w:jc w:val="both"/>
        <w:rPr>
          <w:b/>
          <w:color w:val="FFF2CC" w:themeColor="accent4" w:themeTint="33"/>
          <w:sz w:val="50"/>
          <w:szCs w:val="5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702E" w:rsidRPr="00A56ABB" w:rsidRDefault="00A56ABB" w:rsidP="008F78E9">
      <w:pPr>
        <w:pStyle w:val="a4"/>
        <w:ind w:firstLine="708"/>
        <w:jc w:val="both"/>
        <w:rPr>
          <w:rFonts w:ascii="Times New Roman" w:hAnsi="Times New Roman" w:cs="Times New Roman"/>
          <w:b/>
          <w:color w:val="E7E6E6" w:themeColor="background2"/>
          <w:spacing w:val="0"/>
          <w:sz w:val="50"/>
          <w:szCs w:val="5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56ABB">
        <w:rPr>
          <w:rFonts w:ascii="Times New Roman" w:hAnsi="Times New Roman" w:cs="Times New Roman"/>
          <w:b/>
          <w:color w:val="FFF2CC" w:themeColor="accent4" w:themeTint="33"/>
          <w:spacing w:val="0"/>
          <w:sz w:val="50"/>
          <w:szCs w:val="5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Материалите се намират в сградата на Общинската служба</w:t>
      </w:r>
      <w:r>
        <w:rPr>
          <w:rFonts w:ascii="Times New Roman" w:hAnsi="Times New Roman" w:cs="Times New Roman"/>
          <w:b/>
          <w:color w:val="FFF2CC" w:themeColor="accent4" w:themeTint="33"/>
          <w:spacing w:val="0"/>
          <w:sz w:val="50"/>
          <w:szCs w:val="5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Панагюрище,</w:t>
      </w:r>
      <w:r w:rsidRPr="00A56ABB">
        <w:rPr>
          <w:rFonts w:ascii="Times New Roman" w:hAnsi="Times New Roman" w:cs="Times New Roman"/>
          <w:b/>
          <w:color w:val="FFF2CC" w:themeColor="accent4" w:themeTint="33"/>
          <w:spacing w:val="0"/>
          <w:sz w:val="50"/>
          <w:szCs w:val="5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офис СТРЕЛЧА – гр. Стрелча, ул. „</w:t>
      </w:r>
      <w:proofErr w:type="spellStart"/>
      <w:r w:rsidRPr="00A56ABB">
        <w:rPr>
          <w:rFonts w:ascii="Times New Roman" w:hAnsi="Times New Roman" w:cs="Times New Roman"/>
          <w:b/>
          <w:color w:val="FFF2CC" w:themeColor="accent4" w:themeTint="33"/>
          <w:spacing w:val="0"/>
          <w:sz w:val="50"/>
          <w:szCs w:val="5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Калавая</w:t>
      </w:r>
      <w:proofErr w:type="spellEnd"/>
      <w:r w:rsidRPr="00A56ABB">
        <w:rPr>
          <w:rFonts w:ascii="Times New Roman" w:hAnsi="Times New Roman" w:cs="Times New Roman"/>
          <w:b/>
          <w:color w:val="FFF2CC" w:themeColor="accent4" w:themeTint="33"/>
          <w:spacing w:val="0"/>
          <w:sz w:val="50"/>
          <w:szCs w:val="5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” №</w:t>
      </w:r>
      <w:r w:rsidRPr="00A56ABB">
        <w:rPr>
          <w:rFonts w:ascii="Times New Roman" w:hAnsi="Times New Roman" w:cs="Times New Roman"/>
          <w:b/>
          <w:color w:val="FFE599" w:themeColor="accent4" w:themeTint="66"/>
          <w:spacing w:val="0"/>
          <w:sz w:val="50"/>
          <w:szCs w:val="5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B54346">
        <w:rPr>
          <w:rFonts w:ascii="Times New Roman" w:hAnsi="Times New Roman" w:cs="Times New Roman"/>
          <w:b/>
          <w:color w:val="FFE599" w:themeColor="accent4" w:themeTint="66"/>
          <w:spacing w:val="0"/>
          <w:sz w:val="50"/>
          <w:szCs w:val="5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, ет. 2</w:t>
      </w:r>
    </w:p>
    <w:sectPr w:rsidR="004E702E" w:rsidRPr="00A56ABB" w:rsidSect="00A56AB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B3F"/>
    <w:rsid w:val="004E702E"/>
    <w:rsid w:val="00645B3F"/>
    <w:rsid w:val="008F78E9"/>
    <w:rsid w:val="00A56ABB"/>
    <w:rsid w:val="00B54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50D9C"/>
  <w15:chartTrackingRefBased/>
  <w15:docId w15:val="{457CAC70-7CF3-4958-836D-7B8E8CF16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ABB"/>
    <w:pPr>
      <w:spacing w:after="0" w:line="240" w:lineRule="auto"/>
    </w:pPr>
    <w:rPr>
      <w:rFonts w:ascii="Times New Roman" w:eastAsia="Times New Roman" w:hAnsi="Times New Roman" w:cs="Times New Roman"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6ABB"/>
    <w:pPr>
      <w:spacing w:before="100" w:beforeAutospacing="1" w:after="100" w:afterAutospacing="1"/>
    </w:pPr>
    <w:rPr>
      <w:rFonts w:eastAsiaTheme="minorEastAsia"/>
      <w:bCs w:val="0"/>
      <w:sz w:val="24"/>
      <w:szCs w:val="24"/>
      <w:lang w:eastAsia="bg-BG"/>
    </w:rPr>
  </w:style>
  <w:style w:type="paragraph" w:styleId="a4">
    <w:name w:val="Title"/>
    <w:basedOn w:val="a"/>
    <w:next w:val="a"/>
    <w:link w:val="a5"/>
    <w:uiPriority w:val="10"/>
    <w:qFormat/>
    <w:rsid w:val="00A56AB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лавие Знак"/>
    <w:basedOn w:val="a0"/>
    <w:link w:val="a4"/>
    <w:uiPriority w:val="10"/>
    <w:rsid w:val="00A56ABB"/>
    <w:rPr>
      <w:rFonts w:asciiTheme="majorHAnsi" w:eastAsiaTheme="majorEastAsia" w:hAnsiTheme="majorHAnsi" w:cstheme="majorBidi"/>
      <w:bCs/>
      <w:spacing w:val="-10"/>
      <w:kern w:val="28"/>
      <w:sz w:val="56"/>
      <w:szCs w:val="56"/>
    </w:rPr>
  </w:style>
  <w:style w:type="character" w:styleId="a6">
    <w:name w:val="Book Title"/>
    <w:basedOn w:val="a0"/>
    <w:uiPriority w:val="33"/>
    <w:qFormat/>
    <w:rsid w:val="00A56ABB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2025-07-25T10:57:00Z</dcterms:created>
  <dcterms:modified xsi:type="dcterms:W3CDTF">2025-07-31T07:37:00Z</dcterms:modified>
</cp:coreProperties>
</file>